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6C" w:rsidRPr="00EE0C6C" w:rsidRDefault="00EE0C6C" w:rsidP="00EE0C6C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НАУКИ И ВЫСШЕГО ОБРАЗОВАНИЯ</w:t>
      </w:r>
    </w:p>
    <w:p w:rsidR="00EE0C6C" w:rsidRPr="00EE0C6C" w:rsidRDefault="00EE0C6C" w:rsidP="00EE0C6C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РЕСПУБЛИКИ КАЗАХСТАН</w:t>
      </w:r>
    </w:p>
    <w:p w:rsidR="00EE0C6C" w:rsidRPr="00EE0C6C" w:rsidRDefault="00EE0C6C" w:rsidP="00EE0C6C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Уважаемое сообщество КИМЭП,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Уважаемый д-р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Бэ</w:t>
      </w: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нг</w:t>
      </w:r>
      <w:proofErr w:type="spellEnd"/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Уважаемые студен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ты, преподаватели и сотрудники У</w:t>
      </w: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ниверситета КИМЭП,</w:t>
      </w:r>
    </w:p>
    <w:p w:rsidR="00EE0C6C" w:rsidRPr="00EE0C6C" w:rsidRDefault="00EE0C6C" w:rsidP="00EE0C6C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От имени Министерства науки и высшего образования Республики Казахстан я рад поздравить все сообщество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Университета </w:t>
      </w:r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КИМЭП с официальной церемонией награждения, посвященной 30-летию университета, на которой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27 выдающимся сотрудникам вручаются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награлы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 Министерства</w:t>
      </w:r>
      <w:r w:rsidRPr="00EE0C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>На протяжении многих лет М</w:t>
      </w:r>
      <w:r>
        <w:rPr>
          <w:rFonts w:ascii="Times New Roman" w:hAnsi="Times New Roman" w:cs="Times New Roman"/>
          <w:sz w:val="24"/>
          <w:szCs w:val="24"/>
          <w:lang w:val="ru-RU"/>
        </w:rPr>
        <w:t>инистерство неизменно признает У</w:t>
      </w:r>
      <w:r w:rsidRPr="00EE0C6C">
        <w:rPr>
          <w:rFonts w:ascii="Times New Roman" w:hAnsi="Times New Roman" w:cs="Times New Roman"/>
          <w:sz w:val="24"/>
          <w:szCs w:val="24"/>
          <w:lang w:val="ru-RU"/>
        </w:rPr>
        <w:t>ниверситет КИМЭП лидером в области образования международного уровня и учреждением, готовящим высококвалифицированных специалистов для Казахстана и за его пределами.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>Нет сомнений в том, что сегодня КИМЭП является одним из ведущих учреждений высшего образования в стране. За более чем три десятилетия развития он сыграл преобразующую роль в формировании ландшафта высшего образования Казахстана. Будучи первым университетом в Центральной Азии, внедрившим международные академические стандарты, КИМЭП стал признанным эталоном качества в регионе. Я хотел бы особо подчеркнуть твердую приверженность университета исследованиям как ключевому элементу его стратегии развития. Эта направленность отражается во впечатляющих научных достижениях его профессорско-преподавательского состава. За последние шесть лет ученые КИМЭП опубликовали более 900 научных работ и приняли участие в более чем 600 национальных и международных конференциях. За этот период Министерство неоднократно отмечало исследователей КИМЭП на национальном уровне.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Среди них – д-р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Бэ</w:t>
      </w:r>
      <w:r w:rsidRPr="00EE0C6C">
        <w:rPr>
          <w:rFonts w:ascii="Times New Roman" w:hAnsi="Times New Roman" w:cs="Times New Roman"/>
          <w:sz w:val="24"/>
          <w:szCs w:val="24"/>
          <w:lang w:val="ru-RU"/>
        </w:rPr>
        <w:t>нг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, награжденный министерской медалью «За заслуги в развитии науки в Казахстане» за выдающуюся научную деятельность; д-р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Нурлан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Оразалин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, д-р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Нургисса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Есиркегенов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, д-р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Айгерим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Калыбай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и д-р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Алма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Кудебаева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лауреаты престижной премии «Лучший исследователь Республики»; а также д-р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Нурлан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Оразалин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>, профессор бухгалтерского учета и финансов и выпускник программы «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Болашак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», вошедший в рейтинг 2% лучших ученых мира. Кроме того, в октябре 2024 года доктору Мире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Нурмаханове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и доктору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Маганату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Шегебаеву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было присвоено звание Почетного профессора Республики. Сегодня еще девять исследователей КИМЭП получат министерские награды.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Вклад КИМЭП выходит далеко за рамки академических исследований. Университет играет важную роль в социально-экономическом развитии Казахстана, выпуская специалистов, успешно </w:t>
      </w:r>
      <w:proofErr w:type="spellStart"/>
      <w:r w:rsidRPr="00EE0C6C">
        <w:rPr>
          <w:rFonts w:ascii="Times New Roman" w:hAnsi="Times New Roman" w:cs="Times New Roman"/>
          <w:sz w:val="24"/>
          <w:szCs w:val="24"/>
          <w:lang w:val="ru-RU"/>
        </w:rPr>
        <w:t>интегрирующихся</w:t>
      </w:r>
      <w:proofErr w:type="spellEnd"/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 на рынок труда, занимающих руководящие должности и способствующих переходу страны к экономике, основанной на инновациях. КИМЭП неизменно входит в число лидеров страны по показателям трудоустройства выпускников.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обширным международным партнерствам, программам академической мобильности и тесному взаимодействию с </w:t>
      </w:r>
      <w:r w:rsidR="00F31CEE">
        <w:rPr>
          <w:rFonts w:ascii="Times New Roman" w:hAnsi="Times New Roman" w:cs="Times New Roman"/>
          <w:sz w:val="24"/>
          <w:szCs w:val="24"/>
          <w:lang w:val="ru-RU"/>
        </w:rPr>
        <w:t>профессиональным сообществом</w:t>
      </w:r>
      <w:bookmarkStart w:id="0" w:name="_GoBack"/>
      <w:bookmarkEnd w:id="0"/>
      <w:r w:rsidRPr="00EE0C6C">
        <w:rPr>
          <w:rFonts w:ascii="Times New Roman" w:hAnsi="Times New Roman" w:cs="Times New Roman"/>
          <w:sz w:val="24"/>
          <w:szCs w:val="24"/>
          <w:lang w:val="ru-RU"/>
        </w:rPr>
        <w:t>, КИМЭП выступает катализатором обеспечения качества и инноваций в учебных программах в системе высшего образования. Эти усилия тесно соответствуют нашему национальному видению развития образования, исследований и глобальной конкурентоспособности.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>За этими достижениями стоит сильная институциональная культура, формировавшаяся десятилетиями, а также преданность делу и профессионализм руководства, преподавательского состава и сотрудников университета. Сегодня Министерство отмечает заслуги восемнадцати сотрудников за их исключительную работу и вклад.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 xml:space="preserve">Я уверен, что Университет КИМЭП продолжит оставаться эталонным учреждением и ключевым источником высококвалифицированных выпускников, преподавателей и </w:t>
      </w:r>
      <w:r w:rsidRPr="00EE0C6C">
        <w:rPr>
          <w:rFonts w:ascii="Times New Roman" w:hAnsi="Times New Roman" w:cs="Times New Roman"/>
          <w:sz w:val="24"/>
          <w:szCs w:val="24"/>
          <w:lang w:val="ru-RU"/>
        </w:rPr>
        <w:lastRenderedPageBreak/>
        <w:t>исследователей в рамках расширяющейся сети международных кампусов в Казахстане.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>Желаю всему сообществу КИМЭП дальнейших успехов, стойкости и прогресса в эпоху стремительных перемен и глобальных преобразований.</w:t>
      </w:r>
    </w:p>
    <w:p w:rsidR="00EE0C6C" w:rsidRPr="00EE0C6C" w:rsidRDefault="00EE0C6C" w:rsidP="00EE0C6C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sz w:val="24"/>
          <w:szCs w:val="24"/>
          <w:lang w:val="ru-RU"/>
        </w:rPr>
        <w:t>С уважением,</w:t>
      </w:r>
    </w:p>
    <w:p w:rsidR="00EE0C6C" w:rsidRPr="00EE0C6C" w:rsidRDefault="00EE0C6C" w:rsidP="00EE0C6C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Саясат</w:t>
      </w:r>
      <w:proofErr w:type="spellEnd"/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Нурбек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E0C6C">
        <w:rPr>
          <w:rFonts w:ascii="Times New Roman" w:hAnsi="Times New Roman" w:cs="Times New Roman"/>
          <w:i/>
          <w:sz w:val="24"/>
          <w:szCs w:val="24"/>
          <w:lang w:val="ru-RU"/>
        </w:rPr>
        <w:t>[Подпись]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Министр науки и высшего образования</w:t>
      </w:r>
    </w:p>
    <w:p w:rsidR="00EE0C6C" w:rsidRPr="00EE0C6C" w:rsidRDefault="00EE0C6C" w:rsidP="00EE0C6C">
      <w:pPr>
        <w:pStyle w:val="PreformattedTex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>Республик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EE0C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Казахстан</w:t>
      </w:r>
    </w:p>
    <w:p w:rsidR="00EE0C6C" w:rsidRPr="00EE0C6C" w:rsidRDefault="00EE0C6C" w:rsidP="00EE0C6C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50178" w:rsidRPr="00F31CEE" w:rsidRDefault="00150178">
      <w:pPr>
        <w:rPr>
          <w:lang w:val="ru-RU"/>
        </w:rPr>
      </w:pPr>
    </w:p>
    <w:sectPr w:rsidR="00150178" w:rsidRPr="00F31CEE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C"/>
    <w:rsid w:val="00150178"/>
    <w:rsid w:val="00EE0C6C"/>
    <w:rsid w:val="00F3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5D464-6BAB-4EC4-9F23-10B4CF67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qFormat/>
    <w:rsid w:val="00EE0C6C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Valikhanov Adil</dc:creator>
  <cp:keywords/>
  <dc:description/>
  <cp:lastModifiedBy>Valikhanov Adil</cp:lastModifiedBy>
  <cp:revision>2</cp:revision>
  <dcterms:created xsi:type="dcterms:W3CDTF">2026-01-23T04:46:00Z</dcterms:created>
  <dcterms:modified xsi:type="dcterms:W3CDTF">2026-01-26T04:23:00Z</dcterms:modified>
</cp:coreProperties>
</file>