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EB Garamond Medium" w:cs="EB Garamond Medium" w:eastAsia="EB Garamond Medium" w:hAnsi="EB Garamond Medium"/>
          <w:sz w:val="32"/>
          <w:szCs w:val="32"/>
        </w:rPr>
      </w:pPr>
      <w:r w:rsidDel="00000000" w:rsidR="00000000" w:rsidRPr="00000000">
        <w:rPr>
          <w:rFonts w:ascii="EB Garamond Medium" w:cs="EB Garamond Medium" w:eastAsia="EB Garamond Medium" w:hAnsi="EB Garamond Medium"/>
          <w:sz w:val="32"/>
          <w:szCs w:val="32"/>
        </w:rPr>
        <w:drawing>
          <wp:inline distB="114300" distT="114300" distL="114300" distR="114300">
            <wp:extent cx="2530779" cy="12875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0779" cy="1287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EB Garamond Medium" w:cs="EB Garamond Medium" w:eastAsia="EB Garamond Medium" w:hAnsi="EB Garamond Medium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EB Garamond Medium" w:cs="EB Garamond Medium" w:eastAsia="EB Garamond Medium" w:hAnsi="EB Garamond Medium"/>
          <w:sz w:val="26"/>
          <w:szCs w:val="26"/>
        </w:rPr>
      </w:pPr>
      <w:r w:rsidDel="00000000" w:rsidR="00000000" w:rsidRPr="00000000">
        <w:rPr>
          <w:rFonts w:ascii="EB Garamond Medium" w:cs="EB Garamond Medium" w:eastAsia="EB Garamond Medium" w:hAnsi="EB Garamond Medium"/>
          <w:sz w:val="26"/>
          <w:szCs w:val="26"/>
          <w:rtl w:val="0"/>
        </w:rPr>
        <w:t xml:space="preserve">Central Asia Higher Education Conference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EB Garamond Medium" w:cs="EB Garamond Medium" w:eastAsia="EB Garamond Medium" w:hAnsi="EB Garamond Medium"/>
          <w:sz w:val="26"/>
          <w:szCs w:val="26"/>
        </w:rPr>
      </w:pPr>
      <w:r w:rsidDel="00000000" w:rsidR="00000000" w:rsidRPr="00000000">
        <w:rPr>
          <w:rFonts w:ascii="EB Garamond Medium" w:cs="EB Garamond Medium" w:eastAsia="EB Garamond Medium" w:hAnsi="EB Garamond Medium"/>
          <w:sz w:val="26"/>
          <w:szCs w:val="26"/>
          <w:rtl w:val="0"/>
        </w:rPr>
        <w:t xml:space="preserve">Theme "Pedagogical Leadership in Higher Education: Enhancing Student Learning and Ethical Engagement"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EB Garamond Medium" w:cs="EB Garamond Medium" w:eastAsia="EB Garamond Medium" w:hAnsi="EB Garamond Medium"/>
          <w:sz w:val="26"/>
          <w:szCs w:val="26"/>
        </w:rPr>
      </w:pPr>
      <w:r w:rsidDel="00000000" w:rsidR="00000000" w:rsidRPr="00000000">
        <w:rPr>
          <w:rFonts w:ascii="EB Garamond Medium" w:cs="EB Garamond Medium" w:eastAsia="EB Garamond Medium" w:hAnsi="EB Garamond Medium"/>
          <w:sz w:val="26"/>
          <w:szCs w:val="26"/>
          <w:rtl w:val="0"/>
        </w:rPr>
        <w:t xml:space="preserve"> 1-2 February 2024, KIMEP University</w:t>
      </w:r>
    </w:p>
    <w:p w:rsidR="00000000" w:rsidDel="00000000" w:rsidP="00000000" w:rsidRDefault="00000000" w:rsidRPr="00000000" w14:paraId="00000005">
      <w:pPr>
        <w:rPr>
          <w:rFonts w:ascii="EB Garamond Medium" w:cs="EB Garamond Medium" w:eastAsia="EB Garamond Medium" w:hAnsi="EB Garamond Medium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700.9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Fonts w:ascii="EB Garamond Medium" w:cs="EB Garamond Medium" w:eastAsia="EB Garamond Medium" w:hAnsi="EB Garamond Medium"/>
                <w:rtl w:val="0"/>
              </w:rPr>
              <w:t xml:space="preserve">Форма участника конференции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Fonts w:ascii="EB Garamond Medium" w:cs="EB Garamond Medium" w:eastAsia="EB Garamond Medium" w:hAnsi="EB Garamond Medium"/>
                <w:rtl w:val="0"/>
              </w:rPr>
              <w:t xml:space="preserve">Фамилия  Имя  Отчество (если применимо)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Fonts w:ascii="EB Garamond Medium" w:cs="EB Garamond Medium" w:eastAsia="EB Garamond Medium" w:hAnsi="EB Garamond Medium"/>
                <w:rtl w:val="0"/>
              </w:rPr>
              <w:t xml:space="preserve">Степень, ученое 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Fonts w:ascii="EB Garamond Medium" w:cs="EB Garamond Medium" w:eastAsia="EB Garamond Medium" w:hAnsi="EB Garamond Medium"/>
                <w:rtl w:val="0"/>
              </w:rPr>
              <w:t xml:space="preserve">Место работы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Fonts w:ascii="EB Garamond Medium" w:cs="EB Garamond Medium" w:eastAsia="EB Garamond Medium" w:hAnsi="EB Garamond Medium"/>
                <w:rtl w:val="0"/>
              </w:rPr>
              <w:t xml:space="preserve">Должность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Fonts w:ascii="EB Garamond Medium" w:cs="EB Garamond Medium" w:eastAsia="EB Garamond Medium" w:hAnsi="EB Garamond Medium"/>
                <w:rtl w:val="0"/>
              </w:rPr>
              <w:t xml:space="preserve">Мобильный телефон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Fonts w:ascii="EB Garamond Medium" w:cs="EB Garamond Medium" w:eastAsia="EB Garamond Medium" w:hAnsi="EB Garamond Medium"/>
                <w:rtl w:val="0"/>
              </w:rPr>
              <w:t xml:space="preserve">Электронная почта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 Medium" w:cs="EB Garamond Medium" w:eastAsia="EB Garamond Medium" w:hAnsi="EB Garamo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EB Garamond Medium" w:cs="EB Garamond Medium" w:eastAsia="EB Garamond Medium" w:hAnsi="EB Garamond Medium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Medium-regular.ttf"/><Relationship Id="rId2" Type="http://schemas.openxmlformats.org/officeDocument/2006/relationships/font" Target="fonts/EBGaramondMedium-bold.ttf"/><Relationship Id="rId3" Type="http://schemas.openxmlformats.org/officeDocument/2006/relationships/font" Target="fonts/EBGaramondMedium-italic.ttf"/><Relationship Id="rId4" Type="http://schemas.openxmlformats.org/officeDocument/2006/relationships/font" Target="fonts/EBGaramond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