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7M04201 - LLM, Master in International Law</w:t>
      </w: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Georgia" w:eastAsia="Georgia" w:hAnsi="Georgia" w:cs="Georgia"/>
          <w:b/>
          <w:color w:val="000000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To get the LLM degree students must obtain 38 KIMEP credits or 60 ECTS</w:t>
      </w:r>
    </w:p>
    <w:tbl>
      <w:tblPr>
        <w:tblW w:w="5685" w:type="dxa"/>
        <w:tblInd w:w="90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67"/>
        <w:gridCol w:w="980"/>
        <w:gridCol w:w="980"/>
        <w:gridCol w:w="258"/>
      </w:tblGrid>
      <w:tr w:rsidR="009C2775" w:rsidTr="000F6F4C">
        <w:trPr>
          <w:trHeight w:val="255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Credits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ECTS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9C2775" w:rsidTr="000F6F4C">
        <w:trPr>
          <w:trHeight w:val="255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Program Foundation Required courses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6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9C2775" w:rsidTr="000F6F4C">
        <w:trPr>
          <w:trHeight w:val="255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Program Foundation Elective courses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9C2775" w:rsidTr="000F6F4C">
        <w:trPr>
          <w:trHeight w:val="255"/>
        </w:trPr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Program Specialization Required courses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9C2775" w:rsidTr="000F6F4C">
        <w:trPr>
          <w:trHeight w:val="255"/>
        </w:trPr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Program Specialization Elective courses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9C2775" w:rsidTr="000F6F4C">
        <w:trPr>
          <w:trHeight w:val="255"/>
        </w:trPr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Experimental Research work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9C2775" w:rsidTr="000F6F4C">
        <w:trPr>
          <w:trHeight w:val="255"/>
        </w:trPr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Final Attestation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9C2775" w:rsidTr="000F6F4C">
        <w:trPr>
          <w:trHeight w:val="255"/>
        </w:trPr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Total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60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Program Foundation </w:t>
      </w:r>
      <w:proofErr w:type="gramStart"/>
      <w:r>
        <w:rPr>
          <w:rFonts w:ascii="Georgia" w:eastAsia="Georgia" w:hAnsi="Georgia" w:cs="Georgia"/>
          <w:b/>
          <w:color w:val="000000"/>
        </w:rPr>
        <w:t>Required</w:t>
      </w:r>
      <w:proofErr w:type="gramEnd"/>
      <w:r>
        <w:rPr>
          <w:rFonts w:ascii="Georgia" w:eastAsia="Georgia" w:hAnsi="Georgia" w:cs="Georgia"/>
          <w:b/>
          <w:color w:val="000000"/>
        </w:rPr>
        <w:t xml:space="preserve"> courses </w:t>
      </w:r>
    </w:p>
    <w:tbl>
      <w:tblPr>
        <w:tblW w:w="7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8"/>
        <w:gridCol w:w="3993"/>
        <w:gridCol w:w="980"/>
        <w:gridCol w:w="811"/>
      </w:tblGrid>
      <w:tr w:rsidR="009C2775" w:rsidTr="000F6F4C">
        <w:trPr>
          <w:trHeight w:val="255"/>
        </w:trPr>
        <w:tc>
          <w:tcPr>
            <w:tcW w:w="1308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993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Basic Legal Module </w:t>
            </w:r>
          </w:p>
        </w:tc>
        <w:tc>
          <w:tcPr>
            <w:tcW w:w="98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Credits</w:t>
            </w:r>
          </w:p>
        </w:tc>
        <w:tc>
          <w:tcPr>
            <w:tcW w:w="811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ECTS</w:t>
            </w:r>
          </w:p>
        </w:tc>
      </w:tr>
      <w:tr w:rsidR="009C2775" w:rsidTr="000F6F4C">
        <w:trPr>
          <w:trHeight w:val="255"/>
        </w:trPr>
        <w:tc>
          <w:tcPr>
            <w:tcW w:w="1308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LAW5201</w:t>
            </w:r>
          </w:p>
        </w:tc>
        <w:tc>
          <w:tcPr>
            <w:tcW w:w="3993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Legal Method, Skills and Reasoning (Professional English)</w:t>
            </w:r>
          </w:p>
        </w:tc>
        <w:tc>
          <w:tcPr>
            <w:tcW w:w="98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</w:tr>
      <w:tr w:rsidR="009C2775" w:rsidTr="000F6F4C">
        <w:trPr>
          <w:trHeight w:val="255"/>
        </w:trPr>
        <w:tc>
          <w:tcPr>
            <w:tcW w:w="1308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LAW5207</w:t>
            </w:r>
          </w:p>
        </w:tc>
        <w:tc>
          <w:tcPr>
            <w:tcW w:w="3993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Psychology for Lawyers </w:t>
            </w:r>
          </w:p>
        </w:tc>
        <w:tc>
          <w:tcPr>
            <w:tcW w:w="98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</w:t>
            </w:r>
          </w:p>
        </w:tc>
        <w:tc>
          <w:tcPr>
            <w:tcW w:w="811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</w:t>
            </w:r>
          </w:p>
        </w:tc>
      </w:tr>
      <w:tr w:rsidR="009C2775" w:rsidTr="000F6F4C">
        <w:trPr>
          <w:trHeight w:val="255"/>
        </w:trPr>
        <w:tc>
          <w:tcPr>
            <w:tcW w:w="1308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LAW5208</w:t>
            </w:r>
          </w:p>
        </w:tc>
        <w:tc>
          <w:tcPr>
            <w:tcW w:w="3993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Management for Lawyers</w:t>
            </w:r>
          </w:p>
        </w:tc>
        <w:tc>
          <w:tcPr>
            <w:tcW w:w="98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</w:t>
            </w:r>
          </w:p>
        </w:tc>
        <w:tc>
          <w:tcPr>
            <w:tcW w:w="811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</w:t>
            </w:r>
          </w:p>
        </w:tc>
      </w:tr>
      <w:tr w:rsidR="009C2775" w:rsidTr="000F6F4C">
        <w:trPr>
          <w:trHeight w:val="255"/>
        </w:trPr>
        <w:tc>
          <w:tcPr>
            <w:tcW w:w="1308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3993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TOTAL</w:t>
            </w:r>
          </w:p>
        </w:tc>
        <w:tc>
          <w:tcPr>
            <w:tcW w:w="98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6</w:t>
            </w:r>
          </w:p>
        </w:tc>
        <w:tc>
          <w:tcPr>
            <w:tcW w:w="811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6</w:t>
            </w:r>
          </w:p>
        </w:tc>
      </w:tr>
    </w:tbl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Program Foundation Elective courses</w:t>
      </w: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Students must take one course from the list below:</w:t>
      </w:r>
    </w:p>
    <w:tbl>
      <w:tblPr>
        <w:tblW w:w="7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7"/>
        <w:gridCol w:w="3993"/>
        <w:gridCol w:w="980"/>
        <w:gridCol w:w="838"/>
      </w:tblGrid>
      <w:tr w:rsidR="009C2775" w:rsidTr="000F6F4C">
        <w:trPr>
          <w:trHeight w:val="255"/>
        </w:trPr>
        <w:tc>
          <w:tcPr>
            <w:tcW w:w="1317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993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Civil law module </w:t>
            </w:r>
          </w:p>
        </w:tc>
        <w:tc>
          <w:tcPr>
            <w:tcW w:w="98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Credits</w:t>
            </w:r>
          </w:p>
        </w:tc>
        <w:tc>
          <w:tcPr>
            <w:tcW w:w="838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ECTS</w:t>
            </w:r>
          </w:p>
        </w:tc>
      </w:tr>
      <w:tr w:rsidR="009C2775" w:rsidTr="000F6F4C">
        <w:trPr>
          <w:trHeight w:val="255"/>
        </w:trPr>
        <w:tc>
          <w:tcPr>
            <w:tcW w:w="1317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LAW5709</w:t>
            </w:r>
          </w:p>
        </w:tc>
        <w:tc>
          <w:tcPr>
            <w:tcW w:w="3993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Introduction to the Legal System of Kazakhstan</w:t>
            </w:r>
          </w:p>
        </w:tc>
        <w:tc>
          <w:tcPr>
            <w:tcW w:w="98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38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</w:t>
            </w:r>
          </w:p>
        </w:tc>
      </w:tr>
      <w:tr w:rsidR="009C2775" w:rsidTr="000F6F4C">
        <w:trPr>
          <w:trHeight w:val="255"/>
        </w:trPr>
        <w:tc>
          <w:tcPr>
            <w:tcW w:w="1317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LAW5807</w:t>
            </w:r>
          </w:p>
        </w:tc>
        <w:tc>
          <w:tcPr>
            <w:tcW w:w="3993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Contract Law of Kazakhstan</w:t>
            </w:r>
          </w:p>
        </w:tc>
        <w:tc>
          <w:tcPr>
            <w:tcW w:w="98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38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</w:t>
            </w:r>
          </w:p>
        </w:tc>
      </w:tr>
      <w:tr w:rsidR="009C2775" w:rsidTr="000F6F4C">
        <w:trPr>
          <w:trHeight w:val="255"/>
        </w:trPr>
        <w:tc>
          <w:tcPr>
            <w:tcW w:w="1317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LAW5808</w:t>
            </w:r>
          </w:p>
        </w:tc>
        <w:tc>
          <w:tcPr>
            <w:tcW w:w="3993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Tort Law of Kazakhstan</w:t>
            </w:r>
          </w:p>
        </w:tc>
        <w:tc>
          <w:tcPr>
            <w:tcW w:w="98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38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</w:t>
            </w:r>
          </w:p>
        </w:tc>
      </w:tr>
      <w:tr w:rsidR="009C2775" w:rsidTr="000F6F4C">
        <w:trPr>
          <w:trHeight w:val="255"/>
        </w:trPr>
        <w:tc>
          <w:tcPr>
            <w:tcW w:w="1317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3993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TOTAL</w:t>
            </w:r>
          </w:p>
        </w:tc>
        <w:tc>
          <w:tcPr>
            <w:tcW w:w="98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3</w:t>
            </w:r>
          </w:p>
        </w:tc>
        <w:tc>
          <w:tcPr>
            <w:tcW w:w="838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4</w:t>
            </w:r>
          </w:p>
        </w:tc>
      </w:tr>
    </w:tbl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Program Specialization </w:t>
      </w:r>
      <w:proofErr w:type="gramStart"/>
      <w:r>
        <w:rPr>
          <w:rFonts w:ascii="Georgia" w:eastAsia="Georgia" w:hAnsi="Georgia" w:cs="Georgia"/>
          <w:b/>
          <w:color w:val="000000"/>
        </w:rPr>
        <w:t>Required</w:t>
      </w:r>
      <w:proofErr w:type="gramEnd"/>
      <w:r>
        <w:rPr>
          <w:rFonts w:ascii="Georgia" w:eastAsia="Georgia" w:hAnsi="Georgia" w:cs="Georgia"/>
          <w:b/>
          <w:color w:val="000000"/>
        </w:rPr>
        <w:t xml:space="preserve"> courses</w:t>
      </w:r>
    </w:p>
    <w:tbl>
      <w:tblPr>
        <w:tblW w:w="7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0"/>
        <w:gridCol w:w="4028"/>
        <w:gridCol w:w="990"/>
        <w:gridCol w:w="810"/>
      </w:tblGrid>
      <w:tr w:rsidR="009C2775" w:rsidTr="000F6F4C">
        <w:trPr>
          <w:trHeight w:val="255"/>
        </w:trPr>
        <w:tc>
          <w:tcPr>
            <w:tcW w:w="130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4028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International legal module </w:t>
            </w:r>
          </w:p>
        </w:tc>
        <w:tc>
          <w:tcPr>
            <w:tcW w:w="99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1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9C2775" w:rsidTr="000F6F4C">
        <w:trPr>
          <w:trHeight w:val="255"/>
        </w:trPr>
        <w:tc>
          <w:tcPr>
            <w:tcW w:w="130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LAW5203</w:t>
            </w:r>
          </w:p>
        </w:tc>
        <w:tc>
          <w:tcPr>
            <w:tcW w:w="4028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Public International Law</w:t>
            </w:r>
          </w:p>
        </w:tc>
        <w:tc>
          <w:tcPr>
            <w:tcW w:w="99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</w:t>
            </w:r>
          </w:p>
        </w:tc>
      </w:tr>
      <w:tr w:rsidR="009C2775" w:rsidTr="000F6F4C">
        <w:trPr>
          <w:trHeight w:val="255"/>
        </w:trPr>
        <w:tc>
          <w:tcPr>
            <w:tcW w:w="130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LAW5205</w:t>
            </w:r>
          </w:p>
        </w:tc>
        <w:tc>
          <w:tcPr>
            <w:tcW w:w="4028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Private International Law</w:t>
            </w:r>
          </w:p>
        </w:tc>
        <w:tc>
          <w:tcPr>
            <w:tcW w:w="99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</w:t>
            </w:r>
          </w:p>
        </w:tc>
      </w:tr>
      <w:tr w:rsidR="009C2775" w:rsidTr="000F6F4C">
        <w:trPr>
          <w:trHeight w:val="255"/>
        </w:trPr>
        <w:tc>
          <w:tcPr>
            <w:tcW w:w="130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LAW5922</w:t>
            </w:r>
          </w:p>
        </w:tc>
        <w:tc>
          <w:tcPr>
            <w:tcW w:w="4028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Internship</w:t>
            </w:r>
          </w:p>
        </w:tc>
        <w:tc>
          <w:tcPr>
            <w:tcW w:w="99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</w:t>
            </w:r>
          </w:p>
        </w:tc>
      </w:tr>
      <w:tr w:rsidR="009C2775" w:rsidTr="000F6F4C">
        <w:trPr>
          <w:trHeight w:val="255"/>
        </w:trPr>
        <w:tc>
          <w:tcPr>
            <w:tcW w:w="130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4028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TOTAL</w:t>
            </w:r>
          </w:p>
        </w:tc>
        <w:tc>
          <w:tcPr>
            <w:tcW w:w="99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8</w:t>
            </w:r>
          </w:p>
        </w:tc>
        <w:tc>
          <w:tcPr>
            <w:tcW w:w="81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10</w:t>
            </w:r>
          </w:p>
        </w:tc>
      </w:tr>
    </w:tbl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Program Specialization Elective courses</w:t>
      </w: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Students must take three courses (15 ECTS) from the following list: </w:t>
      </w:r>
    </w:p>
    <w:tbl>
      <w:tblPr>
        <w:tblW w:w="7035" w:type="dxa"/>
        <w:tblInd w:w="93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0"/>
        <w:gridCol w:w="3925"/>
        <w:gridCol w:w="989"/>
        <w:gridCol w:w="811"/>
      </w:tblGrid>
      <w:tr w:rsidR="009C2775" w:rsidTr="000F6F4C">
        <w:trPr>
          <w:trHeight w:val="27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Professional legal module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Credits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ECTS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LAW5202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Methods of Legal Argument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International Commercial Law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International Commercial Arbitration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International Criminal law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 of the European Union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LAW5212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Information Technology Law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LAW5701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Company Law of Kazakhstan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LAW5702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Tax Law of Kazakhstan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LAW5703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Business Litigation Practicum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LAW5704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 of Energy and Natural Resources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LAW5705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Intellectual Property Law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LAW5706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International Banking Law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LAW5707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International Commercial Arbitration Practicum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LAW5708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Administrative Law of Kazakhstan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Legal Traditions of the World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Eurasian Economic Union Law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LAW5801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Corporate Finance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LAW5802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International Taxation Law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LAW5803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International Investment Law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LAW5804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Mergers and Acquisitions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LAW5805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Constitutional Law of Kazakhstan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lastRenderedPageBreak/>
              <w:t>LAW5806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Commercial Litigation in Kazakhstan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LAW5809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 of the WTO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LAW5810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International Anti-Corruption Law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8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LAW5811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Global Competition Law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8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LAW5299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Selected Graduate Topics in Law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</w:tr>
      <w:tr w:rsidR="009C2775" w:rsidTr="000F6F4C">
        <w:trPr>
          <w:trHeight w:val="28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15</w:t>
            </w:r>
          </w:p>
        </w:tc>
      </w:tr>
    </w:tbl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Experimental Research Work</w:t>
      </w: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       </w:t>
      </w:r>
      <w:r>
        <w:rPr>
          <w:rFonts w:ascii="Georgia" w:eastAsia="Georgia" w:hAnsi="Georgia" w:cs="Georgia"/>
          <w:color w:val="000000"/>
        </w:rPr>
        <w:t xml:space="preserve">                                                                                                         Prerequisites</w:t>
      </w: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6"/>
        <w:gridCol w:w="2804"/>
        <w:gridCol w:w="900"/>
        <w:gridCol w:w="810"/>
        <w:gridCol w:w="2700"/>
      </w:tblGrid>
      <w:tr w:rsidR="009C2775" w:rsidTr="000F6F4C">
        <w:trPr>
          <w:trHeight w:val="241"/>
        </w:trPr>
        <w:tc>
          <w:tcPr>
            <w:tcW w:w="1426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LAW5989</w:t>
            </w:r>
          </w:p>
        </w:tc>
        <w:tc>
          <w:tcPr>
            <w:tcW w:w="2804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Experimental Research including Master Thesis </w:t>
            </w:r>
          </w:p>
        </w:tc>
        <w:tc>
          <w:tcPr>
            <w:tcW w:w="90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7</w:t>
            </w:r>
          </w:p>
        </w:tc>
        <w:tc>
          <w:tcPr>
            <w:tcW w:w="270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Completion of at least 15 credits</w:t>
            </w:r>
          </w:p>
        </w:tc>
      </w:tr>
      <w:tr w:rsidR="009C2775" w:rsidTr="000F6F4C">
        <w:trPr>
          <w:trHeight w:val="241"/>
        </w:trPr>
        <w:tc>
          <w:tcPr>
            <w:tcW w:w="1426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LAW5924</w:t>
            </w:r>
          </w:p>
        </w:tc>
        <w:tc>
          <w:tcPr>
            <w:tcW w:w="2804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Research Apprenticeship</w:t>
            </w:r>
          </w:p>
        </w:tc>
        <w:tc>
          <w:tcPr>
            <w:tcW w:w="90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6</w:t>
            </w:r>
          </w:p>
        </w:tc>
        <w:tc>
          <w:tcPr>
            <w:tcW w:w="270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Completion of at least 15 credits</w:t>
            </w:r>
          </w:p>
        </w:tc>
      </w:tr>
      <w:tr w:rsidR="009C2775" w:rsidTr="000F6F4C">
        <w:trPr>
          <w:trHeight w:val="241"/>
        </w:trPr>
        <w:tc>
          <w:tcPr>
            <w:tcW w:w="1426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804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9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13</w:t>
            </w:r>
          </w:p>
        </w:tc>
        <w:tc>
          <w:tcPr>
            <w:tcW w:w="270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  <w:highlight w:val="yellow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Final attestation                                                                                   </w:t>
      </w:r>
      <w:r>
        <w:rPr>
          <w:rFonts w:ascii="Georgia" w:eastAsia="Georgia" w:hAnsi="Georgia" w:cs="Georgia"/>
          <w:color w:val="000000"/>
        </w:rPr>
        <w:t>Prerequisites</w:t>
      </w: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9"/>
        <w:gridCol w:w="2941"/>
        <w:gridCol w:w="900"/>
        <w:gridCol w:w="810"/>
        <w:gridCol w:w="2700"/>
      </w:tblGrid>
      <w:tr w:rsidR="009C2775" w:rsidTr="000F6F4C">
        <w:trPr>
          <w:trHeight w:val="712"/>
        </w:trPr>
        <w:tc>
          <w:tcPr>
            <w:tcW w:w="1289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LAW5991</w:t>
            </w:r>
          </w:p>
        </w:tc>
        <w:tc>
          <w:tcPr>
            <w:tcW w:w="2941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Thesis Defense</w:t>
            </w:r>
          </w:p>
        </w:tc>
        <w:tc>
          <w:tcPr>
            <w:tcW w:w="90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12</w:t>
            </w:r>
          </w:p>
        </w:tc>
        <w:tc>
          <w:tcPr>
            <w:tcW w:w="270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Completion of all program requirements but Defense</w:t>
            </w:r>
          </w:p>
        </w:tc>
      </w:tr>
      <w:tr w:rsidR="009C2775" w:rsidTr="000F6F4C">
        <w:trPr>
          <w:trHeight w:val="255"/>
        </w:trPr>
        <w:tc>
          <w:tcPr>
            <w:tcW w:w="1289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941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12</w:t>
            </w:r>
          </w:p>
        </w:tc>
        <w:tc>
          <w:tcPr>
            <w:tcW w:w="2700" w:type="dxa"/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Students shall be guided by the Thesis Guidelines of the School of Law in writing and defending their theses. </w:t>
      </w: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Students shall take LAW5989 Experimental Research including Master Thesis and LAW5991 Thesis Defense before graduation. </w:t>
      </w: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Prerequisites</w:t>
      </w: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Students who have graduated from a KIMEP undergraduate program may not take the following course and students who are without an undergraduate degree in law are required to take the following course: </w:t>
      </w: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</w:t>
      </w:r>
    </w:p>
    <w:tbl>
      <w:tblPr>
        <w:tblW w:w="5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5"/>
        <w:gridCol w:w="4515"/>
      </w:tblGrid>
      <w:tr w:rsidR="009C2775" w:rsidTr="000F6F4C">
        <w:tc>
          <w:tcPr>
            <w:tcW w:w="1365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LAW5709</w:t>
            </w:r>
          </w:p>
        </w:tc>
        <w:tc>
          <w:tcPr>
            <w:tcW w:w="4515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Introduction to the Legal System of Kazakhstan</w:t>
            </w:r>
          </w:p>
        </w:tc>
      </w:tr>
    </w:tbl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Students who graduated from KIMEP Bachelor of Jurisprudence Program or KIMEP Bachelor of International Law Program may transfer two out of the four following courses earned within their undergraduate curriculum:</w:t>
      </w: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</w:p>
    <w:tbl>
      <w:tblPr>
        <w:tblW w:w="5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0"/>
        <w:gridCol w:w="4515"/>
      </w:tblGrid>
      <w:tr w:rsidR="009C2775" w:rsidTr="000F6F4C">
        <w:tc>
          <w:tcPr>
            <w:tcW w:w="138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lastRenderedPageBreak/>
              <w:t>LAW3303</w:t>
            </w:r>
          </w:p>
        </w:tc>
        <w:tc>
          <w:tcPr>
            <w:tcW w:w="4515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Company Law of Kazakhstan</w:t>
            </w:r>
          </w:p>
        </w:tc>
      </w:tr>
      <w:tr w:rsidR="009C2775" w:rsidTr="000F6F4C">
        <w:tc>
          <w:tcPr>
            <w:tcW w:w="138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LAW4501</w:t>
            </w:r>
          </w:p>
        </w:tc>
        <w:tc>
          <w:tcPr>
            <w:tcW w:w="4515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Commercial Litigation in Kazakhstan</w:t>
            </w:r>
          </w:p>
        </w:tc>
      </w:tr>
      <w:tr w:rsidR="009C2775" w:rsidTr="000F6F4C">
        <w:tc>
          <w:tcPr>
            <w:tcW w:w="138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LAW3301</w:t>
            </w:r>
          </w:p>
        </w:tc>
        <w:tc>
          <w:tcPr>
            <w:tcW w:w="4515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Contract Law of Kazakhstan</w:t>
            </w:r>
          </w:p>
        </w:tc>
      </w:tr>
      <w:tr w:rsidR="009C2775" w:rsidTr="000F6F4C">
        <w:tc>
          <w:tcPr>
            <w:tcW w:w="1380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LAW3302</w:t>
            </w:r>
          </w:p>
        </w:tc>
        <w:tc>
          <w:tcPr>
            <w:tcW w:w="4515" w:type="dxa"/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Tort Law of Kazakhstan</w:t>
            </w:r>
          </w:p>
        </w:tc>
      </w:tr>
    </w:tbl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Program Plan </w:t>
      </w: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The following table is the tentative program of courses offered; this schedule may change based on availability of professors or interests of students.</w:t>
      </w:r>
    </w:p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</w:p>
    <w:tbl>
      <w:tblPr>
        <w:tblW w:w="5787" w:type="dxa"/>
        <w:tblInd w:w="95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8"/>
        <w:gridCol w:w="3441"/>
        <w:gridCol w:w="1038"/>
      </w:tblGrid>
      <w:tr w:rsidR="009C2775" w:rsidTr="000F6F4C">
        <w:trPr>
          <w:trHeight w:val="31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1ST YEAR</w:t>
            </w:r>
          </w:p>
        </w:tc>
        <w:tc>
          <w:tcPr>
            <w:tcW w:w="3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SEMESTER I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Credits </w:t>
            </w:r>
          </w:p>
        </w:tc>
      </w:tr>
      <w:tr w:rsidR="009C2775" w:rsidTr="000F6F4C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AC5FA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Legal Method, Skills and Reasoning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AC5FA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</w:tr>
      <w:tr w:rsidR="009C2775" w:rsidTr="000F6F4C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AC5FA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Psychology for Lawyers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AC5FA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</w:t>
            </w:r>
          </w:p>
        </w:tc>
      </w:tr>
      <w:tr w:rsidR="009C2775" w:rsidTr="000F6F4C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AC5FA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Management for Lawyers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AC5FA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</w:t>
            </w:r>
          </w:p>
        </w:tc>
      </w:tr>
      <w:tr w:rsidR="009C2775" w:rsidTr="000F6F4C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LAW5xxx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AC5FA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Program Foundation Elective course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AC5FA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</w:tr>
      <w:tr w:rsidR="009C2775" w:rsidTr="000F6F4C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Public International Law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</w:tr>
      <w:tr w:rsidR="009C2775" w:rsidTr="000F6F4C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Private International Law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</w:tr>
      <w:tr w:rsidR="009C2775" w:rsidTr="000F6F4C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TOTAL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15</w:t>
            </w:r>
          </w:p>
        </w:tc>
      </w:tr>
    </w:tbl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</w:p>
    <w:tbl>
      <w:tblPr>
        <w:tblW w:w="5760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3494"/>
        <w:gridCol w:w="990"/>
      </w:tblGrid>
      <w:tr w:rsidR="009C2775" w:rsidTr="000F6F4C">
        <w:trPr>
          <w:trHeight w:val="3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1ST YEAR</w:t>
            </w: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SEMESTER II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Credits </w:t>
            </w:r>
          </w:p>
        </w:tc>
      </w:tr>
      <w:tr w:rsidR="009C2775" w:rsidTr="000F6F4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ind w:left="0" w:hanging="2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LAW5xxx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Program Requirements (Elective course)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2775" w:rsidTr="000F6F4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LAW5xxx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Program Requirements (Elective course)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</w:tr>
      <w:tr w:rsidR="009C2775" w:rsidTr="000F6F4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LAW5xxx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Program Requirements (Elective course)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</w:tr>
      <w:tr w:rsidR="009C2775" w:rsidTr="000F6F4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LAW5922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 Internship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</w:t>
            </w:r>
          </w:p>
        </w:tc>
      </w:tr>
      <w:tr w:rsidR="009C2775" w:rsidTr="000F6F4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LAW5989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Experimental Research including Master Thesis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</w:t>
            </w:r>
          </w:p>
        </w:tc>
      </w:tr>
      <w:tr w:rsidR="009C2775" w:rsidTr="000F6F4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LAW5209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Methodology of International Legal Research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</w:t>
            </w:r>
          </w:p>
        </w:tc>
      </w:tr>
      <w:tr w:rsidR="009C2775" w:rsidTr="000F6F4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16</w:t>
            </w:r>
          </w:p>
        </w:tc>
      </w:tr>
    </w:tbl>
    <w:p w:rsidR="009C2775" w:rsidRDefault="009C2775" w:rsidP="009C27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</w:p>
    <w:tbl>
      <w:tblPr>
        <w:tblW w:w="6048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9"/>
        <w:gridCol w:w="3589"/>
        <w:gridCol w:w="1170"/>
      </w:tblGrid>
      <w:tr w:rsidR="009C2775" w:rsidTr="000F6F4C">
        <w:trPr>
          <w:trHeight w:val="285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lastRenderedPageBreak/>
              <w:t>1ST YEAR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SUMMER I SEMESTER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Credits </w:t>
            </w:r>
          </w:p>
        </w:tc>
      </w:tr>
      <w:tr w:rsidR="009C2775" w:rsidTr="000F6F4C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LAW5924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Research Apprenticeship 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</w:t>
            </w:r>
          </w:p>
        </w:tc>
      </w:tr>
      <w:tr w:rsidR="009C2775" w:rsidTr="000F6F4C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LAW5991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Thesis Defense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</w:p>
        </w:tc>
      </w:tr>
      <w:tr w:rsidR="009C2775" w:rsidTr="000F6F4C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C2775" w:rsidRDefault="009C2775" w:rsidP="000F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7</w:t>
            </w:r>
          </w:p>
        </w:tc>
      </w:tr>
    </w:tbl>
    <w:p w:rsidR="003E3F39" w:rsidRDefault="009C2775" w:rsidP="009C2775">
      <w:pPr>
        <w:ind w:left="0" w:hanging="2"/>
      </w:pPr>
    </w:p>
    <w:sectPr w:rsidR="003E3F39" w:rsidSect="00C764D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775"/>
    <w:rsid w:val="009C2775"/>
    <w:rsid w:val="00C764D9"/>
    <w:rsid w:val="00D748BF"/>
    <w:rsid w:val="00DC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2775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dilnaz</dc:creator>
  <cp:lastModifiedBy>dilnaz</cp:lastModifiedBy>
  <cp:revision>1</cp:revision>
  <dcterms:created xsi:type="dcterms:W3CDTF">2020-11-05T03:44:00Z</dcterms:created>
  <dcterms:modified xsi:type="dcterms:W3CDTF">2020-11-05T04:01:00Z</dcterms:modified>
</cp:coreProperties>
</file>