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89" w:rsidRPr="00ED2C66" w:rsidRDefault="00C84489" w:rsidP="00D33AF6">
      <w:pPr>
        <w:spacing w:after="156" w:line="240" w:lineRule="auto"/>
        <w:ind w:left="51"/>
        <w:jc w:val="center"/>
        <w:rPr>
          <w:rFonts w:ascii="Georgia" w:hAnsi="Georgia"/>
          <w:sz w:val="26"/>
          <w:szCs w:val="26"/>
        </w:rPr>
      </w:pPr>
      <w:bookmarkStart w:id="0" w:name="_GoBack"/>
      <w:bookmarkEnd w:id="0"/>
      <w:r w:rsidRPr="00ED2C66">
        <w:rPr>
          <w:rFonts w:ascii="Georgia" w:hAnsi="Georgia"/>
          <w:noProof/>
          <w:sz w:val="26"/>
          <w:szCs w:val="26"/>
          <w:lang w:val="ru-RU" w:eastAsia="ru-RU"/>
        </w:rPr>
        <w:drawing>
          <wp:inline distT="0" distB="0" distL="0" distR="0">
            <wp:extent cx="1482725" cy="771525"/>
            <wp:effectExtent l="0" t="0" r="3175" b="9525"/>
            <wp:docPr id="1030" name="Picture 1030"/>
            <wp:cNvGraphicFramePr/>
            <a:graphic xmlns:a="http://schemas.openxmlformats.org/drawingml/2006/main">
              <a:graphicData uri="http://schemas.openxmlformats.org/drawingml/2006/picture">
                <pic:pic xmlns:pic="http://schemas.openxmlformats.org/drawingml/2006/picture">
                  <pic:nvPicPr>
                    <pic:cNvPr id="1030" name="Picture 1030"/>
                    <pic:cNvPicPr/>
                  </pic:nvPicPr>
                  <pic:blipFill>
                    <a:blip r:embed="rId7" cstate="print"/>
                    <a:stretch>
                      <a:fillRect/>
                    </a:stretch>
                  </pic:blipFill>
                  <pic:spPr>
                    <a:xfrm>
                      <a:off x="0" y="0"/>
                      <a:ext cx="1483125" cy="771733"/>
                    </a:xfrm>
                    <a:prstGeom prst="rect">
                      <a:avLst/>
                    </a:prstGeom>
                  </pic:spPr>
                </pic:pic>
              </a:graphicData>
            </a:graphic>
          </wp:inline>
        </w:drawing>
      </w:r>
    </w:p>
    <w:p w:rsidR="00CC0AE4" w:rsidRPr="00ED2C66" w:rsidRDefault="00C84489" w:rsidP="00DF1B7A">
      <w:pPr>
        <w:spacing w:after="219" w:line="240" w:lineRule="auto"/>
        <w:ind w:right="3"/>
        <w:jc w:val="center"/>
        <w:rPr>
          <w:rFonts w:ascii="Georgia" w:hAnsi="Georgia"/>
        </w:rPr>
      </w:pPr>
      <w:r w:rsidRPr="00ED2C66">
        <w:rPr>
          <w:rFonts w:ascii="Georgia" w:hAnsi="Georgia"/>
        </w:rPr>
        <w:t xml:space="preserve">College of Humanities and Education </w:t>
      </w:r>
    </w:p>
    <w:p w:rsidR="00ED2C66" w:rsidRPr="00ED2C66" w:rsidRDefault="00ED2C66" w:rsidP="00D33AF6">
      <w:pPr>
        <w:shd w:val="clear" w:color="auto" w:fill="FFFFFF"/>
        <w:spacing w:after="100" w:afterAutospacing="1" w:line="240" w:lineRule="auto"/>
        <w:jc w:val="center"/>
        <w:rPr>
          <w:rFonts w:ascii="Georgia" w:eastAsia="Times New Roman" w:hAnsi="Georgia" w:cs="Segoe UI"/>
          <w:b/>
          <w:bCs/>
          <w:sz w:val="26"/>
          <w:szCs w:val="26"/>
          <w:bdr w:val="none" w:sz="0" w:space="0" w:color="auto" w:frame="1"/>
        </w:rPr>
      </w:pPr>
    </w:p>
    <w:p w:rsidR="00C84489" w:rsidRPr="00ED2C66" w:rsidRDefault="001E4327" w:rsidP="00D33AF6">
      <w:pPr>
        <w:shd w:val="clear" w:color="auto" w:fill="FFFFFF"/>
        <w:spacing w:after="100" w:afterAutospacing="1" w:line="240" w:lineRule="auto"/>
        <w:jc w:val="center"/>
        <w:rPr>
          <w:rFonts w:ascii="Georgia" w:eastAsia="Times New Roman" w:hAnsi="Georgia" w:cs="Segoe UI"/>
          <w:b/>
          <w:bCs/>
          <w:sz w:val="28"/>
          <w:szCs w:val="28"/>
          <w:bdr w:val="none" w:sz="0" w:space="0" w:color="auto" w:frame="1"/>
        </w:rPr>
      </w:pPr>
      <w:r w:rsidRPr="00ED2C66">
        <w:rPr>
          <w:rFonts w:ascii="Georgia" w:eastAsia="Times New Roman" w:hAnsi="Georgia" w:cs="Segoe UI"/>
          <w:b/>
          <w:bCs/>
          <w:sz w:val="28"/>
          <w:szCs w:val="28"/>
          <w:bdr w:val="none" w:sz="0" w:space="0" w:color="auto" w:frame="1"/>
        </w:rPr>
        <w:t xml:space="preserve">Admission requirements for </w:t>
      </w:r>
    </w:p>
    <w:p w:rsidR="001E4327" w:rsidRPr="00ED2C66" w:rsidRDefault="009237C6" w:rsidP="00D33AF6">
      <w:pPr>
        <w:shd w:val="clear" w:color="auto" w:fill="FFFFFF"/>
        <w:spacing w:after="100" w:afterAutospacing="1" w:line="240" w:lineRule="auto"/>
        <w:jc w:val="center"/>
        <w:rPr>
          <w:rFonts w:ascii="Georgia" w:eastAsia="Times New Roman" w:hAnsi="Georgia" w:cs="Segoe UI"/>
          <w:b/>
          <w:bCs/>
          <w:sz w:val="28"/>
          <w:szCs w:val="28"/>
          <w:bdr w:val="none" w:sz="0" w:space="0" w:color="auto" w:frame="1"/>
        </w:rPr>
      </w:pPr>
      <w:r>
        <w:rPr>
          <w:rFonts w:ascii="Georgia" w:eastAsia="Times New Roman" w:hAnsi="Georgia" w:cs="Segoe UI"/>
          <w:b/>
          <w:bCs/>
          <w:sz w:val="28"/>
          <w:szCs w:val="28"/>
          <w:bdr w:val="none" w:sz="0" w:space="0" w:color="auto" w:frame="1"/>
        </w:rPr>
        <w:t>PhD</w:t>
      </w:r>
      <w:r w:rsidR="001E4327" w:rsidRPr="00ED2C66">
        <w:rPr>
          <w:rFonts w:ascii="Georgia" w:eastAsia="Times New Roman" w:hAnsi="Georgia" w:cs="Segoe UI"/>
          <w:b/>
          <w:bCs/>
          <w:sz w:val="28"/>
          <w:szCs w:val="28"/>
          <w:bdr w:val="none" w:sz="0" w:space="0" w:color="auto" w:frame="1"/>
        </w:rPr>
        <w:t xml:space="preserve"> in Educational Policy and Management program</w:t>
      </w:r>
    </w:p>
    <w:p w:rsidR="00DF1B7A" w:rsidRPr="00176164" w:rsidRDefault="00DF1B7A" w:rsidP="00DF1B7A">
      <w:pPr>
        <w:shd w:val="clear" w:color="auto" w:fill="FFFFFF"/>
        <w:spacing w:after="0" w:line="240" w:lineRule="auto"/>
        <w:rPr>
          <w:rFonts w:ascii="Georgia" w:eastAsia="Times New Roman" w:hAnsi="Georgia" w:cs="Segoe UI"/>
          <w:sz w:val="24"/>
          <w:szCs w:val="24"/>
        </w:rPr>
      </w:pPr>
      <w:r w:rsidRPr="00176164">
        <w:rPr>
          <w:rFonts w:ascii="Georgia" w:eastAsia="Times New Roman" w:hAnsi="Georgia" w:cs="Segoe UI"/>
          <w:sz w:val="24"/>
          <w:szCs w:val="24"/>
        </w:rPr>
        <w:t xml:space="preserve">Admission to the </w:t>
      </w:r>
      <w:r w:rsidR="009237C6">
        <w:rPr>
          <w:rFonts w:ascii="Georgia" w:eastAsia="Times New Roman" w:hAnsi="Georgia" w:cs="Segoe UI"/>
          <w:sz w:val="24"/>
          <w:szCs w:val="24"/>
        </w:rPr>
        <w:t>PhD</w:t>
      </w:r>
      <w:r w:rsidRPr="00176164">
        <w:rPr>
          <w:rFonts w:ascii="Georgia" w:eastAsia="Times New Roman" w:hAnsi="Georgia" w:cs="Segoe UI"/>
          <w:sz w:val="24"/>
          <w:szCs w:val="24"/>
        </w:rPr>
        <w:t xml:space="preserve"> program is highly competitive. Admission is granted to candidates deemed most likely to complete and benefit from the program. The final decision on admission is based on a comprehensive assessment of the applicant’s overall qualifications, motivation, determination and commitment to the program.</w:t>
      </w:r>
    </w:p>
    <w:p w:rsidR="00230041" w:rsidRPr="00176164" w:rsidRDefault="00230041" w:rsidP="00DF1B7A">
      <w:pPr>
        <w:shd w:val="clear" w:color="auto" w:fill="FFFFFF"/>
        <w:spacing w:after="0" w:line="240" w:lineRule="auto"/>
        <w:rPr>
          <w:rFonts w:ascii="Georgia" w:eastAsia="Times New Roman" w:hAnsi="Georgia" w:cs="Segoe UI"/>
          <w:sz w:val="24"/>
          <w:szCs w:val="24"/>
        </w:rPr>
      </w:pPr>
    </w:p>
    <w:p w:rsidR="00CE27AD" w:rsidRPr="00176164" w:rsidRDefault="00CE27AD" w:rsidP="00CE27AD">
      <w:pPr>
        <w:numPr>
          <w:ilvl w:val="0"/>
          <w:numId w:val="3"/>
        </w:numPr>
        <w:autoSpaceDE w:val="0"/>
        <w:autoSpaceDN w:val="0"/>
        <w:adjustRightInd w:val="0"/>
        <w:spacing w:after="0" w:line="240" w:lineRule="auto"/>
        <w:jc w:val="both"/>
        <w:rPr>
          <w:rFonts w:ascii="Georgia" w:eastAsia="Batang" w:hAnsi="Georgia" w:cs="Arial Unicode MS"/>
          <w:b/>
          <w:sz w:val="24"/>
          <w:szCs w:val="24"/>
          <w:lang w:eastAsia="ko-KR"/>
        </w:rPr>
      </w:pPr>
      <w:r w:rsidRPr="00176164">
        <w:rPr>
          <w:rFonts w:ascii="Georgia" w:eastAsia="Batang" w:hAnsi="Georgia" w:cs="Arial Unicode MS"/>
          <w:b/>
          <w:sz w:val="24"/>
          <w:szCs w:val="24"/>
          <w:lang w:eastAsia="ko-KR"/>
        </w:rPr>
        <w:t>Completed graduate degree</w:t>
      </w:r>
      <w:r w:rsidRPr="00176164">
        <w:rPr>
          <w:rFonts w:ascii="Georgia" w:eastAsia="Batang" w:hAnsi="Georgia" w:cs="Arial Unicode MS"/>
          <w:b/>
          <w:sz w:val="24"/>
          <w:szCs w:val="24"/>
          <w:vertAlign w:val="superscript"/>
          <w:lang w:eastAsia="ko-KR"/>
        </w:rPr>
        <w:footnoteReference w:id="2"/>
      </w:r>
    </w:p>
    <w:p w:rsidR="00CE27AD" w:rsidRPr="00176164" w:rsidRDefault="00CE27AD" w:rsidP="00CE27AD">
      <w:pPr>
        <w:numPr>
          <w:ilvl w:val="0"/>
          <w:numId w:val="2"/>
        </w:numPr>
        <w:autoSpaceDE w:val="0"/>
        <w:autoSpaceDN w:val="0"/>
        <w:adjustRightInd w:val="0"/>
        <w:spacing w:after="0" w:line="240" w:lineRule="auto"/>
        <w:jc w:val="both"/>
        <w:rPr>
          <w:rFonts w:ascii="Georgia" w:eastAsia="Batang" w:hAnsi="Georgia" w:cs="Arial Unicode MS"/>
          <w:sz w:val="24"/>
          <w:szCs w:val="24"/>
          <w:lang w:eastAsia="ko-KR"/>
        </w:rPr>
      </w:pPr>
      <w:r w:rsidRPr="00176164">
        <w:rPr>
          <w:rFonts w:ascii="Georgia" w:eastAsia="Batang" w:hAnsi="Georgia" w:cs="Arial Unicode MS"/>
          <w:sz w:val="24"/>
          <w:szCs w:val="24"/>
          <w:lang w:eastAsia="ko-KR"/>
        </w:rPr>
        <w:t>Copy of a diploma confirming the completion of a graduate degree</w:t>
      </w:r>
      <w:r w:rsidRPr="00176164">
        <w:rPr>
          <w:rFonts w:ascii="Georgia" w:eastAsia="Batang" w:hAnsi="Georgia"/>
          <w:sz w:val="24"/>
          <w:szCs w:val="24"/>
          <w:lang w:eastAsia="ko-KR"/>
        </w:rPr>
        <w:t xml:space="preserve"> “master”</w:t>
      </w:r>
    </w:p>
    <w:p w:rsidR="00CE27AD" w:rsidRPr="00176164" w:rsidRDefault="00CE27AD" w:rsidP="00CE27AD">
      <w:pPr>
        <w:numPr>
          <w:ilvl w:val="0"/>
          <w:numId w:val="2"/>
        </w:numPr>
        <w:autoSpaceDE w:val="0"/>
        <w:autoSpaceDN w:val="0"/>
        <w:adjustRightInd w:val="0"/>
        <w:spacing w:after="0" w:line="240" w:lineRule="auto"/>
        <w:jc w:val="both"/>
        <w:rPr>
          <w:rFonts w:ascii="Georgia" w:eastAsia="Batang" w:hAnsi="Georgia" w:cs="Arial Unicode MS"/>
          <w:sz w:val="24"/>
          <w:szCs w:val="24"/>
          <w:lang w:eastAsia="ko-KR"/>
        </w:rPr>
      </w:pPr>
      <w:r w:rsidRPr="00176164">
        <w:rPr>
          <w:rFonts w:ascii="Georgia" w:eastAsia="Batang" w:hAnsi="Georgia" w:cs="Arial Unicode MS"/>
          <w:sz w:val="24"/>
          <w:szCs w:val="24"/>
          <w:lang w:eastAsia="ko-KR"/>
        </w:rPr>
        <w:t>Copy of transcripts (diploma supplement) with grades</w:t>
      </w:r>
    </w:p>
    <w:p w:rsidR="00CE27AD" w:rsidRPr="00176164" w:rsidRDefault="00CE27AD" w:rsidP="00CE27AD">
      <w:pPr>
        <w:autoSpaceDE w:val="0"/>
        <w:autoSpaceDN w:val="0"/>
        <w:adjustRightInd w:val="0"/>
        <w:jc w:val="both"/>
        <w:rPr>
          <w:rFonts w:ascii="Georgia" w:eastAsia="Batang" w:hAnsi="Georgia" w:cs="Arial Unicode MS"/>
          <w:sz w:val="24"/>
          <w:szCs w:val="24"/>
          <w:lang w:eastAsia="ko-KR"/>
        </w:rPr>
      </w:pPr>
    </w:p>
    <w:p w:rsidR="00CE27AD" w:rsidRPr="00176164" w:rsidRDefault="00CE27AD" w:rsidP="00CE27AD">
      <w:pPr>
        <w:numPr>
          <w:ilvl w:val="0"/>
          <w:numId w:val="3"/>
        </w:numPr>
        <w:autoSpaceDE w:val="0"/>
        <w:autoSpaceDN w:val="0"/>
        <w:adjustRightInd w:val="0"/>
        <w:spacing w:after="0" w:line="240" w:lineRule="auto"/>
        <w:jc w:val="both"/>
        <w:rPr>
          <w:rFonts w:ascii="Georgia" w:eastAsia="Batang" w:hAnsi="Georgia" w:cs="Arial Unicode MS"/>
          <w:b/>
          <w:sz w:val="24"/>
          <w:szCs w:val="24"/>
          <w:lang w:eastAsia="ko-KR"/>
        </w:rPr>
      </w:pPr>
      <w:r w:rsidRPr="00176164">
        <w:rPr>
          <w:rFonts w:ascii="Georgia" w:eastAsia="Batang" w:hAnsi="Georgia" w:cs="Arial Unicode MS"/>
          <w:b/>
          <w:sz w:val="24"/>
          <w:szCs w:val="24"/>
          <w:lang w:eastAsia="ko-KR"/>
        </w:rPr>
        <w:t xml:space="preserve">Possession of the valid international certificates proving the knowledge of the English Language </w:t>
      </w:r>
    </w:p>
    <w:p w:rsidR="00324314" w:rsidRPr="00324314" w:rsidRDefault="00324314" w:rsidP="00324314">
      <w:pPr>
        <w:pStyle w:val="a5"/>
        <w:shd w:val="clear" w:color="auto" w:fill="FFFFFF"/>
        <w:spacing w:after="0" w:afterAutospacing="1" w:line="240" w:lineRule="auto"/>
        <w:rPr>
          <w:rFonts w:ascii="Georgia" w:eastAsia="Times New Roman" w:hAnsi="Georgia" w:cs="Segoe UI"/>
          <w:b/>
          <w:bCs/>
          <w:sz w:val="24"/>
          <w:szCs w:val="24"/>
          <w:bdr w:val="none" w:sz="0" w:space="0" w:color="auto" w:frame="1"/>
        </w:rPr>
      </w:pPr>
      <w:r>
        <w:rPr>
          <w:rFonts w:ascii="Georgia" w:eastAsia="Times New Roman" w:hAnsi="Georgia" w:cs="Segoe UI"/>
          <w:sz w:val="24"/>
          <w:szCs w:val="24"/>
        </w:rPr>
        <w:t xml:space="preserve">2.1 </w:t>
      </w:r>
      <w:r w:rsidRPr="00324314">
        <w:rPr>
          <w:rFonts w:ascii="Georgia" w:eastAsia="Times New Roman" w:hAnsi="Georgia" w:cs="Segoe UI"/>
          <w:sz w:val="24"/>
          <w:szCs w:val="24"/>
        </w:rPr>
        <w:t xml:space="preserve">Test of English as a Foreign Language (TOEFL): </w:t>
      </w:r>
    </w:p>
    <w:p w:rsidR="0094517D" w:rsidRDefault="0094517D" w:rsidP="00324314">
      <w:pPr>
        <w:pStyle w:val="a5"/>
        <w:numPr>
          <w:ilvl w:val="0"/>
          <w:numId w:val="6"/>
        </w:numPr>
        <w:shd w:val="clear" w:color="auto" w:fill="FFFFFF"/>
        <w:spacing w:after="0" w:afterAutospacing="1" w:line="240" w:lineRule="auto"/>
        <w:rPr>
          <w:rFonts w:ascii="Georgia" w:eastAsia="Times New Roman" w:hAnsi="Georgia" w:cs="Segoe UI"/>
          <w:bCs/>
          <w:sz w:val="24"/>
          <w:szCs w:val="24"/>
          <w:bdr w:val="none" w:sz="0" w:space="0" w:color="auto" w:frame="1"/>
        </w:rPr>
      </w:pPr>
      <w:r>
        <w:rPr>
          <w:rFonts w:ascii="Georgia" w:eastAsia="Times New Roman" w:hAnsi="Georgia" w:cs="Segoe UI"/>
          <w:bCs/>
          <w:sz w:val="24"/>
          <w:szCs w:val="24"/>
          <w:bdr w:val="none" w:sz="0" w:space="0" w:color="auto" w:frame="1"/>
        </w:rPr>
        <w:t>TOEFL ITP – not less than 460</w:t>
      </w:r>
    </w:p>
    <w:p w:rsidR="00324314" w:rsidRPr="005B4B5F" w:rsidRDefault="00324314" w:rsidP="00324314">
      <w:pPr>
        <w:pStyle w:val="a5"/>
        <w:numPr>
          <w:ilvl w:val="0"/>
          <w:numId w:val="6"/>
        </w:numPr>
        <w:shd w:val="clear" w:color="auto" w:fill="FFFFFF"/>
        <w:spacing w:after="0" w:afterAutospacing="1" w:line="240" w:lineRule="auto"/>
        <w:rPr>
          <w:rFonts w:ascii="Georgia" w:eastAsia="Times New Roman" w:hAnsi="Georgia" w:cs="Segoe UI"/>
          <w:bCs/>
          <w:sz w:val="24"/>
          <w:szCs w:val="24"/>
          <w:bdr w:val="none" w:sz="0" w:space="0" w:color="auto" w:frame="1"/>
        </w:rPr>
      </w:pPr>
      <w:r w:rsidRPr="005B4B5F">
        <w:rPr>
          <w:rFonts w:ascii="Georgia" w:eastAsia="Times New Roman" w:hAnsi="Georgia" w:cs="Segoe UI"/>
          <w:bCs/>
          <w:sz w:val="24"/>
          <w:szCs w:val="24"/>
          <w:bdr w:val="none" w:sz="0" w:space="0" w:color="auto" w:frame="1"/>
        </w:rPr>
        <w:t xml:space="preserve">TOEFL IBT – not less than 46 points, </w:t>
      </w:r>
    </w:p>
    <w:p w:rsidR="00324314" w:rsidRDefault="00324314" w:rsidP="00324314">
      <w:pPr>
        <w:pStyle w:val="a5"/>
        <w:numPr>
          <w:ilvl w:val="0"/>
          <w:numId w:val="6"/>
        </w:numPr>
        <w:shd w:val="clear" w:color="auto" w:fill="FFFFFF"/>
        <w:spacing w:after="0" w:afterAutospacing="1" w:line="240" w:lineRule="auto"/>
        <w:rPr>
          <w:rFonts w:ascii="Georgia" w:eastAsia="Times New Roman" w:hAnsi="Georgia" w:cs="Segoe UI"/>
          <w:bCs/>
          <w:sz w:val="24"/>
          <w:szCs w:val="24"/>
          <w:bdr w:val="none" w:sz="0" w:space="0" w:color="auto" w:frame="1"/>
        </w:rPr>
      </w:pPr>
      <w:r w:rsidRPr="005B4B5F">
        <w:rPr>
          <w:rFonts w:ascii="Georgia" w:eastAsia="Times New Roman" w:hAnsi="Georgia" w:cs="Segoe UI"/>
          <w:bCs/>
          <w:sz w:val="24"/>
          <w:szCs w:val="24"/>
          <w:bdr w:val="none" w:sz="0" w:space="0" w:color="auto" w:frame="1"/>
        </w:rPr>
        <w:t>TOEFL PBT – not less than 453,</w:t>
      </w:r>
    </w:p>
    <w:p w:rsidR="00324314" w:rsidRDefault="0094517D" w:rsidP="00324314">
      <w:pPr>
        <w:pStyle w:val="a5"/>
        <w:numPr>
          <w:ilvl w:val="0"/>
          <w:numId w:val="6"/>
        </w:numPr>
        <w:shd w:val="clear" w:color="auto" w:fill="FFFFFF"/>
        <w:spacing w:after="0" w:afterAutospacing="1" w:line="240" w:lineRule="auto"/>
        <w:rPr>
          <w:rFonts w:ascii="Georgia" w:eastAsia="Times New Roman" w:hAnsi="Georgia" w:cs="Segoe UI"/>
          <w:bCs/>
          <w:sz w:val="24"/>
          <w:szCs w:val="24"/>
          <w:bdr w:val="none" w:sz="0" w:space="0" w:color="auto" w:frame="1"/>
        </w:rPr>
      </w:pPr>
      <w:r>
        <w:rPr>
          <w:rFonts w:ascii="Georgia" w:eastAsia="Times New Roman" w:hAnsi="Georgia" w:cs="Segoe UI"/>
          <w:bCs/>
          <w:sz w:val="24"/>
          <w:szCs w:val="24"/>
          <w:bdr w:val="none" w:sz="0" w:space="0" w:color="auto" w:frame="1"/>
        </w:rPr>
        <w:t>TOEFL PDT – not less than 65;</w:t>
      </w:r>
    </w:p>
    <w:p w:rsidR="0094517D" w:rsidRDefault="0094517D" w:rsidP="00324314">
      <w:pPr>
        <w:pStyle w:val="a5"/>
        <w:numPr>
          <w:ilvl w:val="0"/>
          <w:numId w:val="6"/>
        </w:numPr>
        <w:shd w:val="clear" w:color="auto" w:fill="FFFFFF"/>
        <w:spacing w:after="0" w:afterAutospacing="1" w:line="240" w:lineRule="auto"/>
        <w:rPr>
          <w:rFonts w:ascii="Georgia" w:eastAsia="Times New Roman" w:hAnsi="Georgia" w:cs="Segoe UI"/>
          <w:bCs/>
          <w:sz w:val="24"/>
          <w:szCs w:val="24"/>
          <w:bdr w:val="none" w:sz="0" w:space="0" w:color="auto" w:frame="1"/>
        </w:rPr>
      </w:pPr>
      <w:r>
        <w:rPr>
          <w:rFonts w:ascii="Georgia" w:eastAsia="Times New Roman" w:hAnsi="Georgia" w:cs="Segoe UI"/>
          <w:bCs/>
          <w:sz w:val="24"/>
          <w:szCs w:val="24"/>
          <w:bdr w:val="none" w:sz="0" w:space="0" w:color="auto" w:frame="1"/>
        </w:rPr>
        <w:t>Duolingo English test – not less than 85;</w:t>
      </w:r>
    </w:p>
    <w:p w:rsidR="0094517D" w:rsidRPr="005B4B5F" w:rsidRDefault="0094517D" w:rsidP="00324314">
      <w:pPr>
        <w:pStyle w:val="a5"/>
        <w:numPr>
          <w:ilvl w:val="0"/>
          <w:numId w:val="6"/>
        </w:numPr>
        <w:shd w:val="clear" w:color="auto" w:fill="FFFFFF"/>
        <w:spacing w:after="0" w:afterAutospacing="1" w:line="240" w:lineRule="auto"/>
        <w:rPr>
          <w:rFonts w:ascii="Georgia" w:eastAsia="Times New Roman" w:hAnsi="Georgia" w:cs="Segoe UI"/>
          <w:bCs/>
          <w:sz w:val="24"/>
          <w:szCs w:val="24"/>
          <w:bdr w:val="none" w:sz="0" w:space="0" w:color="auto" w:frame="1"/>
        </w:rPr>
      </w:pPr>
      <w:r>
        <w:rPr>
          <w:rFonts w:ascii="Georgia" w:eastAsia="Times New Roman" w:hAnsi="Georgia" w:cs="Segoe UI"/>
          <w:bCs/>
          <w:sz w:val="24"/>
          <w:szCs w:val="24"/>
          <w:bdr w:val="none" w:sz="0" w:space="0" w:color="auto" w:frame="1"/>
        </w:rPr>
        <w:t>CEFR level – B2 and above</w:t>
      </w:r>
    </w:p>
    <w:p w:rsidR="00324314" w:rsidRDefault="00324314" w:rsidP="00324314">
      <w:pPr>
        <w:autoSpaceDE w:val="0"/>
        <w:autoSpaceDN w:val="0"/>
        <w:adjustRightInd w:val="0"/>
        <w:ind w:left="720"/>
        <w:jc w:val="both"/>
        <w:rPr>
          <w:rFonts w:ascii="Georgia" w:eastAsia="Times New Roman" w:hAnsi="Georgia" w:cs="Segoe UI"/>
          <w:sz w:val="24"/>
          <w:szCs w:val="24"/>
        </w:rPr>
      </w:pPr>
      <w:r>
        <w:rPr>
          <w:rFonts w:ascii="Georgia" w:eastAsia="Times New Roman" w:hAnsi="Georgia" w:cs="Segoe UI"/>
          <w:sz w:val="24"/>
          <w:szCs w:val="24"/>
        </w:rPr>
        <w:t xml:space="preserve">2.2 </w:t>
      </w:r>
      <w:r w:rsidRPr="00324314">
        <w:rPr>
          <w:rFonts w:ascii="Georgia" w:eastAsia="Times New Roman" w:hAnsi="Georgia" w:cs="Segoe UI"/>
          <w:sz w:val="24"/>
          <w:szCs w:val="24"/>
        </w:rPr>
        <w:t>International English Language Testin</w:t>
      </w:r>
      <w:r w:rsidR="0094517D">
        <w:rPr>
          <w:rFonts w:ascii="Georgia" w:eastAsia="Times New Roman" w:hAnsi="Georgia" w:cs="Segoe UI"/>
          <w:sz w:val="24"/>
          <w:szCs w:val="24"/>
        </w:rPr>
        <w:t>g System (IELTS– at least 5.5)</w:t>
      </w:r>
    </w:p>
    <w:p w:rsidR="0094517D" w:rsidRPr="00BD6E95" w:rsidRDefault="0094517D" w:rsidP="00324314">
      <w:pPr>
        <w:autoSpaceDE w:val="0"/>
        <w:autoSpaceDN w:val="0"/>
        <w:adjustRightInd w:val="0"/>
        <w:ind w:left="720"/>
        <w:jc w:val="both"/>
        <w:rPr>
          <w:rFonts w:ascii="Georgia" w:eastAsia="Batang" w:hAnsi="Georgia" w:cs="Arial Unicode MS"/>
          <w:sz w:val="24"/>
          <w:szCs w:val="24"/>
        </w:rPr>
      </w:pPr>
      <w:r>
        <w:rPr>
          <w:rFonts w:ascii="Georgia" w:eastAsia="Times New Roman" w:hAnsi="Georgia" w:cs="Segoe UI"/>
          <w:sz w:val="24"/>
          <w:szCs w:val="24"/>
        </w:rPr>
        <w:t xml:space="preserve">2.3 </w:t>
      </w:r>
      <w:r w:rsidR="009237C6">
        <w:rPr>
          <w:rFonts w:ascii="Georgia" w:eastAsia="Times New Roman" w:hAnsi="Georgia" w:cs="Segoe UI"/>
          <w:sz w:val="24"/>
          <w:szCs w:val="24"/>
        </w:rPr>
        <w:t>PhD</w:t>
      </w:r>
      <w:r w:rsidR="00BD6E95">
        <w:rPr>
          <w:rFonts w:ascii="Georgia" w:eastAsia="Times New Roman" w:hAnsi="Georgia" w:cs="Segoe UI"/>
          <w:sz w:val="24"/>
          <w:szCs w:val="24"/>
        </w:rPr>
        <w:t xml:space="preserve"> candidates </w:t>
      </w:r>
      <w:r w:rsidRPr="00BD6E95">
        <w:rPr>
          <w:rFonts w:ascii="Georgia" w:hAnsi="Georgia"/>
          <w:color w:val="000000"/>
          <w:sz w:val="24"/>
          <w:szCs w:val="24"/>
          <w:shd w:val="clear" w:color="auto" w:fill="FFFFFF"/>
        </w:rPr>
        <w:t>who have received master degrees from the universities located in the countries where English is the state or official language, and these universities have specialized accreditation from the accreditation agencies officially recognized by OECD member states</w:t>
      </w:r>
      <w:r w:rsidR="00BD6E95">
        <w:rPr>
          <w:rFonts w:ascii="Georgia" w:hAnsi="Georgia"/>
          <w:color w:val="000000"/>
          <w:sz w:val="24"/>
          <w:szCs w:val="24"/>
          <w:shd w:val="clear" w:color="auto" w:fill="FFFFFF"/>
        </w:rPr>
        <w:t xml:space="preserve">, are exempted from English proficiency requirement. </w:t>
      </w:r>
      <w:r w:rsidR="00460FF8">
        <w:rPr>
          <w:rFonts w:ascii="Georgia" w:hAnsi="Georgia"/>
          <w:color w:val="000000"/>
          <w:sz w:val="24"/>
          <w:szCs w:val="24"/>
          <w:shd w:val="clear" w:color="auto" w:fill="FFFFFF"/>
        </w:rPr>
        <w:t>In this case candidate’s m</w:t>
      </w:r>
      <w:r w:rsidR="00BD6E95">
        <w:rPr>
          <w:rFonts w:ascii="Georgia" w:hAnsi="Georgia"/>
          <w:color w:val="000000"/>
          <w:sz w:val="24"/>
          <w:szCs w:val="24"/>
          <w:shd w:val="clear" w:color="auto" w:fill="FFFFFF"/>
        </w:rPr>
        <w:t xml:space="preserve">aster degree diploma should be </w:t>
      </w:r>
      <w:r w:rsidR="00460FF8">
        <w:rPr>
          <w:rFonts w:ascii="Georgia" w:hAnsi="Georgia"/>
          <w:color w:val="000000"/>
          <w:sz w:val="24"/>
          <w:szCs w:val="24"/>
          <w:shd w:val="clear" w:color="auto" w:fill="FFFFFF"/>
        </w:rPr>
        <w:t xml:space="preserve">no older than 5 years. </w:t>
      </w:r>
    </w:p>
    <w:p w:rsidR="00842110" w:rsidRPr="00324314" w:rsidRDefault="00842110" w:rsidP="00842110">
      <w:pPr>
        <w:pStyle w:val="a5"/>
        <w:autoSpaceDE w:val="0"/>
        <w:autoSpaceDN w:val="0"/>
        <w:adjustRightInd w:val="0"/>
        <w:ind w:left="1080"/>
        <w:jc w:val="both"/>
        <w:rPr>
          <w:rFonts w:ascii="Georgia" w:eastAsia="Batang" w:hAnsi="Georgia" w:cs="Arial Unicode MS"/>
        </w:rPr>
      </w:pPr>
    </w:p>
    <w:p w:rsidR="00CE27AD" w:rsidRPr="00176164" w:rsidRDefault="00CE27AD" w:rsidP="00176164">
      <w:pPr>
        <w:pStyle w:val="a5"/>
        <w:numPr>
          <w:ilvl w:val="0"/>
          <w:numId w:val="3"/>
        </w:numPr>
        <w:jc w:val="both"/>
        <w:rPr>
          <w:rFonts w:ascii="Georgia" w:eastAsia="Batang" w:hAnsi="Georgia" w:cs="Arial Unicode MS"/>
          <w:sz w:val="24"/>
          <w:szCs w:val="24"/>
          <w:lang w:eastAsia="ko-KR"/>
        </w:rPr>
      </w:pPr>
      <w:r w:rsidRPr="00176164">
        <w:rPr>
          <w:rFonts w:ascii="Georgia" w:eastAsia="Batang" w:hAnsi="Georgia" w:cs="Arial Unicode MS"/>
          <w:b/>
          <w:sz w:val="24"/>
          <w:szCs w:val="24"/>
          <w:lang w:eastAsia="ko-KR"/>
        </w:rPr>
        <w:t xml:space="preserve">Additional consideration by a selection committee: </w:t>
      </w:r>
    </w:p>
    <w:p w:rsidR="00CE27AD" w:rsidRPr="00176164" w:rsidRDefault="00CE27AD" w:rsidP="00CE27AD">
      <w:pPr>
        <w:numPr>
          <w:ilvl w:val="0"/>
          <w:numId w:val="1"/>
        </w:numPr>
        <w:shd w:val="clear" w:color="auto" w:fill="FFFFFF"/>
        <w:spacing w:before="100" w:beforeAutospacing="1" w:after="100" w:afterAutospacing="1" w:line="240" w:lineRule="auto"/>
        <w:jc w:val="both"/>
        <w:rPr>
          <w:rFonts w:ascii="Georgia" w:hAnsi="Georgia" w:cs="Segoe UI"/>
          <w:color w:val="000000"/>
          <w:sz w:val="24"/>
          <w:szCs w:val="24"/>
        </w:rPr>
      </w:pPr>
      <w:r w:rsidRPr="00176164">
        <w:rPr>
          <w:rFonts w:ascii="Georgia" w:hAnsi="Georgia" w:cs="Segoe UI"/>
          <w:color w:val="000000"/>
          <w:sz w:val="24"/>
          <w:szCs w:val="24"/>
        </w:rPr>
        <w:t>At least three years of experience in a corporate, government, academia or non-profit organization</w:t>
      </w:r>
    </w:p>
    <w:p w:rsidR="00CE27AD" w:rsidRPr="00176164" w:rsidRDefault="00CE27AD" w:rsidP="00CE27AD">
      <w:pPr>
        <w:numPr>
          <w:ilvl w:val="0"/>
          <w:numId w:val="1"/>
        </w:numPr>
        <w:shd w:val="clear" w:color="auto" w:fill="FFFFFF"/>
        <w:spacing w:before="100" w:beforeAutospacing="1" w:after="100" w:afterAutospacing="1" w:line="240" w:lineRule="auto"/>
        <w:jc w:val="both"/>
        <w:rPr>
          <w:rFonts w:ascii="Georgia" w:hAnsi="Georgia" w:cs="Segoe UI"/>
          <w:color w:val="000000"/>
          <w:sz w:val="24"/>
          <w:szCs w:val="24"/>
        </w:rPr>
      </w:pPr>
      <w:r w:rsidRPr="00176164">
        <w:rPr>
          <w:rFonts w:ascii="Georgia" w:hAnsi="Georgia" w:cs="Segoe UI"/>
          <w:color w:val="000000"/>
          <w:sz w:val="24"/>
          <w:szCs w:val="24"/>
        </w:rPr>
        <w:lastRenderedPageBreak/>
        <w:t>At least two professional letters of recommendation</w:t>
      </w:r>
    </w:p>
    <w:p w:rsidR="00ED2C66" w:rsidRPr="00176164" w:rsidRDefault="00DF1B7A" w:rsidP="00DF1B7A">
      <w:pPr>
        <w:numPr>
          <w:ilvl w:val="0"/>
          <w:numId w:val="1"/>
        </w:numPr>
        <w:shd w:val="clear" w:color="auto" w:fill="FFFFFF"/>
        <w:spacing w:after="0" w:line="240" w:lineRule="auto"/>
        <w:rPr>
          <w:rFonts w:ascii="Georgia" w:eastAsia="Times New Roman" w:hAnsi="Georgia" w:cs="Segoe UI"/>
          <w:sz w:val="24"/>
          <w:szCs w:val="24"/>
        </w:rPr>
      </w:pPr>
      <w:r w:rsidRPr="00176164">
        <w:rPr>
          <w:rFonts w:ascii="Georgia" w:eastAsia="Times New Roman" w:hAnsi="Georgia" w:cs="Segoe UI"/>
          <w:sz w:val="24"/>
          <w:szCs w:val="24"/>
        </w:rPr>
        <w:t xml:space="preserve">A </w:t>
      </w:r>
      <w:r w:rsidR="00230041" w:rsidRPr="00176164">
        <w:rPr>
          <w:rFonts w:ascii="Georgia" w:eastAsia="Times New Roman" w:hAnsi="Georgia" w:cs="Segoe UI"/>
          <w:sz w:val="24"/>
          <w:szCs w:val="24"/>
        </w:rPr>
        <w:t xml:space="preserve">brief </w:t>
      </w:r>
      <w:r w:rsidRPr="00176164">
        <w:rPr>
          <w:rFonts w:ascii="Georgia" w:eastAsia="Times New Roman" w:hAnsi="Georgia" w:cs="Segoe UI"/>
          <w:sz w:val="24"/>
          <w:szCs w:val="24"/>
        </w:rPr>
        <w:t>research proposal</w:t>
      </w:r>
      <w:r w:rsidR="00ED2C66" w:rsidRPr="00176164">
        <w:rPr>
          <w:rFonts w:ascii="Georgia" w:eastAsia="Times New Roman" w:hAnsi="Georgia" w:cs="Segoe UI"/>
          <w:sz w:val="24"/>
          <w:szCs w:val="24"/>
        </w:rPr>
        <w:t>:</w:t>
      </w:r>
    </w:p>
    <w:p w:rsidR="00ED2C66" w:rsidRPr="00176164" w:rsidRDefault="00ED2C66" w:rsidP="00ED2C66">
      <w:pPr>
        <w:numPr>
          <w:ilvl w:val="1"/>
          <w:numId w:val="1"/>
        </w:numPr>
        <w:shd w:val="clear" w:color="auto" w:fill="FFFFFF"/>
        <w:spacing w:after="0" w:line="240" w:lineRule="auto"/>
        <w:rPr>
          <w:rFonts w:ascii="Georgia" w:eastAsia="Times New Roman" w:hAnsi="Georgia" w:cs="Segoe UI"/>
          <w:sz w:val="24"/>
          <w:szCs w:val="24"/>
        </w:rPr>
      </w:pPr>
      <w:r w:rsidRPr="00176164">
        <w:rPr>
          <w:rFonts w:ascii="Georgia" w:eastAsia="Times New Roman" w:hAnsi="Georgia" w:cs="Segoe UI"/>
          <w:sz w:val="24"/>
          <w:szCs w:val="24"/>
        </w:rPr>
        <w:t xml:space="preserve">This proposal should </w:t>
      </w:r>
      <w:r w:rsidR="00DF1B7A" w:rsidRPr="00176164">
        <w:rPr>
          <w:rFonts w:ascii="Georgia" w:eastAsia="Times New Roman" w:hAnsi="Georgia" w:cs="Segoe UI"/>
          <w:sz w:val="24"/>
          <w:szCs w:val="24"/>
        </w:rPr>
        <w:t xml:space="preserve">state candidate’s area of research interests, research questions and methodological approach to undertake your research. </w:t>
      </w:r>
    </w:p>
    <w:p w:rsidR="00DF1B7A" w:rsidRPr="00176164" w:rsidRDefault="00DF1B7A" w:rsidP="00ED2C66">
      <w:pPr>
        <w:numPr>
          <w:ilvl w:val="1"/>
          <w:numId w:val="1"/>
        </w:numPr>
        <w:shd w:val="clear" w:color="auto" w:fill="FFFFFF"/>
        <w:spacing w:after="0" w:line="240" w:lineRule="auto"/>
        <w:rPr>
          <w:rFonts w:ascii="Georgia" w:eastAsia="Times New Roman" w:hAnsi="Georgia" w:cs="Segoe UI"/>
          <w:sz w:val="24"/>
          <w:szCs w:val="24"/>
        </w:rPr>
      </w:pPr>
      <w:r w:rsidRPr="00176164">
        <w:rPr>
          <w:rFonts w:ascii="Georgia" w:eastAsia="Times New Roman" w:hAnsi="Georgia" w:cs="Segoe UI"/>
          <w:sz w:val="24"/>
          <w:szCs w:val="24"/>
        </w:rPr>
        <w:t>To develop a successful proposal, you need to familiarize with current research through literature review in the area and identify research gaps, thus creatin</w:t>
      </w:r>
      <w:r w:rsidR="00014B87">
        <w:rPr>
          <w:rFonts w:ascii="Georgia" w:eastAsia="Times New Roman" w:hAnsi="Georgia" w:cs="Segoe UI"/>
          <w:sz w:val="24"/>
          <w:szCs w:val="24"/>
        </w:rPr>
        <w:t>g an original research proposal.</w:t>
      </w:r>
    </w:p>
    <w:p w:rsidR="00DF1B7A" w:rsidRPr="00176164" w:rsidRDefault="00247B1F" w:rsidP="00DF1B7A">
      <w:pPr>
        <w:numPr>
          <w:ilvl w:val="0"/>
          <w:numId w:val="1"/>
        </w:numPr>
        <w:shd w:val="clear" w:color="auto" w:fill="FFFFFF"/>
        <w:spacing w:after="0" w:line="240" w:lineRule="auto"/>
        <w:rPr>
          <w:rFonts w:ascii="Georgia" w:eastAsia="Times New Roman" w:hAnsi="Georgia" w:cs="Segoe UI"/>
          <w:sz w:val="24"/>
          <w:szCs w:val="24"/>
        </w:rPr>
      </w:pPr>
      <w:r w:rsidRPr="00176164">
        <w:rPr>
          <w:rFonts w:ascii="Georgia" w:eastAsia="Times New Roman" w:hAnsi="Georgia" w:cs="Segoe UI"/>
          <w:sz w:val="24"/>
          <w:szCs w:val="24"/>
        </w:rPr>
        <w:t>An i</w:t>
      </w:r>
      <w:r w:rsidR="00DF1B7A" w:rsidRPr="00176164">
        <w:rPr>
          <w:rFonts w:ascii="Georgia" w:eastAsia="Times New Roman" w:hAnsi="Georgia" w:cs="Segoe UI"/>
          <w:sz w:val="24"/>
          <w:szCs w:val="24"/>
        </w:rPr>
        <w:t>nterview with program admissions committee</w:t>
      </w:r>
      <w:r w:rsidRPr="00176164">
        <w:rPr>
          <w:rFonts w:ascii="Georgia" w:eastAsia="Times New Roman" w:hAnsi="Georgia" w:cs="Segoe UI"/>
          <w:sz w:val="24"/>
          <w:szCs w:val="24"/>
        </w:rPr>
        <w:t>.</w:t>
      </w:r>
    </w:p>
    <w:p w:rsidR="00230041" w:rsidRPr="00176164" w:rsidRDefault="00230041" w:rsidP="00D33AF6">
      <w:pPr>
        <w:shd w:val="clear" w:color="auto" w:fill="FFFFFF"/>
        <w:spacing w:after="0" w:afterAutospacing="1" w:line="240" w:lineRule="auto"/>
        <w:rPr>
          <w:rFonts w:ascii="Georgia" w:eastAsia="Times New Roman" w:hAnsi="Georgia" w:cs="Segoe UI"/>
          <w:bCs/>
          <w:sz w:val="24"/>
          <w:szCs w:val="24"/>
          <w:u w:val="single"/>
          <w:bdr w:val="none" w:sz="0" w:space="0" w:color="auto" w:frame="1"/>
        </w:rPr>
      </w:pPr>
    </w:p>
    <w:sectPr w:rsidR="00230041" w:rsidRPr="00176164" w:rsidSect="00D33AF6">
      <w:pgSz w:w="12240" w:h="15840"/>
      <w:pgMar w:top="1134" w:right="118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412" w:rsidRDefault="00D92412" w:rsidP="00CE27AD">
      <w:pPr>
        <w:spacing w:after="0" w:line="240" w:lineRule="auto"/>
      </w:pPr>
      <w:r>
        <w:separator/>
      </w:r>
    </w:p>
  </w:endnote>
  <w:endnote w:type="continuationSeparator" w:id="1">
    <w:p w:rsidR="00D92412" w:rsidRDefault="00D92412" w:rsidP="00CE2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412" w:rsidRDefault="00D92412" w:rsidP="00CE27AD">
      <w:pPr>
        <w:spacing w:after="0" w:line="240" w:lineRule="auto"/>
      </w:pPr>
      <w:r>
        <w:separator/>
      </w:r>
    </w:p>
  </w:footnote>
  <w:footnote w:type="continuationSeparator" w:id="1">
    <w:p w:rsidR="00D92412" w:rsidRDefault="00D92412" w:rsidP="00CE27AD">
      <w:pPr>
        <w:spacing w:after="0" w:line="240" w:lineRule="auto"/>
      </w:pPr>
      <w:r>
        <w:continuationSeparator/>
      </w:r>
    </w:p>
  </w:footnote>
  <w:footnote w:id="2">
    <w:p w:rsidR="00CE27AD" w:rsidRPr="001449DA" w:rsidRDefault="00CE27AD" w:rsidP="00CE27AD">
      <w:pPr>
        <w:pStyle w:val="a6"/>
      </w:pPr>
      <w:r>
        <w:rPr>
          <w:rStyle w:val="a8"/>
        </w:rPr>
        <w:footnoteRef/>
      </w:r>
      <w:r>
        <w:t xml:space="preserve">According to the system of higher education of the RK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218C"/>
    <w:multiLevelType w:val="multilevel"/>
    <w:tmpl w:val="5DEA2EE6"/>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25CF3"/>
    <w:multiLevelType w:val="multilevel"/>
    <w:tmpl w:val="5FD4D65C"/>
    <w:lvl w:ilvl="0">
      <w:start w:val="1"/>
      <w:numFmt w:val="bullet"/>
      <w:lvlText w:val=""/>
      <w:lvlJc w:val="left"/>
      <w:pPr>
        <w:ind w:left="1440" w:hanging="360"/>
      </w:pPr>
      <w:rPr>
        <w:rFonts w:ascii="Symbol" w:hAnsi="Symbol" w:hint="default"/>
        <w:b w:val="0"/>
      </w:rPr>
    </w:lvl>
    <w:lvl w:ilvl="1">
      <w:start w:val="1"/>
      <w:numFmt w:val="decimal"/>
      <w:lvlText w:val="%1.%2."/>
      <w:lvlJc w:val="left"/>
      <w:pPr>
        <w:ind w:left="2520" w:hanging="720"/>
      </w:pPr>
      <w:rPr>
        <w:rFonts w:hint="default"/>
        <w:b w:val="0"/>
        <w:color w:val="auto"/>
      </w:rPr>
    </w:lvl>
    <w:lvl w:ilvl="2">
      <w:start w:val="1"/>
      <w:numFmt w:val="decimal"/>
      <w:lvlText w:val="%1.%2.%3."/>
      <w:lvlJc w:val="left"/>
      <w:pPr>
        <w:ind w:left="3600" w:hanging="108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440"/>
      </w:pPr>
      <w:rPr>
        <w:rFonts w:hint="default"/>
        <w:b w:val="0"/>
      </w:rPr>
    </w:lvl>
    <w:lvl w:ilvl="5">
      <w:start w:val="1"/>
      <w:numFmt w:val="decimal"/>
      <w:lvlText w:val="%1.%2.%3.%4.%5.%6."/>
      <w:lvlJc w:val="left"/>
      <w:pPr>
        <w:ind w:left="6480" w:hanging="1800"/>
      </w:pPr>
      <w:rPr>
        <w:rFonts w:hint="default"/>
        <w:b w:val="0"/>
      </w:rPr>
    </w:lvl>
    <w:lvl w:ilvl="6">
      <w:start w:val="1"/>
      <w:numFmt w:val="decimal"/>
      <w:lvlText w:val="%1.%2.%3.%4.%5.%6.%7."/>
      <w:lvlJc w:val="left"/>
      <w:pPr>
        <w:ind w:left="7200" w:hanging="1800"/>
      </w:pPr>
      <w:rPr>
        <w:rFonts w:hint="default"/>
        <w:b w:val="0"/>
      </w:rPr>
    </w:lvl>
    <w:lvl w:ilvl="7">
      <w:start w:val="1"/>
      <w:numFmt w:val="decimal"/>
      <w:lvlText w:val="%1.%2.%3.%4.%5.%6.%7.%8."/>
      <w:lvlJc w:val="left"/>
      <w:pPr>
        <w:ind w:left="8280" w:hanging="2160"/>
      </w:pPr>
      <w:rPr>
        <w:rFonts w:hint="default"/>
        <w:b w:val="0"/>
      </w:rPr>
    </w:lvl>
    <w:lvl w:ilvl="8">
      <w:start w:val="1"/>
      <w:numFmt w:val="decimal"/>
      <w:lvlText w:val="%1.%2.%3.%4.%5.%6.%7.%8.%9."/>
      <w:lvlJc w:val="left"/>
      <w:pPr>
        <w:ind w:left="9360" w:hanging="2520"/>
      </w:pPr>
      <w:rPr>
        <w:rFonts w:hint="default"/>
        <w:b w:val="0"/>
      </w:rPr>
    </w:lvl>
  </w:abstractNum>
  <w:abstractNum w:abstractNumId="2">
    <w:nsid w:val="2A565689"/>
    <w:multiLevelType w:val="hybridMultilevel"/>
    <w:tmpl w:val="09D8F04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55D515C1"/>
    <w:multiLevelType w:val="multilevel"/>
    <w:tmpl w:val="B2E217A4"/>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color w:val="auto"/>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4">
    <w:nsid w:val="5FAC206A"/>
    <w:multiLevelType w:val="multilevel"/>
    <w:tmpl w:val="91D06EF8"/>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5">
    <w:nsid w:val="74181953"/>
    <w:multiLevelType w:val="hybridMultilevel"/>
    <w:tmpl w:val="0CF2FCC0"/>
    <w:lvl w:ilvl="0" w:tplc="DFF8A7EA">
      <w:start w:val="1"/>
      <w:numFmt w:val="decimal"/>
      <w:lvlText w:val="%1."/>
      <w:lvlJc w:val="left"/>
      <w:pPr>
        <w:ind w:left="900" w:hanging="360"/>
      </w:pPr>
      <w:rPr>
        <w:rFonts w:cs="Times New Roman" w:hint="default"/>
        <w:b/>
      </w:rPr>
    </w:lvl>
    <w:lvl w:ilvl="1" w:tplc="04190003">
      <w:start w:val="1"/>
      <w:numFmt w:val="lowerLetter"/>
      <w:lvlText w:val="%2."/>
      <w:lvlJc w:val="left"/>
      <w:pPr>
        <w:ind w:left="1620" w:hanging="360"/>
      </w:pPr>
      <w:rPr>
        <w:rFonts w:cs="Times New Roman"/>
      </w:rPr>
    </w:lvl>
    <w:lvl w:ilvl="2" w:tplc="04190005" w:tentative="1">
      <w:start w:val="1"/>
      <w:numFmt w:val="lowerRoman"/>
      <w:lvlText w:val="%3."/>
      <w:lvlJc w:val="right"/>
      <w:pPr>
        <w:ind w:left="2340" w:hanging="180"/>
      </w:pPr>
      <w:rPr>
        <w:rFonts w:cs="Times New Roman"/>
      </w:rPr>
    </w:lvl>
    <w:lvl w:ilvl="3" w:tplc="04190001" w:tentative="1">
      <w:start w:val="1"/>
      <w:numFmt w:val="decimal"/>
      <w:lvlText w:val="%4."/>
      <w:lvlJc w:val="left"/>
      <w:pPr>
        <w:ind w:left="3060" w:hanging="360"/>
      </w:pPr>
      <w:rPr>
        <w:rFonts w:cs="Times New Roman"/>
      </w:rPr>
    </w:lvl>
    <w:lvl w:ilvl="4" w:tplc="04190003" w:tentative="1">
      <w:start w:val="1"/>
      <w:numFmt w:val="lowerLetter"/>
      <w:lvlText w:val="%5."/>
      <w:lvlJc w:val="left"/>
      <w:pPr>
        <w:ind w:left="3780" w:hanging="360"/>
      </w:pPr>
      <w:rPr>
        <w:rFonts w:cs="Times New Roman"/>
      </w:rPr>
    </w:lvl>
    <w:lvl w:ilvl="5" w:tplc="04190005" w:tentative="1">
      <w:start w:val="1"/>
      <w:numFmt w:val="lowerRoman"/>
      <w:lvlText w:val="%6."/>
      <w:lvlJc w:val="right"/>
      <w:pPr>
        <w:ind w:left="4500" w:hanging="180"/>
      </w:pPr>
      <w:rPr>
        <w:rFonts w:cs="Times New Roman"/>
      </w:rPr>
    </w:lvl>
    <w:lvl w:ilvl="6" w:tplc="04190001" w:tentative="1">
      <w:start w:val="1"/>
      <w:numFmt w:val="decimal"/>
      <w:lvlText w:val="%7."/>
      <w:lvlJc w:val="left"/>
      <w:pPr>
        <w:ind w:left="5220" w:hanging="360"/>
      </w:pPr>
      <w:rPr>
        <w:rFonts w:cs="Times New Roman"/>
      </w:rPr>
    </w:lvl>
    <w:lvl w:ilvl="7" w:tplc="04190003" w:tentative="1">
      <w:start w:val="1"/>
      <w:numFmt w:val="lowerLetter"/>
      <w:lvlText w:val="%8."/>
      <w:lvlJc w:val="left"/>
      <w:pPr>
        <w:ind w:left="5940" w:hanging="360"/>
      </w:pPr>
      <w:rPr>
        <w:rFonts w:cs="Times New Roman"/>
      </w:rPr>
    </w:lvl>
    <w:lvl w:ilvl="8" w:tplc="04190005" w:tentative="1">
      <w:start w:val="1"/>
      <w:numFmt w:val="lowerRoman"/>
      <w:lvlText w:val="%9."/>
      <w:lvlJc w:val="right"/>
      <w:pPr>
        <w:ind w:left="6660" w:hanging="180"/>
      </w:pPr>
      <w:rPr>
        <w:rFonts w:cs="Times New Roman"/>
      </w:rPr>
    </w:lvl>
  </w:abstractNum>
  <w:abstractNum w:abstractNumId="6">
    <w:nsid w:val="77BA631D"/>
    <w:multiLevelType w:val="multilevel"/>
    <w:tmpl w:val="3AAC4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A04E0D"/>
    <w:multiLevelType w:val="multilevel"/>
    <w:tmpl w:val="1048FCE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1E4327"/>
    <w:rsid w:val="00014B87"/>
    <w:rsid w:val="000B7F70"/>
    <w:rsid w:val="00136B5E"/>
    <w:rsid w:val="00176164"/>
    <w:rsid w:val="001B6DBD"/>
    <w:rsid w:val="001E4327"/>
    <w:rsid w:val="00230041"/>
    <w:rsid w:val="00247B1F"/>
    <w:rsid w:val="002C66AC"/>
    <w:rsid w:val="00324314"/>
    <w:rsid w:val="003D5AD2"/>
    <w:rsid w:val="00460FF8"/>
    <w:rsid w:val="005222DD"/>
    <w:rsid w:val="0052624D"/>
    <w:rsid w:val="005331C4"/>
    <w:rsid w:val="005C13B0"/>
    <w:rsid w:val="0083568C"/>
    <w:rsid w:val="00842110"/>
    <w:rsid w:val="009237C6"/>
    <w:rsid w:val="0094517D"/>
    <w:rsid w:val="00956046"/>
    <w:rsid w:val="00BD6E95"/>
    <w:rsid w:val="00C16E34"/>
    <w:rsid w:val="00C84489"/>
    <w:rsid w:val="00CC0AE4"/>
    <w:rsid w:val="00CE27AD"/>
    <w:rsid w:val="00D33AF6"/>
    <w:rsid w:val="00D92412"/>
    <w:rsid w:val="00DF1B7A"/>
    <w:rsid w:val="00ED2C66"/>
    <w:rsid w:val="00FF3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3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4327"/>
    <w:rPr>
      <w:b/>
      <w:bCs/>
    </w:rPr>
  </w:style>
  <w:style w:type="paragraph" w:styleId="a5">
    <w:name w:val="List Paragraph"/>
    <w:basedOn w:val="a"/>
    <w:uiPriority w:val="34"/>
    <w:qFormat/>
    <w:rsid w:val="0052624D"/>
    <w:pPr>
      <w:ind w:left="720"/>
      <w:contextualSpacing/>
    </w:pPr>
  </w:style>
  <w:style w:type="paragraph" w:styleId="a6">
    <w:name w:val="footnote text"/>
    <w:basedOn w:val="a"/>
    <w:link w:val="a7"/>
    <w:rsid w:val="00CE27A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a0"/>
    <w:uiPriority w:val="99"/>
    <w:semiHidden/>
    <w:rsid w:val="00CE27AD"/>
    <w:rPr>
      <w:sz w:val="20"/>
      <w:szCs w:val="20"/>
    </w:rPr>
  </w:style>
  <w:style w:type="character" w:customStyle="1" w:styleId="a7">
    <w:name w:val="Текст сноски Знак"/>
    <w:link w:val="a6"/>
    <w:locked/>
    <w:rsid w:val="00CE27AD"/>
    <w:rPr>
      <w:rFonts w:ascii="Times New Roman" w:eastAsia="Calibri" w:hAnsi="Times New Roman" w:cs="Times New Roman"/>
      <w:sz w:val="20"/>
      <w:szCs w:val="20"/>
    </w:rPr>
  </w:style>
  <w:style w:type="character" w:styleId="a8">
    <w:name w:val="footnote reference"/>
    <w:basedOn w:val="a0"/>
    <w:rsid w:val="00CE27AD"/>
    <w:rPr>
      <w:vertAlign w:val="superscript"/>
    </w:rPr>
  </w:style>
  <w:style w:type="paragraph" w:styleId="a9">
    <w:name w:val="Balloon Text"/>
    <w:basedOn w:val="a"/>
    <w:link w:val="aa"/>
    <w:uiPriority w:val="99"/>
    <w:semiHidden/>
    <w:unhideWhenUsed/>
    <w:rsid w:val="00FF36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3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938299">
      <w:bodyDiv w:val="1"/>
      <w:marLeft w:val="0"/>
      <w:marRight w:val="0"/>
      <w:marTop w:val="0"/>
      <w:marBottom w:val="0"/>
      <w:divBdr>
        <w:top w:val="none" w:sz="0" w:space="0" w:color="auto"/>
        <w:left w:val="none" w:sz="0" w:space="0" w:color="auto"/>
        <w:bottom w:val="none" w:sz="0" w:space="0" w:color="auto"/>
        <w:right w:val="none" w:sz="0" w:space="0" w:color="auto"/>
      </w:divBdr>
    </w:div>
    <w:div w:id="19890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1733</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НБ РК</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dc:creator>
  <cp:lastModifiedBy>Nurdinov's</cp:lastModifiedBy>
  <cp:revision>3</cp:revision>
  <dcterms:created xsi:type="dcterms:W3CDTF">2020-06-17T05:01:00Z</dcterms:created>
  <dcterms:modified xsi:type="dcterms:W3CDTF">2020-06-24T06:42:00Z</dcterms:modified>
</cp:coreProperties>
</file>