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EB3" w:rsidRPr="00021DF1" w:rsidRDefault="005E0EB3" w:rsidP="005E0EB3">
      <w:pPr>
        <w:pStyle w:val="LEVEL10"/>
        <w:rPr>
          <w:sz w:val="28"/>
          <w:szCs w:val="28"/>
        </w:rPr>
      </w:pPr>
      <w:r w:rsidRPr="00021DF1">
        <w:rPr>
          <w:sz w:val="28"/>
          <w:szCs w:val="28"/>
        </w:rPr>
        <w:t>Directives for response to negative social media comments:</w:t>
      </w:r>
    </w:p>
    <w:p w:rsidR="005E0EB3" w:rsidRDefault="005E0EB3" w:rsidP="005E0EB3">
      <w:pPr>
        <w:pStyle w:val="LEVEL10"/>
      </w:pPr>
      <w:r w:rsidRPr="00021DF1">
        <w:rPr>
          <w:sz w:val="28"/>
          <w:szCs w:val="28"/>
        </w:rPr>
        <w:t xml:space="preserve">The case of Sberbank </w:t>
      </w:r>
    </w:p>
    <w:p w:rsidR="005E0EB3" w:rsidRDefault="005E0EB3" w:rsidP="005E0EB3">
      <w:pPr>
        <w:pStyle w:val="LEVEL10"/>
        <w:spacing w:line="240" w:lineRule="auto"/>
      </w:pPr>
    </w:p>
    <w:p w:rsidR="005E0EB3" w:rsidRPr="0062657D" w:rsidRDefault="005E0EB3" w:rsidP="005E0EB3">
      <w:pPr>
        <w:pStyle w:val="LEVEL10"/>
        <w:spacing w:line="240" w:lineRule="auto"/>
        <w:rPr>
          <w:vertAlign w:val="superscript"/>
        </w:rPr>
      </w:pPr>
      <w:r w:rsidRPr="0062657D">
        <w:t>Gulnara Karimova</w:t>
      </w:r>
    </w:p>
    <w:p w:rsidR="005E0EB3" w:rsidRPr="0062657D" w:rsidRDefault="005E0EB3" w:rsidP="005E0EB3">
      <w:pPr>
        <w:pStyle w:val="LEVEL10"/>
        <w:spacing w:line="240" w:lineRule="auto"/>
      </w:pPr>
      <w:r w:rsidRPr="0062657D">
        <w:t>S.P. Jain School of Global Management, Dubai, United Arab Emirates</w:t>
      </w:r>
    </w:p>
    <w:p w:rsidR="005E0EB3" w:rsidRPr="0062657D" w:rsidRDefault="005E0EB3" w:rsidP="005E0EB3">
      <w:pPr>
        <w:pStyle w:val="LEVEL10"/>
        <w:spacing w:line="240" w:lineRule="auto"/>
      </w:pPr>
      <w:r w:rsidRPr="0062657D">
        <w:t>Gulnara.z.karimova@gmail.com</w:t>
      </w:r>
    </w:p>
    <w:p w:rsidR="005E0EB3" w:rsidRPr="0062657D" w:rsidRDefault="005E0EB3" w:rsidP="005E0EB3">
      <w:pPr>
        <w:pStyle w:val="LEVEL10"/>
        <w:spacing w:line="240" w:lineRule="auto"/>
      </w:pPr>
    </w:p>
    <w:p w:rsidR="005E0EB3" w:rsidRPr="0062657D" w:rsidRDefault="005E0EB3" w:rsidP="005E0EB3">
      <w:pPr>
        <w:pStyle w:val="LEVEL10"/>
        <w:spacing w:line="240" w:lineRule="auto"/>
        <w:rPr>
          <w:vertAlign w:val="superscript"/>
        </w:rPr>
      </w:pPr>
      <w:r w:rsidRPr="0062657D">
        <w:t xml:space="preserve">Kristina </w:t>
      </w:r>
      <w:proofErr w:type="spellStart"/>
      <w:r w:rsidRPr="0062657D">
        <w:t>Beletskaya</w:t>
      </w:r>
      <w:proofErr w:type="spellEnd"/>
    </w:p>
    <w:p w:rsidR="005E0EB3" w:rsidRPr="0062657D" w:rsidRDefault="005E0EB3" w:rsidP="005E0EB3">
      <w:pPr>
        <w:pStyle w:val="LEVEL10"/>
        <w:spacing w:line="240" w:lineRule="auto"/>
      </w:pPr>
      <w:r w:rsidRPr="0062657D">
        <w:t>College of Social Sciences, KIMEP University</w:t>
      </w:r>
    </w:p>
    <w:p w:rsidR="005E0EB3" w:rsidRPr="0062657D" w:rsidRDefault="005E0EB3" w:rsidP="005E0EB3">
      <w:pPr>
        <w:pStyle w:val="LEVEL10"/>
        <w:spacing w:line="240" w:lineRule="auto"/>
      </w:pPr>
    </w:p>
    <w:p w:rsidR="005E0EB3" w:rsidRPr="0062657D" w:rsidRDefault="005E0EB3" w:rsidP="005E0EB3">
      <w:pPr>
        <w:pStyle w:val="LEVEL10"/>
        <w:spacing w:line="240" w:lineRule="auto"/>
        <w:rPr>
          <w:vertAlign w:val="superscript"/>
        </w:rPr>
      </w:pPr>
      <w:r w:rsidRPr="0062657D">
        <w:t>Christopher J Marquette</w:t>
      </w:r>
    </w:p>
    <w:p w:rsidR="005E0EB3" w:rsidRPr="0062657D" w:rsidRDefault="005E0EB3" w:rsidP="005E0EB3">
      <w:pPr>
        <w:pStyle w:val="LEVEL10"/>
        <w:spacing w:line="240" w:lineRule="auto"/>
      </w:pPr>
      <w:r w:rsidRPr="0062657D">
        <w:t>School of Business, American University of Ras Al Khaimah, United Arab Emirates</w:t>
      </w:r>
    </w:p>
    <w:p w:rsidR="005E0EB3" w:rsidRPr="0062657D" w:rsidRDefault="005E0EB3" w:rsidP="005E0EB3">
      <w:pPr>
        <w:pStyle w:val="LEVEL10"/>
        <w:spacing w:line="240" w:lineRule="auto"/>
      </w:pPr>
      <w:r w:rsidRPr="0062657D">
        <w:t>c.marquette@aurak.ac.ae</w:t>
      </w:r>
    </w:p>
    <w:p w:rsidR="005E0EB3" w:rsidRDefault="005E0EB3" w:rsidP="00430081">
      <w:pPr>
        <w:pStyle w:val="LEVEL10"/>
        <w:rPr>
          <w:sz w:val="28"/>
          <w:szCs w:val="28"/>
        </w:rPr>
      </w:pPr>
      <w:r>
        <w:rPr>
          <w:sz w:val="28"/>
          <w:szCs w:val="28"/>
        </w:rPr>
        <w:t>Central Asia Business Journal 8(1): 26-47</w:t>
      </w:r>
    </w:p>
    <w:p w:rsidR="005E0EB3" w:rsidRDefault="005E0EB3" w:rsidP="00430081">
      <w:pPr>
        <w:pStyle w:val="LEVEL10"/>
        <w:rPr>
          <w:sz w:val="28"/>
          <w:szCs w:val="28"/>
        </w:rPr>
      </w:pPr>
      <w:r>
        <w:rPr>
          <w:sz w:val="28"/>
          <w:szCs w:val="28"/>
        </w:rPr>
        <w:t>Summer 2017</w:t>
      </w:r>
    </w:p>
    <w:p w:rsidR="005E0EB3" w:rsidRDefault="005E0EB3">
      <w:pPr>
        <w:widowControl/>
        <w:spacing w:after="160" w:line="259" w:lineRule="auto"/>
        <w:rPr>
          <w:rFonts w:ascii="Times New Roman" w:hAnsi="Times New Roman" w:cs="Times New Roman"/>
          <w:b/>
          <w:sz w:val="28"/>
          <w:szCs w:val="28"/>
        </w:rPr>
      </w:pPr>
      <w:r>
        <w:rPr>
          <w:sz w:val="28"/>
          <w:szCs w:val="28"/>
        </w:rPr>
        <w:br w:type="page"/>
      </w:r>
    </w:p>
    <w:p w:rsidR="00430081" w:rsidRPr="00021DF1" w:rsidRDefault="00430081" w:rsidP="00430081">
      <w:pPr>
        <w:pStyle w:val="LEVEL10"/>
        <w:rPr>
          <w:sz w:val="28"/>
          <w:szCs w:val="28"/>
        </w:rPr>
      </w:pPr>
      <w:r w:rsidRPr="00021DF1">
        <w:rPr>
          <w:sz w:val="28"/>
          <w:szCs w:val="28"/>
        </w:rPr>
        <w:lastRenderedPageBreak/>
        <w:t>Directives for response to negative social media comments:</w:t>
      </w:r>
    </w:p>
    <w:p w:rsidR="00430081" w:rsidRDefault="00430081" w:rsidP="00430081">
      <w:pPr>
        <w:pStyle w:val="LEVEL10"/>
      </w:pPr>
      <w:r w:rsidRPr="00021DF1">
        <w:rPr>
          <w:sz w:val="28"/>
          <w:szCs w:val="28"/>
        </w:rPr>
        <w:t xml:space="preserve">The case of Sberbank </w:t>
      </w:r>
    </w:p>
    <w:p w:rsidR="00430081" w:rsidRDefault="00430081" w:rsidP="00430081">
      <w:pPr>
        <w:pStyle w:val="LEVEL10"/>
        <w:spacing w:line="240" w:lineRule="auto"/>
      </w:pPr>
    </w:p>
    <w:p w:rsidR="00430081" w:rsidRPr="0062657D" w:rsidRDefault="00430081" w:rsidP="00430081">
      <w:pPr>
        <w:pStyle w:val="LEVEL10"/>
        <w:spacing w:line="240" w:lineRule="auto"/>
        <w:rPr>
          <w:vertAlign w:val="superscript"/>
        </w:rPr>
      </w:pPr>
      <w:r w:rsidRPr="0062657D">
        <w:t>Gulnara Karimova</w:t>
      </w:r>
    </w:p>
    <w:p w:rsidR="00430081" w:rsidRPr="0062657D" w:rsidRDefault="00430081" w:rsidP="00430081">
      <w:pPr>
        <w:pStyle w:val="LEVEL10"/>
        <w:spacing w:line="240" w:lineRule="auto"/>
      </w:pPr>
      <w:r w:rsidRPr="0062657D">
        <w:t>S.P. Jain School of Global Management, Dubai, United Arab Emirates</w:t>
      </w:r>
    </w:p>
    <w:p w:rsidR="00430081" w:rsidRPr="0062657D" w:rsidRDefault="00430081" w:rsidP="00430081">
      <w:pPr>
        <w:pStyle w:val="LEVEL10"/>
        <w:spacing w:line="240" w:lineRule="auto"/>
      </w:pPr>
      <w:r w:rsidRPr="0062657D">
        <w:t>Gulnara.z.karimova@gmail.com</w:t>
      </w:r>
    </w:p>
    <w:p w:rsidR="00430081" w:rsidRPr="0062657D" w:rsidRDefault="00430081" w:rsidP="00430081">
      <w:pPr>
        <w:pStyle w:val="LEVEL10"/>
        <w:spacing w:line="240" w:lineRule="auto"/>
      </w:pPr>
    </w:p>
    <w:p w:rsidR="00430081" w:rsidRPr="0062657D" w:rsidRDefault="00430081" w:rsidP="00430081">
      <w:pPr>
        <w:pStyle w:val="LEVEL10"/>
        <w:spacing w:line="240" w:lineRule="auto"/>
        <w:rPr>
          <w:vertAlign w:val="superscript"/>
        </w:rPr>
      </w:pPr>
      <w:r w:rsidRPr="0062657D">
        <w:t xml:space="preserve">Kristina </w:t>
      </w:r>
      <w:proofErr w:type="spellStart"/>
      <w:r w:rsidRPr="0062657D">
        <w:t>Beletskaya</w:t>
      </w:r>
      <w:proofErr w:type="spellEnd"/>
    </w:p>
    <w:p w:rsidR="00430081" w:rsidRPr="0062657D" w:rsidRDefault="00430081" w:rsidP="00430081">
      <w:pPr>
        <w:pStyle w:val="LEVEL10"/>
        <w:spacing w:line="240" w:lineRule="auto"/>
      </w:pPr>
      <w:r w:rsidRPr="0062657D">
        <w:t>College of Social Sciences, KIMEP University</w:t>
      </w:r>
    </w:p>
    <w:p w:rsidR="00430081" w:rsidRPr="0062657D" w:rsidRDefault="00430081" w:rsidP="00430081">
      <w:pPr>
        <w:pStyle w:val="LEVEL10"/>
        <w:spacing w:line="240" w:lineRule="auto"/>
      </w:pPr>
    </w:p>
    <w:p w:rsidR="00430081" w:rsidRPr="0062657D" w:rsidRDefault="00430081" w:rsidP="00430081">
      <w:pPr>
        <w:pStyle w:val="LEVEL10"/>
        <w:spacing w:line="240" w:lineRule="auto"/>
        <w:rPr>
          <w:vertAlign w:val="superscript"/>
        </w:rPr>
      </w:pPr>
      <w:r w:rsidRPr="0062657D">
        <w:t>Christopher J Marquette</w:t>
      </w:r>
    </w:p>
    <w:p w:rsidR="00430081" w:rsidRPr="0062657D" w:rsidRDefault="00430081" w:rsidP="00430081">
      <w:pPr>
        <w:pStyle w:val="LEVEL10"/>
        <w:spacing w:line="240" w:lineRule="auto"/>
      </w:pPr>
      <w:r w:rsidRPr="0062657D">
        <w:t>School of Business, American University of Ras Al Khaimah, United Arab Emirates</w:t>
      </w:r>
    </w:p>
    <w:p w:rsidR="00430081" w:rsidRPr="0062657D" w:rsidRDefault="00430081" w:rsidP="00430081">
      <w:pPr>
        <w:pStyle w:val="LEVEL10"/>
        <w:spacing w:line="240" w:lineRule="auto"/>
      </w:pPr>
      <w:r w:rsidRPr="0062657D">
        <w:t>c.marquette@aurak.ac.ae</w:t>
      </w:r>
    </w:p>
    <w:p w:rsidR="00430081" w:rsidRDefault="00430081" w:rsidP="00430081">
      <w:pPr>
        <w:pStyle w:val="LEVEL10"/>
        <w:spacing w:line="240" w:lineRule="auto"/>
      </w:pPr>
    </w:p>
    <w:p w:rsidR="00430081" w:rsidRPr="0015034D" w:rsidRDefault="00430081" w:rsidP="00430081">
      <w:pPr>
        <w:pStyle w:val="LEVEL10"/>
        <w:spacing w:line="276" w:lineRule="auto"/>
        <w:jc w:val="both"/>
        <w:rPr>
          <w:b w:val="0"/>
        </w:rPr>
      </w:pPr>
      <w:r w:rsidRPr="0015034D">
        <w:rPr>
          <w:i/>
        </w:rPr>
        <w:t>Abstract:</w:t>
      </w:r>
      <w:r>
        <w:t xml:space="preserve"> </w:t>
      </w:r>
      <w:r w:rsidRPr="0015034D">
        <w:rPr>
          <w:b w:val="0"/>
          <w:i/>
        </w:rPr>
        <w:t xml:space="preserve">This study analyzes responses to negative comments in social media, using the case of SB JSC Sberbank, a leading bank in Kazakhstan, and Facebook. We investigate key features of negative comments in social networks, identify categories of negative comments, and develop guidelines for responses to negative comments. We use content analysis to identify categories of the comments. We survey subscribers who left negative comments to reveal factors affecting customer satisfaction. </w:t>
      </w:r>
      <w:r w:rsidRPr="0015034D">
        <w:rPr>
          <w:b w:val="0"/>
          <w:i/>
          <w:shd w:val="clear" w:color="auto" w:fill="FFFFFF"/>
        </w:rPr>
        <w:t xml:space="preserve">We find that negative comments can be divided into categories previously identified by other researchers with an additional category revealed that may or may not be specific to Kazakhstan. This categorization is based on qualitative and quantitative results about </w:t>
      </w:r>
      <w:r w:rsidRPr="0015034D">
        <w:rPr>
          <w:b w:val="0"/>
          <w:i/>
        </w:rPr>
        <w:t xml:space="preserve">corporate communication practices in Kazakhstan. </w:t>
      </w:r>
      <w:r w:rsidRPr="0015034D">
        <w:rPr>
          <w:b w:val="0"/>
          <w:i/>
          <w:shd w:val="clear" w:color="auto" w:fill="FFFFFF"/>
        </w:rPr>
        <w:t>This study is the first of Kazakhstani-specific negative comments that uses quantitative and qualitative techniques.</w:t>
      </w:r>
    </w:p>
    <w:p w:rsidR="00430081" w:rsidRDefault="00430081" w:rsidP="00430081">
      <w:pPr>
        <w:pStyle w:val="LEVEL10"/>
        <w:spacing w:line="240" w:lineRule="auto"/>
      </w:pPr>
    </w:p>
    <w:p w:rsidR="003E7583" w:rsidRDefault="003E7583" w:rsidP="00430081">
      <w:pPr>
        <w:pStyle w:val="LEVEL10"/>
        <w:spacing w:line="240" w:lineRule="auto"/>
      </w:pPr>
    </w:p>
    <w:p w:rsidR="00430081" w:rsidRPr="00B85AD2" w:rsidRDefault="00430081" w:rsidP="00430081">
      <w:pPr>
        <w:pStyle w:val="LEVEL10"/>
        <w:spacing w:line="240" w:lineRule="auto"/>
        <w:jc w:val="both"/>
        <w:rPr>
          <w:b w:val="0"/>
          <w:i/>
        </w:rPr>
      </w:pPr>
      <w:r w:rsidRPr="00C713C8">
        <w:t>Keywords</w:t>
      </w:r>
      <w:r w:rsidRPr="00424027">
        <w:rPr>
          <w:b w:val="0"/>
        </w:rPr>
        <w:t>:</w:t>
      </w:r>
      <w:r>
        <w:rPr>
          <w:b w:val="0"/>
        </w:rPr>
        <w:t xml:space="preserve"> </w:t>
      </w:r>
      <w:r w:rsidRPr="00B85AD2">
        <w:rPr>
          <w:b w:val="0"/>
          <w:i/>
        </w:rPr>
        <w:t>Social networks, negative comments, Facebook, communication strategy, constructive, delusional, directional, trolling, devoted comments</w:t>
      </w:r>
    </w:p>
    <w:p w:rsidR="00430081" w:rsidRPr="00B85AD2" w:rsidRDefault="00430081" w:rsidP="00430081">
      <w:pPr>
        <w:pStyle w:val="LEVEL10"/>
        <w:spacing w:line="240" w:lineRule="auto"/>
        <w:jc w:val="both"/>
        <w:rPr>
          <w:b w:val="0"/>
          <w:i/>
        </w:rPr>
      </w:pPr>
    </w:p>
    <w:p w:rsidR="00430081" w:rsidRPr="009148C0" w:rsidRDefault="00430081" w:rsidP="00430081">
      <w:pPr>
        <w:spacing w:after="120"/>
        <w:rPr>
          <w:rFonts w:ascii="Times New Roman" w:hAnsi="Times New Roman" w:cs="Times New Roman"/>
          <w:b/>
          <w:sz w:val="24"/>
          <w:szCs w:val="24"/>
          <w:shd w:val="clear" w:color="auto" w:fill="FFFFFF"/>
          <w:lang w:val="en-GB"/>
        </w:rPr>
      </w:pPr>
      <w:r w:rsidRPr="009148C0">
        <w:rPr>
          <w:rFonts w:ascii="Times New Roman" w:hAnsi="Times New Roman" w:cs="Times New Roman"/>
          <w:b/>
          <w:sz w:val="24"/>
          <w:szCs w:val="24"/>
          <w:shd w:val="clear" w:color="auto" w:fill="FFFFFF"/>
          <w:lang w:val="en-GB"/>
        </w:rPr>
        <w:t>1. Introduction</w:t>
      </w:r>
    </w:p>
    <w:p w:rsidR="00430081" w:rsidRDefault="00430081" w:rsidP="00430081">
      <w:pPr>
        <w:ind w:firstLine="708"/>
        <w:rPr>
          <w:rFonts w:ascii="Times New Roman" w:hAnsi="Times New Roman" w:cs="Times New Roman"/>
          <w:sz w:val="24"/>
          <w:szCs w:val="24"/>
          <w:shd w:val="clear" w:color="auto" w:fill="FFFFFF"/>
        </w:rPr>
      </w:pPr>
      <w:r w:rsidRPr="009148C0">
        <w:rPr>
          <w:rFonts w:ascii="Times New Roman" w:hAnsi="Times New Roman" w:cs="Times New Roman"/>
          <w:sz w:val="24"/>
          <w:szCs w:val="24"/>
          <w:shd w:val="clear" w:color="auto" w:fill="FFFFFF"/>
        </w:rPr>
        <w:t xml:space="preserve">Social media is emerging as an essential part of the marketing communication strategy of many organizations (Waters et al., 2009). Customers often use </w:t>
      </w:r>
      <w:r w:rsidRPr="001D7F5C">
        <w:rPr>
          <w:rFonts w:ascii="Times New Roman" w:hAnsi="Times New Roman" w:cs="Times New Roman"/>
          <w:sz w:val="24"/>
          <w:szCs w:val="24"/>
          <w:shd w:val="clear" w:color="auto" w:fill="FFFFFF"/>
        </w:rPr>
        <w:t>social media platforms to complain</w:t>
      </w:r>
      <w:r>
        <w:rPr>
          <w:rFonts w:ascii="Times New Roman" w:hAnsi="Times New Roman" w:cs="Times New Roman"/>
          <w:sz w:val="24"/>
          <w:szCs w:val="24"/>
          <w:shd w:val="clear" w:color="auto" w:fill="FFFFFF"/>
        </w:rPr>
        <w:t xml:space="preserve"> about their experience with a </w:t>
      </w:r>
      <w:proofErr w:type="gramStart"/>
      <w:r>
        <w:rPr>
          <w:rFonts w:ascii="Times New Roman" w:hAnsi="Times New Roman" w:cs="Times New Roman"/>
          <w:sz w:val="24"/>
          <w:szCs w:val="24"/>
          <w:shd w:val="clear" w:color="auto" w:fill="FFFFFF"/>
        </w:rPr>
        <w:t>particular firm</w:t>
      </w:r>
      <w:proofErr w:type="gramEnd"/>
      <w:r w:rsidRPr="001D7F5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Research </w:t>
      </w:r>
      <w:r w:rsidRPr="001D7F5C">
        <w:rPr>
          <w:rFonts w:ascii="Times New Roman" w:hAnsi="Times New Roman" w:cs="Times New Roman"/>
          <w:sz w:val="24"/>
          <w:szCs w:val="24"/>
          <w:shd w:val="clear" w:color="auto" w:fill="FFFFFF"/>
        </w:rPr>
        <w:t xml:space="preserve">by </w:t>
      </w:r>
      <w:r w:rsidRPr="00D828D8">
        <w:rPr>
          <w:rFonts w:ascii="Times New Roman" w:hAnsi="Times New Roman" w:cs="Times New Roman"/>
          <w:sz w:val="24"/>
          <w:szCs w:val="24"/>
          <w:shd w:val="clear" w:color="auto" w:fill="FFFFFF"/>
        </w:rPr>
        <w:t>the</w:t>
      </w:r>
      <w:r w:rsidRPr="009148C0">
        <w:rPr>
          <w:rFonts w:ascii="Times New Roman" w:hAnsi="Times New Roman" w:cs="Times New Roman"/>
          <w:sz w:val="24"/>
          <w:szCs w:val="24"/>
          <w:shd w:val="clear" w:color="auto" w:fill="FFFFFF"/>
        </w:rPr>
        <w:t xml:space="preserve"> </w:t>
      </w:r>
      <w:r w:rsidRPr="001D7F5C">
        <w:rPr>
          <w:rFonts w:ascii="Times New Roman" w:hAnsi="Times New Roman" w:cs="Times New Roman"/>
          <w:sz w:val="24"/>
          <w:szCs w:val="24"/>
          <w:shd w:val="clear" w:color="auto" w:fill="FFFFFF"/>
        </w:rPr>
        <w:t>Institute of Customer Service</w:t>
      </w:r>
      <w:r>
        <w:rPr>
          <w:rFonts w:ascii="Times New Roman" w:hAnsi="Times New Roman" w:cs="Times New Roman"/>
          <w:sz w:val="24"/>
          <w:szCs w:val="24"/>
          <w:shd w:val="clear" w:color="auto" w:fill="FFFFFF"/>
        </w:rPr>
        <w:t xml:space="preserve"> finds that</w:t>
      </w:r>
      <w:r w:rsidRPr="001D7F5C">
        <w:rPr>
          <w:rFonts w:ascii="Times New Roman" w:hAnsi="Times New Roman" w:cs="Times New Roman"/>
          <w:sz w:val="24"/>
          <w:szCs w:val="24"/>
          <w:shd w:val="clear" w:color="auto" w:fill="FFFFFF"/>
        </w:rPr>
        <w:t xml:space="preserve"> “since January 2014, there has been an eight-fold increase in customer complaints made on social media” (</w:t>
      </w:r>
      <w:proofErr w:type="spellStart"/>
      <w:r w:rsidRPr="001D7F5C">
        <w:rPr>
          <w:rFonts w:ascii="Times New Roman" w:hAnsi="Times New Roman" w:cs="Times New Roman"/>
          <w:sz w:val="24"/>
          <w:szCs w:val="24"/>
          <w:shd w:val="clear" w:color="auto" w:fill="FFFFFF"/>
        </w:rPr>
        <w:t>Causon</w:t>
      </w:r>
      <w:proofErr w:type="spellEnd"/>
      <w:r w:rsidRPr="001D7F5C">
        <w:rPr>
          <w:rFonts w:ascii="Times New Roman" w:hAnsi="Times New Roman" w:cs="Times New Roman"/>
          <w:sz w:val="24"/>
          <w:szCs w:val="24"/>
          <w:shd w:val="clear" w:color="auto" w:fill="FFFFFF"/>
        </w:rPr>
        <w:t xml:space="preserve">, 2015). </w:t>
      </w:r>
      <w:r w:rsidRPr="009148C0">
        <w:rPr>
          <w:rFonts w:ascii="Times New Roman" w:hAnsi="Times New Roman" w:cs="Times New Roman"/>
          <w:sz w:val="24"/>
          <w:szCs w:val="24"/>
          <w:shd w:val="clear" w:color="auto" w:fill="FFFFFF"/>
        </w:rPr>
        <w:t xml:space="preserve">Complaint management gains </w:t>
      </w:r>
      <w:r>
        <w:rPr>
          <w:rFonts w:ascii="Times New Roman" w:hAnsi="Times New Roman" w:cs="Times New Roman"/>
          <w:sz w:val="24"/>
          <w:szCs w:val="24"/>
          <w:shd w:val="clear" w:color="auto" w:fill="FFFFFF"/>
        </w:rPr>
        <w:t xml:space="preserve">importance as an avenue to </w:t>
      </w:r>
      <w:r w:rsidRPr="009148C0">
        <w:rPr>
          <w:rFonts w:ascii="Times New Roman" w:hAnsi="Times New Roman" w:cs="Times New Roman"/>
          <w:sz w:val="24"/>
          <w:szCs w:val="24"/>
          <w:shd w:val="clear" w:color="auto" w:fill="FFFFFF"/>
        </w:rPr>
        <w:t>maintain</w:t>
      </w:r>
      <w:r>
        <w:rPr>
          <w:rFonts w:ascii="Times New Roman" w:hAnsi="Times New Roman" w:cs="Times New Roman"/>
          <w:sz w:val="24"/>
          <w:szCs w:val="24"/>
          <w:shd w:val="clear" w:color="auto" w:fill="FFFFFF"/>
        </w:rPr>
        <w:t>ing an organization’s image as well as</w:t>
      </w:r>
      <w:r w:rsidRPr="009148C0">
        <w:rPr>
          <w:rFonts w:ascii="Times New Roman" w:hAnsi="Times New Roman" w:cs="Times New Roman"/>
          <w:sz w:val="24"/>
          <w:szCs w:val="24"/>
          <w:shd w:val="clear" w:color="auto" w:fill="FFFFFF"/>
        </w:rPr>
        <w:t xml:space="preserve"> identify</w:t>
      </w:r>
      <w:r>
        <w:rPr>
          <w:rFonts w:ascii="Times New Roman" w:hAnsi="Times New Roman" w:cs="Times New Roman"/>
          <w:sz w:val="24"/>
          <w:szCs w:val="24"/>
          <w:shd w:val="clear" w:color="auto" w:fill="FFFFFF"/>
        </w:rPr>
        <w:t>ing</w:t>
      </w:r>
      <w:r w:rsidRPr="009148C0">
        <w:rPr>
          <w:rFonts w:ascii="Times New Roman" w:hAnsi="Times New Roman" w:cs="Times New Roman"/>
          <w:sz w:val="24"/>
          <w:szCs w:val="24"/>
          <w:shd w:val="clear" w:color="auto" w:fill="FFFFFF"/>
        </w:rPr>
        <w:t xml:space="preserve"> and rectify</w:t>
      </w:r>
      <w:r>
        <w:rPr>
          <w:rFonts w:ascii="Times New Roman" w:hAnsi="Times New Roman" w:cs="Times New Roman"/>
          <w:sz w:val="24"/>
          <w:szCs w:val="24"/>
          <w:shd w:val="clear" w:color="auto" w:fill="FFFFFF"/>
        </w:rPr>
        <w:t>ing</w:t>
      </w:r>
      <w:r w:rsidRPr="009148C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problems with its</w:t>
      </w:r>
      <w:r w:rsidRPr="009148C0">
        <w:rPr>
          <w:rFonts w:ascii="Times New Roman" w:hAnsi="Times New Roman" w:cs="Times New Roman"/>
          <w:sz w:val="24"/>
          <w:szCs w:val="24"/>
          <w:shd w:val="clear" w:color="auto" w:fill="FFFFFF"/>
        </w:rPr>
        <w:t xml:space="preserve"> service or product (</w:t>
      </w:r>
      <w:proofErr w:type="spellStart"/>
      <w:r w:rsidRPr="00521851">
        <w:rPr>
          <w:rFonts w:ascii="Times New Roman" w:hAnsi="Times New Roman" w:cs="Times New Roman"/>
          <w:sz w:val="24"/>
          <w:szCs w:val="24"/>
        </w:rPr>
        <w:t>Pallis</w:t>
      </w:r>
      <w:proofErr w:type="spellEnd"/>
      <w:r w:rsidRPr="00521851">
        <w:rPr>
          <w:rFonts w:ascii="Times New Roman" w:hAnsi="Times New Roman" w:cs="Times New Roman"/>
          <w:sz w:val="24"/>
          <w:szCs w:val="24"/>
        </w:rPr>
        <w:t xml:space="preserve"> et al., 2011</w:t>
      </w:r>
      <w:r w:rsidRPr="009148C0">
        <w:rPr>
          <w:rFonts w:ascii="Times New Roman" w:hAnsi="Times New Roman" w:cs="Times New Roman"/>
          <w:sz w:val="24"/>
          <w:szCs w:val="24"/>
          <w:shd w:val="clear" w:color="auto" w:fill="FFFFFF"/>
        </w:rPr>
        <w:t xml:space="preserve">). Most organizations, </w:t>
      </w:r>
      <w:r w:rsidRPr="001D7F5C">
        <w:rPr>
          <w:rFonts w:ascii="Times New Roman" w:hAnsi="Times New Roman" w:cs="Times New Roman"/>
          <w:sz w:val="24"/>
          <w:szCs w:val="24"/>
          <w:shd w:val="clear" w:color="auto" w:fill="FFFFFF"/>
        </w:rPr>
        <w:t xml:space="preserve">however, do not approach complaints and negative comments as public relations opportunities, but </w:t>
      </w:r>
      <w:r>
        <w:rPr>
          <w:rFonts w:ascii="Times New Roman" w:hAnsi="Times New Roman" w:cs="Times New Roman"/>
          <w:sz w:val="24"/>
          <w:szCs w:val="24"/>
          <w:shd w:val="clear" w:color="auto" w:fill="FFFFFF"/>
        </w:rPr>
        <w:t>rather</w:t>
      </w:r>
      <w:r w:rsidRPr="001D7F5C">
        <w:rPr>
          <w:rFonts w:ascii="Times New Roman" w:hAnsi="Times New Roman" w:cs="Times New Roman"/>
          <w:sz w:val="24"/>
          <w:szCs w:val="24"/>
          <w:shd w:val="clear" w:color="auto" w:fill="FFFFFF"/>
        </w:rPr>
        <w:t xml:space="preserve"> prefer to remove or ignore critical feedback (</w:t>
      </w:r>
      <w:proofErr w:type="spellStart"/>
      <w:r w:rsidRPr="001D7F5C">
        <w:rPr>
          <w:rFonts w:ascii="Times New Roman" w:hAnsi="Times New Roman" w:cs="Times New Roman"/>
          <w:sz w:val="24"/>
          <w:szCs w:val="24"/>
          <w:shd w:val="clear" w:color="auto" w:fill="FFFFFF"/>
        </w:rPr>
        <w:t>Dekay</w:t>
      </w:r>
      <w:proofErr w:type="spellEnd"/>
      <w:r w:rsidRPr="001D7F5C">
        <w:rPr>
          <w:rFonts w:ascii="Times New Roman" w:hAnsi="Times New Roman" w:cs="Times New Roman"/>
          <w:sz w:val="24"/>
          <w:szCs w:val="24"/>
          <w:shd w:val="clear" w:color="auto" w:fill="FFFFFF"/>
        </w:rPr>
        <w:t xml:space="preserve">, 2012, p. 289). </w:t>
      </w:r>
      <w:r>
        <w:rPr>
          <w:rFonts w:ascii="Times New Roman" w:hAnsi="Times New Roman" w:cs="Times New Roman"/>
          <w:sz w:val="24"/>
          <w:szCs w:val="24"/>
          <w:shd w:val="clear" w:color="auto" w:fill="FFFFFF"/>
        </w:rPr>
        <w:t>A host of r</w:t>
      </w:r>
      <w:r w:rsidRPr="001D7F5C">
        <w:rPr>
          <w:rFonts w:ascii="Times New Roman" w:hAnsi="Times New Roman" w:cs="Times New Roman"/>
          <w:sz w:val="24"/>
          <w:szCs w:val="24"/>
          <w:shd w:val="clear" w:color="auto" w:fill="FFFFFF"/>
        </w:rPr>
        <w:t xml:space="preserve">esearchers </w:t>
      </w:r>
      <w:r>
        <w:rPr>
          <w:rFonts w:ascii="Times New Roman" w:hAnsi="Times New Roman" w:cs="Times New Roman"/>
          <w:sz w:val="24"/>
          <w:szCs w:val="24"/>
          <w:shd w:val="clear" w:color="auto" w:fill="FFFFFF"/>
        </w:rPr>
        <w:t>have tried</w:t>
      </w:r>
      <w:r w:rsidRPr="001D7F5C">
        <w:rPr>
          <w:rFonts w:ascii="Times New Roman" w:hAnsi="Times New Roman" w:cs="Times New Roman"/>
          <w:sz w:val="24"/>
          <w:szCs w:val="24"/>
          <w:shd w:val="clear" w:color="auto" w:fill="FFFFFF"/>
        </w:rPr>
        <w:t xml:space="preserve"> to find ways to improve </w:t>
      </w:r>
      <w:r w:rsidRPr="009148C0">
        <w:rPr>
          <w:rFonts w:ascii="Times New Roman" w:hAnsi="Times New Roman" w:cs="Times New Roman"/>
          <w:sz w:val="24"/>
          <w:szCs w:val="24"/>
          <w:shd w:val="clear" w:color="auto" w:fill="FFFFFF"/>
        </w:rPr>
        <w:t>the responses to negative comments in a manner that will positively influence customers</w:t>
      </w:r>
      <w:r>
        <w:rPr>
          <w:rFonts w:ascii="Times New Roman" w:hAnsi="Times New Roman" w:cs="Times New Roman"/>
          <w:sz w:val="24"/>
          <w:szCs w:val="24"/>
          <w:shd w:val="clear" w:color="auto" w:fill="FFFFFF"/>
        </w:rPr>
        <w:t xml:space="preserve">, improve the </w:t>
      </w:r>
      <w:r w:rsidRPr="009148C0">
        <w:rPr>
          <w:rFonts w:ascii="Times New Roman" w:hAnsi="Times New Roman" w:cs="Times New Roman"/>
          <w:sz w:val="24"/>
          <w:szCs w:val="24"/>
          <w:shd w:val="clear" w:color="auto" w:fill="FFFFFF"/>
        </w:rPr>
        <w:t>reputation of the company</w:t>
      </w:r>
      <w:r>
        <w:rPr>
          <w:rFonts w:ascii="Times New Roman" w:hAnsi="Times New Roman" w:cs="Times New Roman"/>
          <w:sz w:val="24"/>
          <w:szCs w:val="24"/>
          <w:shd w:val="clear" w:color="auto" w:fill="FFFFFF"/>
        </w:rPr>
        <w:t>,</w:t>
      </w:r>
      <w:r w:rsidRPr="009148C0">
        <w:rPr>
          <w:rFonts w:ascii="Times New Roman" w:hAnsi="Times New Roman" w:cs="Times New Roman"/>
          <w:sz w:val="24"/>
          <w:szCs w:val="24"/>
          <w:shd w:val="clear" w:color="auto" w:fill="FFFFFF"/>
        </w:rPr>
        <w:t xml:space="preserve"> and increase customer satisfaction and loyalty (Sparks</w:t>
      </w:r>
      <w:r>
        <w:rPr>
          <w:rFonts w:ascii="Times New Roman" w:hAnsi="Times New Roman" w:cs="Times New Roman"/>
          <w:sz w:val="24"/>
          <w:szCs w:val="24"/>
          <w:shd w:val="clear" w:color="auto" w:fill="FFFFFF"/>
        </w:rPr>
        <w:t xml:space="preserve"> et al.,</w:t>
      </w:r>
      <w:r w:rsidRPr="009148C0">
        <w:rPr>
          <w:rFonts w:ascii="Times New Roman" w:hAnsi="Times New Roman" w:cs="Times New Roman"/>
          <w:sz w:val="24"/>
          <w:szCs w:val="24"/>
          <w:shd w:val="clear" w:color="auto" w:fill="FFFFFF"/>
        </w:rPr>
        <w:t xml:space="preserve"> 2016; </w:t>
      </w:r>
      <w:r>
        <w:rPr>
          <w:rFonts w:ascii="Times New Roman" w:hAnsi="Times New Roman" w:cs="Times New Roman"/>
          <w:sz w:val="24"/>
          <w:szCs w:val="24"/>
          <w:shd w:val="clear" w:color="auto" w:fill="FFFFFF"/>
        </w:rPr>
        <w:t xml:space="preserve">Cheng and </w:t>
      </w:r>
      <w:proofErr w:type="spellStart"/>
      <w:r>
        <w:rPr>
          <w:rFonts w:ascii="Times New Roman" w:hAnsi="Times New Roman" w:cs="Times New Roman"/>
          <w:sz w:val="24"/>
          <w:szCs w:val="24"/>
          <w:shd w:val="clear" w:color="auto" w:fill="FFFFFF"/>
        </w:rPr>
        <w:t>Loi</w:t>
      </w:r>
      <w:proofErr w:type="spellEnd"/>
      <w:r>
        <w:rPr>
          <w:rFonts w:ascii="Times New Roman" w:hAnsi="Times New Roman" w:cs="Times New Roman"/>
          <w:sz w:val="24"/>
          <w:szCs w:val="24"/>
          <w:shd w:val="clear" w:color="auto" w:fill="FFFFFF"/>
        </w:rPr>
        <w:t>, 2014; Spar</w:t>
      </w:r>
      <w:r w:rsidRPr="009148C0">
        <w:rPr>
          <w:rFonts w:ascii="Times New Roman" w:hAnsi="Times New Roman" w:cs="Times New Roman"/>
          <w:sz w:val="24"/>
          <w:szCs w:val="24"/>
          <w:shd w:val="clear" w:color="auto" w:fill="FFFFFF"/>
        </w:rPr>
        <w:t>ks and Bradley, 2014</w:t>
      </w:r>
      <w:r>
        <w:rPr>
          <w:rFonts w:ascii="Times New Roman" w:hAnsi="Times New Roman" w:cs="Times New Roman"/>
          <w:sz w:val="24"/>
          <w:szCs w:val="24"/>
          <w:shd w:val="clear" w:color="auto" w:fill="FFFFFF"/>
        </w:rPr>
        <w:t>; Thomas</w:t>
      </w:r>
      <w:r w:rsidRPr="009148C0">
        <w:rPr>
          <w:rFonts w:ascii="Times New Roman" w:hAnsi="Times New Roman" w:cs="Times New Roman"/>
          <w:sz w:val="24"/>
          <w:szCs w:val="24"/>
          <w:shd w:val="clear" w:color="auto" w:fill="FFFFFF"/>
        </w:rPr>
        <w:t xml:space="preserve"> et al., </w:t>
      </w:r>
      <w:r w:rsidRPr="009148C0">
        <w:rPr>
          <w:rFonts w:ascii="Times New Roman" w:hAnsi="Times New Roman" w:cs="Times New Roman"/>
          <w:sz w:val="24"/>
          <w:szCs w:val="24"/>
          <w:shd w:val="clear" w:color="auto" w:fill="FFFFFF"/>
        </w:rPr>
        <w:lastRenderedPageBreak/>
        <w:t xml:space="preserve">2012).  </w:t>
      </w:r>
      <w:r>
        <w:rPr>
          <w:rFonts w:ascii="Times New Roman" w:hAnsi="Times New Roman" w:cs="Times New Roman"/>
          <w:sz w:val="24"/>
          <w:szCs w:val="24"/>
          <w:shd w:val="clear" w:color="auto" w:fill="FFFFFF"/>
        </w:rPr>
        <w:t>But l</w:t>
      </w:r>
      <w:r w:rsidRPr="009148C0">
        <w:rPr>
          <w:rFonts w:ascii="Times New Roman" w:hAnsi="Times New Roman" w:cs="Times New Roman"/>
          <w:sz w:val="24"/>
          <w:szCs w:val="24"/>
          <w:shd w:val="clear" w:color="auto" w:fill="FFFFFF"/>
        </w:rPr>
        <w:t xml:space="preserve">ittle attempt has been made to evaluate the efficiency of the </w:t>
      </w:r>
      <w:proofErr w:type="gramStart"/>
      <w:r w:rsidRPr="009148C0">
        <w:rPr>
          <w:rFonts w:ascii="Times New Roman" w:hAnsi="Times New Roman" w:cs="Times New Roman"/>
          <w:sz w:val="24"/>
          <w:szCs w:val="24"/>
          <w:shd w:val="clear" w:color="auto" w:fill="FFFFFF"/>
        </w:rPr>
        <w:t>manner in which</w:t>
      </w:r>
      <w:proofErr w:type="gramEnd"/>
      <w:r w:rsidRPr="009148C0">
        <w:rPr>
          <w:rFonts w:ascii="Times New Roman" w:hAnsi="Times New Roman" w:cs="Times New Roman"/>
          <w:sz w:val="24"/>
          <w:szCs w:val="24"/>
          <w:shd w:val="clear" w:color="auto" w:fill="FFFFFF"/>
        </w:rPr>
        <w:t xml:space="preserve"> Kazakhstani organizations respond to customers’ complaints on social networks such as Facebook (</w:t>
      </w:r>
      <w:proofErr w:type="spellStart"/>
      <w:r w:rsidRPr="009148C0">
        <w:rPr>
          <w:rFonts w:ascii="Times New Roman" w:hAnsi="Times New Roman" w:cs="Times New Roman"/>
          <w:sz w:val="24"/>
          <w:szCs w:val="24"/>
          <w:shd w:val="clear" w:color="auto" w:fill="FFFFFF"/>
        </w:rPr>
        <w:t>Gordienko</w:t>
      </w:r>
      <w:proofErr w:type="spellEnd"/>
      <w:r w:rsidRPr="009148C0">
        <w:rPr>
          <w:rFonts w:ascii="Times New Roman" w:hAnsi="Times New Roman" w:cs="Times New Roman"/>
          <w:sz w:val="24"/>
          <w:szCs w:val="24"/>
          <w:shd w:val="clear" w:color="auto" w:fill="FFFFFF"/>
        </w:rPr>
        <w:t xml:space="preserve">, 2013; </w:t>
      </w:r>
      <w:proofErr w:type="spellStart"/>
      <w:r w:rsidRPr="009148C0">
        <w:rPr>
          <w:rFonts w:ascii="Times New Roman" w:hAnsi="Times New Roman" w:cs="Times New Roman"/>
          <w:sz w:val="24"/>
          <w:szCs w:val="24"/>
          <w:shd w:val="clear" w:color="auto" w:fill="FFFFFF"/>
        </w:rPr>
        <w:t>Prashkevich</w:t>
      </w:r>
      <w:proofErr w:type="spellEnd"/>
      <w:r w:rsidRPr="009148C0">
        <w:rPr>
          <w:rFonts w:ascii="Times New Roman" w:hAnsi="Times New Roman" w:cs="Times New Roman"/>
          <w:sz w:val="24"/>
          <w:szCs w:val="24"/>
          <w:shd w:val="clear" w:color="auto" w:fill="FFFFFF"/>
        </w:rPr>
        <w:t xml:space="preserve">, 2013). </w:t>
      </w:r>
      <w:r>
        <w:rPr>
          <w:rFonts w:ascii="Times New Roman" w:hAnsi="Times New Roman" w:cs="Times New Roman"/>
          <w:sz w:val="24"/>
          <w:szCs w:val="24"/>
          <w:shd w:val="clear" w:color="auto" w:fill="FFFFFF"/>
        </w:rPr>
        <w:t>We know</w:t>
      </w:r>
      <w:r w:rsidRPr="009148C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of </w:t>
      </w:r>
      <w:r w:rsidRPr="009148C0">
        <w:rPr>
          <w:rFonts w:ascii="Times New Roman" w:hAnsi="Times New Roman" w:cs="Times New Roman"/>
          <w:sz w:val="24"/>
          <w:szCs w:val="24"/>
          <w:shd w:val="clear" w:color="auto" w:fill="FFFFFF"/>
        </w:rPr>
        <w:t xml:space="preserve">no written guidelines on how to respond to </w:t>
      </w:r>
      <w:r w:rsidRPr="009148C0">
        <w:rPr>
          <w:rFonts w:ascii="Times New Roman" w:eastAsia="Batang" w:hAnsi="Times New Roman" w:cs="Times New Roman"/>
          <w:sz w:val="24"/>
          <w:szCs w:val="24"/>
          <w:lang w:eastAsia="ru-RU"/>
        </w:rPr>
        <w:t xml:space="preserve">negative comments on Facebook in any Kazakhstani company. </w:t>
      </w:r>
    </w:p>
    <w:p w:rsidR="00430081" w:rsidRDefault="00430081" w:rsidP="00430081">
      <w:pPr>
        <w:ind w:firstLine="708"/>
        <w:rPr>
          <w:rFonts w:ascii="Times New Roman" w:hAnsi="Times New Roman" w:cs="Times New Roman"/>
          <w:sz w:val="24"/>
          <w:szCs w:val="24"/>
          <w:shd w:val="clear" w:color="auto" w:fill="FFFFFF"/>
        </w:rPr>
      </w:pPr>
      <w:r w:rsidRPr="009148C0">
        <w:rPr>
          <w:rFonts w:ascii="Times New Roman" w:eastAsia="Batang" w:hAnsi="Times New Roman" w:cs="Times New Roman"/>
          <w:sz w:val="24"/>
          <w:szCs w:val="24"/>
          <w:lang w:eastAsia="ru-RU"/>
        </w:rPr>
        <w:t xml:space="preserve">This study </w:t>
      </w:r>
      <w:r>
        <w:rPr>
          <w:rFonts w:ascii="Times New Roman" w:eastAsia="Batang" w:hAnsi="Times New Roman" w:cs="Times New Roman"/>
          <w:sz w:val="24"/>
          <w:szCs w:val="24"/>
          <w:lang w:eastAsia="ru-RU"/>
        </w:rPr>
        <w:t xml:space="preserve">extends the </w:t>
      </w:r>
      <w:r w:rsidRPr="009148C0">
        <w:rPr>
          <w:rFonts w:ascii="Times New Roman" w:eastAsia="Batang" w:hAnsi="Times New Roman" w:cs="Times New Roman"/>
          <w:sz w:val="24"/>
          <w:szCs w:val="24"/>
          <w:lang w:eastAsia="ru-RU"/>
        </w:rPr>
        <w:t xml:space="preserve">literature by investigating </w:t>
      </w:r>
      <w:r>
        <w:rPr>
          <w:rFonts w:ascii="Times New Roman" w:eastAsia="Batang" w:hAnsi="Times New Roman" w:cs="Times New Roman"/>
          <w:sz w:val="24"/>
          <w:szCs w:val="24"/>
          <w:lang w:eastAsia="ru-RU"/>
        </w:rPr>
        <w:t xml:space="preserve">the </w:t>
      </w:r>
      <w:r w:rsidRPr="009148C0">
        <w:rPr>
          <w:rFonts w:ascii="Times New Roman" w:eastAsia="Batang" w:hAnsi="Times New Roman" w:cs="Times New Roman"/>
          <w:sz w:val="24"/>
          <w:szCs w:val="24"/>
          <w:lang w:eastAsia="ru-RU"/>
        </w:rPr>
        <w:t>Sberbank</w:t>
      </w:r>
      <w:r>
        <w:rPr>
          <w:rFonts w:ascii="Times New Roman" w:eastAsia="Batang" w:hAnsi="Times New Roman" w:cs="Times New Roman"/>
          <w:sz w:val="24"/>
          <w:szCs w:val="24"/>
          <w:lang w:eastAsia="ru-RU"/>
        </w:rPr>
        <w:t xml:space="preserve"> branch </w:t>
      </w:r>
      <w:r w:rsidRPr="009148C0">
        <w:rPr>
          <w:rFonts w:ascii="Times New Roman" w:eastAsia="Batang" w:hAnsi="Times New Roman" w:cs="Times New Roman"/>
          <w:sz w:val="24"/>
          <w:szCs w:val="24"/>
          <w:lang w:eastAsia="ru-RU"/>
        </w:rPr>
        <w:t xml:space="preserve">in </w:t>
      </w:r>
      <w:r>
        <w:rPr>
          <w:rFonts w:ascii="Times New Roman" w:eastAsia="Batang" w:hAnsi="Times New Roman" w:cs="Times New Roman"/>
          <w:sz w:val="24"/>
          <w:szCs w:val="24"/>
          <w:lang w:eastAsia="ru-RU"/>
        </w:rPr>
        <w:t>Almaty (the bank is headquartered in Moscow)</w:t>
      </w:r>
      <w:r w:rsidRPr="009148C0">
        <w:rPr>
          <w:rFonts w:ascii="Times New Roman" w:hAnsi="Times New Roman" w:cs="Times New Roman"/>
          <w:sz w:val="24"/>
          <w:szCs w:val="24"/>
          <w:shd w:val="clear" w:color="auto" w:fill="FFFFFF"/>
        </w:rPr>
        <w:t xml:space="preserve">. It investigates which strategy is most effective in handling negative comments on social media for banks in Kazakhstan and can be used as a template for other organizations in other locations. </w:t>
      </w:r>
      <w:r>
        <w:rPr>
          <w:rFonts w:ascii="Times New Roman" w:hAnsi="Times New Roman" w:cs="Times New Roman"/>
          <w:sz w:val="24"/>
          <w:szCs w:val="24"/>
          <w:shd w:val="clear" w:color="auto" w:fill="FFFFFF"/>
        </w:rPr>
        <w:t>This is the first study</w:t>
      </w:r>
      <w:r w:rsidRPr="009148C0">
        <w:rPr>
          <w:rFonts w:ascii="Times New Roman" w:hAnsi="Times New Roman" w:cs="Times New Roman"/>
          <w:sz w:val="24"/>
          <w:szCs w:val="24"/>
          <w:shd w:val="clear" w:color="auto" w:fill="FFFFFF"/>
        </w:rPr>
        <w:t xml:space="preserve"> of the effectiveness of response strategies on customer satisfaction in a non-Western context. It is rational to surmise that an effective strategy will </w:t>
      </w:r>
      <w:r>
        <w:rPr>
          <w:rFonts w:ascii="Times New Roman" w:hAnsi="Times New Roman" w:cs="Times New Roman"/>
          <w:sz w:val="24"/>
          <w:szCs w:val="24"/>
          <w:shd w:val="clear" w:color="auto" w:fill="FFFFFF"/>
        </w:rPr>
        <w:t>increase</w:t>
      </w:r>
      <w:r w:rsidRPr="009148C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customer</w:t>
      </w:r>
      <w:r w:rsidRPr="009148C0">
        <w:rPr>
          <w:rFonts w:ascii="Times New Roman" w:hAnsi="Times New Roman" w:cs="Times New Roman"/>
          <w:sz w:val="24"/>
          <w:szCs w:val="24"/>
          <w:shd w:val="clear" w:color="auto" w:fill="FFFFFF"/>
        </w:rPr>
        <w:t xml:space="preserve"> satisfaction. </w:t>
      </w:r>
      <w:r>
        <w:rPr>
          <w:rFonts w:ascii="Times New Roman" w:hAnsi="Times New Roman" w:cs="Times New Roman"/>
          <w:sz w:val="24"/>
          <w:szCs w:val="24"/>
          <w:shd w:val="clear" w:color="auto" w:fill="FFFFFF"/>
        </w:rPr>
        <w:t xml:space="preserve">This study </w:t>
      </w:r>
      <w:r w:rsidRPr="009148C0">
        <w:rPr>
          <w:rFonts w:ascii="Times New Roman" w:hAnsi="Times New Roman" w:cs="Times New Roman"/>
          <w:sz w:val="24"/>
          <w:szCs w:val="24"/>
          <w:shd w:val="clear" w:color="auto" w:fill="FFFFFF"/>
        </w:rPr>
        <w:t>design</w:t>
      </w:r>
      <w:r>
        <w:rPr>
          <w:rFonts w:ascii="Times New Roman" w:hAnsi="Times New Roman" w:cs="Times New Roman"/>
          <w:sz w:val="24"/>
          <w:szCs w:val="24"/>
          <w:shd w:val="clear" w:color="auto" w:fill="FFFFFF"/>
        </w:rPr>
        <w:t>s</w:t>
      </w:r>
      <w:r w:rsidRPr="009148C0">
        <w:rPr>
          <w:rFonts w:ascii="Times New Roman" w:hAnsi="Times New Roman" w:cs="Times New Roman"/>
          <w:sz w:val="24"/>
          <w:szCs w:val="24"/>
          <w:shd w:val="clear" w:color="auto" w:fill="FFFFFF"/>
        </w:rPr>
        <w:t xml:space="preserve"> guidelines to help financial institutions react to negative comments in a manner that maximizes customer satisfaction. </w:t>
      </w:r>
    </w:p>
    <w:p w:rsidR="00430081" w:rsidRPr="00E232BF" w:rsidRDefault="00430081" w:rsidP="00430081">
      <w:pPr>
        <w:ind w:firstLine="7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base our e</w:t>
      </w:r>
      <w:r w:rsidRPr="009148C0">
        <w:rPr>
          <w:rFonts w:ascii="Times New Roman" w:hAnsi="Times New Roman" w:cs="Times New Roman"/>
          <w:sz w:val="24"/>
          <w:szCs w:val="24"/>
          <w:shd w:val="clear" w:color="auto" w:fill="FFFFFF"/>
        </w:rPr>
        <w:t>ffec</w:t>
      </w:r>
      <w:r>
        <w:rPr>
          <w:rFonts w:ascii="Times New Roman" w:hAnsi="Times New Roman" w:cs="Times New Roman"/>
          <w:sz w:val="24"/>
          <w:szCs w:val="24"/>
          <w:shd w:val="clear" w:color="auto" w:fill="FFFFFF"/>
        </w:rPr>
        <w:t>tive negative-response strategy</w:t>
      </w:r>
      <w:r w:rsidRPr="009148C0">
        <w:rPr>
          <w:rFonts w:ascii="Times New Roman" w:hAnsi="Times New Roman" w:cs="Times New Roman"/>
          <w:sz w:val="24"/>
          <w:szCs w:val="24"/>
          <w:shd w:val="clear" w:color="auto" w:fill="FFFFFF"/>
        </w:rPr>
        <w:t xml:space="preserve"> on the dimensions developed by Liao (2007), which include making an apology, solving a problem, being courteous, providing an explanation, </w:t>
      </w:r>
      <w:r>
        <w:rPr>
          <w:rFonts w:ascii="Times New Roman" w:hAnsi="Times New Roman" w:cs="Times New Roman"/>
          <w:sz w:val="24"/>
          <w:szCs w:val="24"/>
          <w:shd w:val="clear" w:color="auto" w:fill="FFFFFF"/>
        </w:rPr>
        <w:t>and replying promptly</w:t>
      </w:r>
      <w:r w:rsidRPr="009148C0">
        <w:rPr>
          <w:rFonts w:ascii="Times New Roman" w:hAnsi="Times New Roman" w:cs="Times New Roman"/>
          <w:sz w:val="24"/>
          <w:szCs w:val="24"/>
          <w:shd w:val="clear" w:color="auto" w:fill="FFFFFF"/>
        </w:rPr>
        <w:t>. Liao (2007) shows that these five dimensions help to retain customers who have experienced service failures</w:t>
      </w:r>
      <w:r>
        <w:rPr>
          <w:rFonts w:ascii="Times New Roman" w:hAnsi="Times New Roman" w:cs="Times New Roman"/>
          <w:sz w:val="24"/>
          <w:szCs w:val="24"/>
          <w:shd w:val="clear" w:color="auto" w:fill="FFFFFF"/>
        </w:rPr>
        <w:t>. They also</w:t>
      </w:r>
      <w:r w:rsidRPr="009148C0">
        <w:rPr>
          <w:rFonts w:ascii="Times New Roman" w:hAnsi="Times New Roman" w:cs="Times New Roman"/>
          <w:sz w:val="24"/>
          <w:szCs w:val="24"/>
          <w:shd w:val="clear" w:color="auto" w:fill="FFFFFF"/>
        </w:rPr>
        <w:t xml:space="preserve"> increase customer satisfaction</w:t>
      </w:r>
      <w:r>
        <w:rPr>
          <w:rFonts w:ascii="Times New Roman" w:hAnsi="Times New Roman" w:cs="Times New Roman"/>
          <w:sz w:val="24"/>
          <w:szCs w:val="24"/>
          <w:shd w:val="clear" w:color="auto" w:fill="FFFFFF"/>
        </w:rPr>
        <w:t xml:space="preserve">, </w:t>
      </w:r>
      <w:r w:rsidRPr="009148C0">
        <w:rPr>
          <w:rFonts w:ascii="Times New Roman" w:hAnsi="Times New Roman" w:cs="Times New Roman"/>
          <w:sz w:val="24"/>
          <w:szCs w:val="24"/>
          <w:shd w:val="clear" w:color="auto" w:fill="FFFFFF"/>
        </w:rPr>
        <w:t xml:space="preserve">defined as “a person’s feelings of pleasure or disappointment resulting from comparing a product […] in relation to his or her expectations” (Kotler, 2000, p. 36). This study uses three parameters to measure customer satisfaction: General satisfaction with the service, willingness to do business with the company again, and willingness to recommend the service to others.  </w:t>
      </w:r>
    </w:p>
    <w:p w:rsidR="00430081" w:rsidRDefault="00430081" w:rsidP="00430081">
      <w:pPr>
        <w:jc w:val="both"/>
        <w:rPr>
          <w:rFonts w:ascii="Times New Roman" w:hAnsi="Times New Roman" w:cs="Times New Roman"/>
          <w:sz w:val="24"/>
          <w:szCs w:val="24"/>
        </w:rPr>
      </w:pPr>
    </w:p>
    <w:p w:rsidR="00430081" w:rsidRPr="000353BC" w:rsidRDefault="00430081" w:rsidP="00430081">
      <w:pPr>
        <w:pStyle w:val="aff1"/>
        <w:spacing w:line="480" w:lineRule="auto"/>
        <w:ind w:left="0"/>
        <w:jc w:val="both"/>
        <w:rPr>
          <w:b/>
          <w:sz w:val="24"/>
          <w:szCs w:val="24"/>
          <w:lang w:val="en-US"/>
        </w:rPr>
      </w:pPr>
      <w:r>
        <w:rPr>
          <w:b/>
          <w:sz w:val="24"/>
          <w:szCs w:val="24"/>
          <w:lang w:val="en-US"/>
        </w:rPr>
        <w:t xml:space="preserve">1.1 </w:t>
      </w:r>
      <w:r w:rsidRPr="000353BC">
        <w:rPr>
          <w:b/>
          <w:sz w:val="24"/>
          <w:szCs w:val="24"/>
          <w:lang w:val="en-US"/>
        </w:rPr>
        <w:t>Negative comments and consumer complaint</w:t>
      </w:r>
    </w:p>
    <w:p w:rsidR="00430081" w:rsidRDefault="00430081" w:rsidP="00430081">
      <w:pPr>
        <w:ind w:firstLine="706"/>
        <w:rPr>
          <w:rFonts w:ascii="Times New Roman" w:hAnsi="Times New Roman" w:cs="Times New Roman"/>
          <w:sz w:val="24"/>
          <w:szCs w:val="24"/>
          <w:shd w:val="clear" w:color="auto" w:fill="FFFFFF"/>
        </w:rPr>
      </w:pPr>
      <w:r w:rsidRPr="000353BC">
        <w:rPr>
          <w:rFonts w:ascii="Times New Roman" w:hAnsi="Times New Roman" w:cs="Times New Roman"/>
          <w:sz w:val="24"/>
          <w:szCs w:val="24"/>
          <w:shd w:val="clear" w:color="auto" w:fill="FFFFFF"/>
        </w:rPr>
        <w:t xml:space="preserve">Social media platforms have become venues for consumer commentary and reviews.  Some </w:t>
      </w:r>
      <w:r>
        <w:rPr>
          <w:rFonts w:ascii="Times New Roman" w:hAnsi="Times New Roman" w:cs="Times New Roman"/>
          <w:sz w:val="24"/>
          <w:szCs w:val="24"/>
          <w:shd w:val="clear" w:color="auto" w:fill="FFFFFF"/>
        </w:rPr>
        <w:t>comments inevitably</w:t>
      </w:r>
      <w:r w:rsidRPr="000353BC">
        <w:rPr>
          <w:rFonts w:ascii="Times New Roman" w:hAnsi="Times New Roman" w:cs="Times New Roman"/>
          <w:sz w:val="24"/>
          <w:szCs w:val="24"/>
          <w:shd w:val="clear" w:color="auto" w:fill="FFFFFF"/>
        </w:rPr>
        <w:t xml:space="preserve"> are negative. Wasserman </w:t>
      </w:r>
      <w:r>
        <w:rPr>
          <w:rFonts w:ascii="Times New Roman" w:hAnsi="Times New Roman" w:cs="Times New Roman"/>
          <w:sz w:val="24"/>
          <w:szCs w:val="24"/>
          <w:shd w:val="clear" w:color="auto" w:fill="FFFFFF"/>
        </w:rPr>
        <w:t xml:space="preserve">and Faust </w:t>
      </w:r>
      <w:r w:rsidRPr="000353BC">
        <w:rPr>
          <w:rFonts w:ascii="Times New Roman" w:hAnsi="Times New Roman" w:cs="Times New Roman"/>
          <w:sz w:val="24"/>
          <w:szCs w:val="24"/>
          <w:shd w:val="clear" w:color="auto" w:fill="FFFFFF"/>
        </w:rPr>
        <w:t>(1994) d</w:t>
      </w:r>
      <w:r>
        <w:rPr>
          <w:rFonts w:ascii="Times New Roman" w:hAnsi="Times New Roman" w:cs="Times New Roman"/>
          <w:sz w:val="24"/>
          <w:szCs w:val="24"/>
          <w:shd w:val="clear" w:color="auto" w:fill="FFFFFF"/>
        </w:rPr>
        <w:t>efine</w:t>
      </w:r>
      <w:r w:rsidRPr="000353BC">
        <w:rPr>
          <w:rFonts w:ascii="Times New Roman" w:hAnsi="Times New Roman" w:cs="Times New Roman"/>
          <w:sz w:val="24"/>
          <w:szCs w:val="24"/>
          <w:shd w:val="clear" w:color="auto" w:fill="FFFFFF"/>
        </w:rPr>
        <w:t xml:space="preserve"> a “negative comment” as gossip or talk criticizing something or someone. Dissatisfaction with a company’s product or any other aspect of the exchange is the focal point of many complaints (</w:t>
      </w:r>
      <w:proofErr w:type="spellStart"/>
      <w:r>
        <w:rPr>
          <w:rFonts w:ascii="Times New Roman" w:hAnsi="Times New Roman" w:cs="Times New Roman"/>
          <w:sz w:val="24"/>
          <w:szCs w:val="24"/>
          <w:shd w:val="clear" w:color="auto" w:fill="FFFFFF"/>
        </w:rPr>
        <w:t>Davidow</w:t>
      </w:r>
      <w:proofErr w:type="spellEnd"/>
      <w:r>
        <w:rPr>
          <w:rFonts w:ascii="Times New Roman" w:hAnsi="Times New Roman" w:cs="Times New Roman"/>
          <w:sz w:val="24"/>
          <w:szCs w:val="24"/>
          <w:shd w:val="clear" w:color="auto" w:fill="FFFFFF"/>
        </w:rPr>
        <w:t xml:space="preserve"> and</w:t>
      </w:r>
      <w:r w:rsidRPr="000353BC">
        <w:rPr>
          <w:rFonts w:ascii="Times New Roman" w:hAnsi="Times New Roman" w:cs="Times New Roman"/>
          <w:sz w:val="24"/>
          <w:szCs w:val="24"/>
          <w:shd w:val="clear" w:color="auto" w:fill="FFFFFF"/>
        </w:rPr>
        <w:t xml:space="preserve"> </w:t>
      </w:r>
      <w:proofErr w:type="spellStart"/>
      <w:r w:rsidRPr="000353BC">
        <w:rPr>
          <w:rFonts w:ascii="Times New Roman" w:hAnsi="Times New Roman" w:cs="Times New Roman"/>
          <w:sz w:val="24"/>
          <w:szCs w:val="24"/>
          <w:shd w:val="clear" w:color="auto" w:fill="FFFFFF"/>
        </w:rPr>
        <w:t>Dacin</w:t>
      </w:r>
      <w:proofErr w:type="spellEnd"/>
      <w:r w:rsidRPr="000353BC">
        <w:rPr>
          <w:rFonts w:ascii="Times New Roman" w:hAnsi="Times New Roman" w:cs="Times New Roman"/>
          <w:sz w:val="24"/>
          <w:szCs w:val="24"/>
          <w:shd w:val="clear" w:color="auto" w:fill="FFFFFF"/>
        </w:rPr>
        <w:t xml:space="preserve">, 1997). Consumer Complaint Behavior (CCB) is defined as “a set of multiple (behavioral or non-behavioral) reactions, some or all of which are caused by dissatisfaction with </w:t>
      </w:r>
      <w:r>
        <w:rPr>
          <w:rFonts w:ascii="Times New Roman" w:hAnsi="Times New Roman" w:cs="Times New Roman"/>
          <w:sz w:val="24"/>
          <w:szCs w:val="24"/>
          <w:shd w:val="clear" w:color="auto" w:fill="FFFFFF"/>
        </w:rPr>
        <w:t xml:space="preserve">[a] </w:t>
      </w:r>
      <w:r w:rsidRPr="000353BC">
        <w:rPr>
          <w:rFonts w:ascii="Times New Roman" w:hAnsi="Times New Roman" w:cs="Times New Roman"/>
          <w:sz w:val="24"/>
          <w:szCs w:val="24"/>
          <w:shd w:val="clear" w:color="auto" w:fill="FFFFFF"/>
        </w:rPr>
        <w:t>perceived product or service” (</w:t>
      </w:r>
      <w:proofErr w:type="spellStart"/>
      <w:r>
        <w:rPr>
          <w:rFonts w:ascii="Times New Roman" w:hAnsi="Times New Roman" w:cs="Times New Roman"/>
          <w:sz w:val="24"/>
          <w:szCs w:val="24"/>
          <w:shd w:val="clear" w:color="auto" w:fill="FFFFFF"/>
        </w:rPr>
        <w:t>McQuilken</w:t>
      </w:r>
      <w:proofErr w:type="spellEnd"/>
      <w:r>
        <w:rPr>
          <w:rFonts w:ascii="Times New Roman" w:hAnsi="Times New Roman" w:cs="Times New Roman"/>
          <w:sz w:val="24"/>
          <w:szCs w:val="24"/>
          <w:shd w:val="clear" w:color="auto" w:fill="FFFFFF"/>
        </w:rPr>
        <w:t xml:space="preserve"> and</w:t>
      </w:r>
      <w:r w:rsidRPr="000353BC">
        <w:rPr>
          <w:rFonts w:ascii="Times New Roman" w:hAnsi="Times New Roman" w:cs="Times New Roman"/>
          <w:sz w:val="24"/>
          <w:szCs w:val="24"/>
          <w:shd w:val="clear" w:color="auto" w:fill="FFFFFF"/>
        </w:rPr>
        <w:t xml:space="preserve"> Robertson, 2011). While complaining is increasingly understood as a cognitive reaction, it is sometimes defined as an emotionally laden event</w:t>
      </w:r>
      <w:r>
        <w:rPr>
          <w:rFonts w:ascii="Times New Roman" w:hAnsi="Times New Roman" w:cs="Times New Roman"/>
          <w:sz w:val="24"/>
          <w:szCs w:val="24"/>
          <w:shd w:val="clear" w:color="auto" w:fill="FFFFFF"/>
        </w:rPr>
        <w:t xml:space="preserve"> (Velasquez </w:t>
      </w:r>
      <w:r w:rsidRPr="000353BC">
        <w:rPr>
          <w:rFonts w:ascii="Times New Roman" w:hAnsi="Times New Roman" w:cs="Times New Roman"/>
          <w:sz w:val="24"/>
          <w:szCs w:val="24"/>
          <w:shd w:val="clear" w:color="auto" w:fill="FFFFFF"/>
        </w:rPr>
        <w:t>et al</w:t>
      </w:r>
      <w:r>
        <w:rPr>
          <w:rFonts w:ascii="Times New Roman" w:hAnsi="Times New Roman" w:cs="Times New Roman"/>
          <w:sz w:val="24"/>
          <w:szCs w:val="24"/>
          <w:shd w:val="clear" w:color="auto" w:fill="FFFFFF"/>
        </w:rPr>
        <w:t>.</w:t>
      </w:r>
      <w:r w:rsidRPr="000353BC">
        <w:rPr>
          <w:rFonts w:ascii="Times New Roman" w:hAnsi="Times New Roman" w:cs="Times New Roman"/>
          <w:sz w:val="24"/>
          <w:szCs w:val="24"/>
          <w:shd w:val="clear" w:color="auto" w:fill="FFFFFF"/>
        </w:rPr>
        <w:t>, 2010, p. 533).</w:t>
      </w:r>
    </w:p>
    <w:p w:rsidR="00430081" w:rsidRPr="000353BC" w:rsidRDefault="00430081" w:rsidP="00430081">
      <w:pPr>
        <w:ind w:firstLine="706"/>
        <w:rPr>
          <w:rFonts w:ascii="Times New Roman" w:hAnsi="Times New Roman" w:cs="Times New Roman"/>
          <w:sz w:val="24"/>
          <w:szCs w:val="24"/>
          <w:shd w:val="clear" w:color="auto" w:fill="FFFFFF"/>
        </w:rPr>
      </w:pPr>
    </w:p>
    <w:p w:rsidR="00430081" w:rsidRPr="000353BC" w:rsidRDefault="00430081" w:rsidP="00430081">
      <w:pPr>
        <w:ind w:firstLine="706"/>
        <w:rPr>
          <w:rFonts w:ascii="Times New Roman" w:hAnsi="Times New Roman" w:cs="Times New Roman"/>
          <w:sz w:val="24"/>
          <w:szCs w:val="24"/>
          <w:shd w:val="clear" w:color="auto" w:fill="FFFFFF"/>
        </w:rPr>
      </w:pPr>
      <w:r w:rsidRPr="000353BC">
        <w:rPr>
          <w:rFonts w:ascii="Times New Roman" w:hAnsi="Times New Roman" w:cs="Times New Roman"/>
          <w:sz w:val="24"/>
          <w:szCs w:val="24"/>
          <w:shd w:val="clear" w:color="auto" w:fill="FFFFFF"/>
        </w:rPr>
        <w:t>Factors affecting CCB are the following:</w:t>
      </w:r>
    </w:p>
    <w:p w:rsidR="00430081" w:rsidRDefault="00430081" w:rsidP="00430081">
      <w:pPr>
        <w:ind w:firstLine="706"/>
        <w:rPr>
          <w:rFonts w:ascii="Times New Roman" w:hAnsi="Times New Roman" w:cs="Times New Roman"/>
          <w:sz w:val="24"/>
          <w:szCs w:val="24"/>
          <w:shd w:val="clear" w:color="auto" w:fill="FFFFFF"/>
        </w:rPr>
      </w:pPr>
      <w:r w:rsidRPr="000353BC">
        <w:rPr>
          <w:rFonts w:ascii="Times New Roman" w:hAnsi="Times New Roman" w:cs="Times New Roman"/>
          <w:sz w:val="24"/>
          <w:szCs w:val="24"/>
          <w:shd w:val="clear" w:color="auto" w:fill="FFFFFF"/>
        </w:rPr>
        <w:t xml:space="preserve">1. Situational factors such as the product’s importance, time limits of services, the </w:t>
      </w:r>
      <w:r>
        <w:rPr>
          <w:rFonts w:ascii="Times New Roman" w:hAnsi="Times New Roman" w:cs="Times New Roman"/>
          <w:sz w:val="24"/>
          <w:szCs w:val="24"/>
          <w:shd w:val="clear" w:color="auto" w:fill="FFFFFF"/>
        </w:rPr>
        <w:tab/>
        <w:t xml:space="preserve">  </w:t>
      </w:r>
      <w:r>
        <w:rPr>
          <w:rFonts w:ascii="Times New Roman" w:hAnsi="Times New Roman" w:cs="Times New Roman"/>
          <w:sz w:val="24"/>
          <w:szCs w:val="24"/>
          <w:shd w:val="clear" w:color="auto" w:fill="FFFFFF"/>
        </w:rPr>
        <w:tab/>
        <w:t xml:space="preserve"> </w:t>
      </w:r>
    </w:p>
    <w:p w:rsidR="00430081" w:rsidRDefault="00430081" w:rsidP="00430081">
      <w:pPr>
        <w:ind w:firstLine="70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    </w:t>
      </w:r>
      <w:r w:rsidRPr="000353BC">
        <w:rPr>
          <w:rFonts w:ascii="Times New Roman" w:hAnsi="Times New Roman" w:cs="Times New Roman"/>
          <w:sz w:val="24"/>
          <w:szCs w:val="24"/>
          <w:shd w:val="clear" w:color="auto" w:fill="FFFFFF"/>
        </w:rPr>
        <w:t>previous experience of the complainant (</w:t>
      </w:r>
      <w:proofErr w:type="spellStart"/>
      <w:r w:rsidRPr="000353BC">
        <w:rPr>
          <w:rFonts w:ascii="Times New Roman" w:hAnsi="Times New Roman" w:cs="Times New Roman"/>
          <w:sz w:val="24"/>
          <w:szCs w:val="24"/>
          <w:shd w:val="clear" w:color="auto" w:fill="FFFFFF"/>
        </w:rPr>
        <w:t>Huppertz</w:t>
      </w:r>
      <w:proofErr w:type="spellEnd"/>
      <w:r w:rsidRPr="000353BC">
        <w:rPr>
          <w:rFonts w:ascii="Times New Roman" w:hAnsi="Times New Roman" w:cs="Times New Roman"/>
          <w:sz w:val="24"/>
          <w:szCs w:val="24"/>
          <w:shd w:val="clear" w:color="auto" w:fill="FFFFFF"/>
        </w:rPr>
        <w:t xml:space="preserve"> et al., 2003, p. 136; </w:t>
      </w:r>
      <w:proofErr w:type="spellStart"/>
      <w:r w:rsidRPr="000353BC">
        <w:rPr>
          <w:rFonts w:ascii="Times New Roman" w:hAnsi="Times New Roman" w:cs="Times New Roman"/>
          <w:sz w:val="24"/>
          <w:szCs w:val="24"/>
          <w:shd w:val="clear" w:color="auto" w:fill="FFFFFF"/>
        </w:rPr>
        <w:t>Tronvoll</w:t>
      </w:r>
      <w:proofErr w:type="spellEnd"/>
      <w:r w:rsidRPr="000353BC">
        <w:rPr>
          <w:rFonts w:ascii="Times New Roman" w:hAnsi="Times New Roman" w:cs="Times New Roman"/>
          <w:sz w:val="24"/>
          <w:szCs w:val="24"/>
          <w:shd w:val="clear" w:color="auto" w:fill="FFFFFF"/>
        </w:rPr>
        <w:t xml:space="preserve">, 2012), </w:t>
      </w:r>
    </w:p>
    <w:p w:rsidR="00430081" w:rsidRDefault="00430081" w:rsidP="00430081">
      <w:pPr>
        <w:ind w:firstLine="70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0353BC">
        <w:rPr>
          <w:rFonts w:ascii="Times New Roman" w:hAnsi="Times New Roman" w:cs="Times New Roman"/>
          <w:sz w:val="24"/>
          <w:szCs w:val="24"/>
          <w:shd w:val="clear" w:color="auto" w:fill="FFFFFF"/>
        </w:rPr>
        <w:t>the probability of successful reimbursement, the cost of services (</w:t>
      </w:r>
      <w:r w:rsidRPr="00D42ED1">
        <w:rPr>
          <w:rFonts w:ascii="Times New Roman" w:hAnsi="Times New Roman" w:cs="Times New Roman"/>
          <w:sz w:val="24"/>
          <w:szCs w:val="24"/>
          <w:shd w:val="clear" w:color="auto" w:fill="FFFFFF"/>
        </w:rPr>
        <w:t xml:space="preserve">Mousavi and </w:t>
      </w:r>
    </w:p>
    <w:p w:rsidR="00430081" w:rsidRDefault="00430081" w:rsidP="00430081">
      <w:pPr>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roofErr w:type="spellStart"/>
      <w:r w:rsidRPr="00D42ED1">
        <w:rPr>
          <w:rFonts w:ascii="Times New Roman" w:hAnsi="Times New Roman" w:cs="Times New Roman"/>
          <w:sz w:val="24"/>
          <w:szCs w:val="24"/>
          <w:shd w:val="clear" w:color="auto" w:fill="FFFFFF"/>
        </w:rPr>
        <w:t>Esfidani</w:t>
      </w:r>
      <w:proofErr w:type="spellEnd"/>
      <w:r w:rsidRPr="00D42ED1">
        <w:rPr>
          <w:rFonts w:ascii="Times New Roman" w:hAnsi="Times New Roman" w:cs="Times New Roman"/>
          <w:sz w:val="24"/>
          <w:szCs w:val="24"/>
          <w:shd w:val="clear" w:color="auto" w:fill="FFFFFF"/>
        </w:rPr>
        <w:t>, 2013</w:t>
      </w:r>
      <w:r w:rsidRPr="000353BC">
        <w:rPr>
          <w:rFonts w:ascii="Times New Roman" w:hAnsi="Times New Roman" w:cs="Times New Roman"/>
          <w:sz w:val="24"/>
          <w:szCs w:val="24"/>
          <w:shd w:val="clear" w:color="auto" w:fill="FFFFFF"/>
        </w:rPr>
        <w:t xml:space="preserve">), and the convenience of switching to another product </w:t>
      </w:r>
      <w:r>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rPr>
        <w:t>Kasabov</w:t>
      </w:r>
      <w:proofErr w:type="spellEnd"/>
      <w:r>
        <w:rPr>
          <w:rFonts w:ascii="Times New Roman" w:hAnsi="Times New Roman" w:cs="Times New Roman"/>
          <w:sz w:val="24"/>
          <w:szCs w:val="24"/>
          <w:shd w:val="clear" w:color="auto" w:fill="FFFFFF"/>
        </w:rPr>
        <w:t xml:space="preserve"> and  </w:t>
      </w:r>
    </w:p>
    <w:p w:rsidR="00430081" w:rsidRPr="000353BC" w:rsidRDefault="00430081" w:rsidP="00430081">
      <w:pPr>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Warlow</w:t>
      </w:r>
      <w:proofErr w:type="spellEnd"/>
      <w:r>
        <w:rPr>
          <w:rFonts w:ascii="Times New Roman" w:hAnsi="Times New Roman" w:cs="Times New Roman"/>
          <w:sz w:val="24"/>
          <w:szCs w:val="24"/>
          <w:shd w:val="clear" w:color="auto" w:fill="FFFFFF"/>
        </w:rPr>
        <w:t>,</w:t>
      </w:r>
      <w:r w:rsidRPr="000353BC">
        <w:rPr>
          <w:rFonts w:ascii="Times New Roman" w:hAnsi="Times New Roman" w:cs="Times New Roman"/>
          <w:sz w:val="24"/>
          <w:szCs w:val="24"/>
          <w:shd w:val="clear" w:color="auto" w:fill="FFFFFF"/>
        </w:rPr>
        <w:t xml:space="preserve"> 2010, p. 707).</w:t>
      </w:r>
    </w:p>
    <w:p w:rsidR="00430081" w:rsidRPr="000353BC" w:rsidRDefault="00430081" w:rsidP="00430081">
      <w:pPr>
        <w:ind w:firstLine="706"/>
        <w:rPr>
          <w:rFonts w:ascii="Times New Roman" w:hAnsi="Times New Roman" w:cs="Times New Roman"/>
          <w:sz w:val="24"/>
          <w:szCs w:val="24"/>
          <w:shd w:val="clear" w:color="auto" w:fill="FFFFFF"/>
        </w:rPr>
      </w:pPr>
      <w:r w:rsidRPr="000353BC">
        <w:rPr>
          <w:rFonts w:ascii="Times New Roman" w:hAnsi="Times New Roman" w:cs="Times New Roman"/>
          <w:sz w:val="24"/>
          <w:szCs w:val="24"/>
          <w:shd w:val="clear" w:color="auto" w:fill="FFFFFF"/>
        </w:rPr>
        <w:t xml:space="preserve">2. The demographic nature of the customer factor and the firm’s attitude towards the </w:t>
      </w:r>
    </w:p>
    <w:p w:rsidR="00430081" w:rsidRPr="000353BC" w:rsidRDefault="00430081" w:rsidP="00430081">
      <w:pPr>
        <w:ind w:firstLine="706"/>
        <w:rPr>
          <w:rFonts w:ascii="Times New Roman" w:hAnsi="Times New Roman" w:cs="Times New Roman"/>
          <w:sz w:val="24"/>
          <w:szCs w:val="24"/>
          <w:shd w:val="clear" w:color="auto" w:fill="FFFFFF"/>
        </w:rPr>
      </w:pPr>
      <w:r w:rsidRPr="000353BC">
        <w:rPr>
          <w:rFonts w:ascii="Times New Roman" w:hAnsi="Times New Roman" w:cs="Times New Roman"/>
          <w:sz w:val="24"/>
          <w:szCs w:val="24"/>
          <w:shd w:val="clear" w:color="auto" w:fill="FFFFFF"/>
        </w:rPr>
        <w:tab/>
        <w:t xml:space="preserve">    </w:t>
      </w:r>
      <w:r>
        <w:rPr>
          <w:rFonts w:ascii="Times New Roman" w:hAnsi="Times New Roman" w:cs="Times New Roman"/>
          <w:sz w:val="24"/>
          <w:szCs w:val="24"/>
          <w:shd w:val="clear" w:color="auto" w:fill="FFFFFF"/>
        </w:rPr>
        <w:t>complaint</w:t>
      </w:r>
      <w:r w:rsidRPr="000353BC">
        <w:rPr>
          <w:rFonts w:ascii="Times New Roman" w:hAnsi="Times New Roman" w:cs="Times New Roman"/>
          <w:sz w:val="24"/>
          <w:szCs w:val="24"/>
          <w:shd w:val="clear" w:color="auto" w:fill="FFFFFF"/>
        </w:rPr>
        <w:t xml:space="preserve"> (</w:t>
      </w:r>
      <w:r w:rsidRPr="00E051C9">
        <w:rPr>
          <w:rFonts w:ascii="Times New Roman" w:hAnsi="Times New Roman" w:cs="Times New Roman"/>
          <w:sz w:val="24"/>
          <w:szCs w:val="24"/>
          <w:shd w:val="clear" w:color="auto" w:fill="FFFFFF"/>
        </w:rPr>
        <w:t xml:space="preserve">Mousavi and </w:t>
      </w:r>
      <w:proofErr w:type="spellStart"/>
      <w:r w:rsidRPr="00E051C9">
        <w:rPr>
          <w:rFonts w:ascii="Times New Roman" w:hAnsi="Times New Roman" w:cs="Times New Roman"/>
          <w:sz w:val="24"/>
          <w:szCs w:val="24"/>
          <w:shd w:val="clear" w:color="auto" w:fill="FFFFFF"/>
        </w:rPr>
        <w:t>Esfidani</w:t>
      </w:r>
      <w:proofErr w:type="spellEnd"/>
      <w:r w:rsidRPr="00E051C9">
        <w:rPr>
          <w:rFonts w:ascii="Times New Roman" w:hAnsi="Times New Roman" w:cs="Times New Roman"/>
          <w:sz w:val="24"/>
          <w:szCs w:val="24"/>
          <w:shd w:val="clear" w:color="auto" w:fill="FFFFFF"/>
        </w:rPr>
        <w:t>, 2013</w:t>
      </w:r>
      <w:r w:rsidRPr="000353B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
    <w:p w:rsidR="00430081" w:rsidRPr="000353BC" w:rsidRDefault="00430081" w:rsidP="00430081">
      <w:pPr>
        <w:ind w:firstLine="706"/>
        <w:rPr>
          <w:rFonts w:ascii="Times New Roman" w:hAnsi="Times New Roman" w:cs="Times New Roman"/>
          <w:sz w:val="24"/>
          <w:szCs w:val="24"/>
          <w:shd w:val="clear" w:color="auto" w:fill="FFFFFF"/>
        </w:rPr>
      </w:pPr>
      <w:r w:rsidRPr="000353BC">
        <w:rPr>
          <w:rFonts w:ascii="Times New Roman" w:hAnsi="Times New Roman" w:cs="Times New Roman"/>
          <w:sz w:val="24"/>
          <w:szCs w:val="24"/>
          <w:shd w:val="clear" w:color="auto" w:fill="FFFFFF"/>
        </w:rPr>
        <w:t>3. The s</w:t>
      </w:r>
      <w:r>
        <w:rPr>
          <w:rFonts w:ascii="Times New Roman" w:hAnsi="Times New Roman" w:cs="Times New Roman"/>
          <w:sz w:val="24"/>
          <w:szCs w:val="24"/>
          <w:shd w:val="clear" w:color="auto" w:fill="FFFFFF"/>
        </w:rPr>
        <w:t>tructure of the industry</w:t>
      </w:r>
      <w:r w:rsidRPr="000353BC">
        <w:rPr>
          <w:rFonts w:ascii="Times New Roman" w:hAnsi="Times New Roman" w:cs="Times New Roman"/>
          <w:sz w:val="24"/>
          <w:szCs w:val="24"/>
          <w:shd w:val="clear" w:color="auto" w:fill="FFFFFF"/>
        </w:rPr>
        <w:t xml:space="preserve"> (</w:t>
      </w:r>
      <w:r w:rsidRPr="00E051C9">
        <w:rPr>
          <w:rFonts w:ascii="Times New Roman" w:hAnsi="Times New Roman" w:cs="Times New Roman"/>
          <w:sz w:val="24"/>
          <w:szCs w:val="24"/>
          <w:shd w:val="clear" w:color="auto" w:fill="FFFFFF"/>
        </w:rPr>
        <w:t xml:space="preserve">Mousavi and </w:t>
      </w:r>
      <w:proofErr w:type="spellStart"/>
      <w:r w:rsidRPr="00E051C9">
        <w:rPr>
          <w:rFonts w:ascii="Times New Roman" w:hAnsi="Times New Roman" w:cs="Times New Roman"/>
          <w:sz w:val="24"/>
          <w:szCs w:val="24"/>
          <w:shd w:val="clear" w:color="auto" w:fill="FFFFFF"/>
        </w:rPr>
        <w:t>Esfidani</w:t>
      </w:r>
      <w:proofErr w:type="spellEnd"/>
      <w:r w:rsidRPr="00E051C9">
        <w:rPr>
          <w:rFonts w:ascii="Times New Roman" w:hAnsi="Times New Roman" w:cs="Times New Roman"/>
          <w:sz w:val="24"/>
          <w:szCs w:val="24"/>
          <w:shd w:val="clear" w:color="auto" w:fill="FFFFFF"/>
        </w:rPr>
        <w:t>, 2013</w:t>
      </w:r>
      <w:r w:rsidRPr="000353B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
    <w:p w:rsidR="00430081" w:rsidRDefault="00430081" w:rsidP="00430081">
      <w:pPr>
        <w:ind w:firstLine="706"/>
        <w:rPr>
          <w:rFonts w:ascii="Times New Roman" w:hAnsi="Times New Roman" w:cs="Times New Roman"/>
          <w:sz w:val="24"/>
          <w:szCs w:val="24"/>
          <w:shd w:val="clear" w:color="auto" w:fill="FFFFFF"/>
        </w:rPr>
      </w:pPr>
      <w:r w:rsidRPr="000353BC">
        <w:rPr>
          <w:rFonts w:ascii="Times New Roman" w:hAnsi="Times New Roman" w:cs="Times New Roman"/>
          <w:sz w:val="24"/>
          <w:szCs w:val="24"/>
          <w:shd w:val="clear" w:color="auto" w:fill="FFFFFF"/>
        </w:rPr>
        <w:t>4. Product factors (</w:t>
      </w:r>
      <w:proofErr w:type="spellStart"/>
      <w:r w:rsidRPr="000353BC">
        <w:rPr>
          <w:rFonts w:ascii="Times New Roman" w:hAnsi="Times New Roman" w:cs="Times New Roman"/>
          <w:sz w:val="24"/>
          <w:szCs w:val="24"/>
          <w:shd w:val="clear" w:color="auto" w:fill="FFFFFF"/>
        </w:rPr>
        <w:t>Tronvoll</w:t>
      </w:r>
      <w:proofErr w:type="spellEnd"/>
      <w:r w:rsidRPr="000353BC">
        <w:rPr>
          <w:rFonts w:ascii="Times New Roman" w:hAnsi="Times New Roman" w:cs="Times New Roman"/>
          <w:sz w:val="24"/>
          <w:szCs w:val="24"/>
          <w:shd w:val="clear" w:color="auto" w:fill="FFFFFF"/>
        </w:rPr>
        <w:t>, 2012, p. 603) such as perceived quality (Sharma et al</w:t>
      </w:r>
      <w:r>
        <w:rPr>
          <w:rFonts w:ascii="Times New Roman" w:hAnsi="Times New Roman" w:cs="Times New Roman"/>
          <w:sz w:val="24"/>
          <w:szCs w:val="24"/>
          <w:shd w:val="clear" w:color="auto" w:fill="FFFFFF"/>
        </w:rPr>
        <w:t>.</w:t>
      </w:r>
      <w:r w:rsidRPr="000353BC">
        <w:rPr>
          <w:rFonts w:ascii="Times New Roman" w:hAnsi="Times New Roman" w:cs="Times New Roman"/>
          <w:sz w:val="24"/>
          <w:szCs w:val="24"/>
          <w:shd w:val="clear" w:color="auto" w:fill="FFFFFF"/>
        </w:rPr>
        <w:t xml:space="preserve">, 2009, </w:t>
      </w:r>
    </w:p>
    <w:p w:rsidR="00430081" w:rsidRDefault="00430081" w:rsidP="00430081">
      <w:pPr>
        <w:ind w:firstLine="70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    </w:t>
      </w:r>
      <w:r w:rsidRPr="000353BC">
        <w:rPr>
          <w:rFonts w:ascii="Times New Roman" w:hAnsi="Times New Roman" w:cs="Times New Roman"/>
          <w:sz w:val="24"/>
          <w:szCs w:val="24"/>
          <w:shd w:val="clear" w:color="auto" w:fill="FFFFFF"/>
        </w:rPr>
        <w:t>p. 289) or price</w:t>
      </w:r>
      <w:r>
        <w:rPr>
          <w:rFonts w:ascii="Times New Roman" w:hAnsi="Times New Roman" w:cs="Times New Roman"/>
          <w:sz w:val="24"/>
          <w:szCs w:val="24"/>
          <w:shd w:val="clear" w:color="auto" w:fill="FFFFFF"/>
        </w:rPr>
        <w:t xml:space="preserve"> (Hansen, 2010, p.7)</w:t>
      </w:r>
    </w:p>
    <w:p w:rsidR="00430081" w:rsidRPr="000353BC" w:rsidRDefault="00430081" w:rsidP="00430081">
      <w:pPr>
        <w:ind w:firstLine="706"/>
        <w:rPr>
          <w:rFonts w:ascii="Times New Roman" w:hAnsi="Times New Roman" w:cs="Times New Roman"/>
          <w:sz w:val="24"/>
          <w:szCs w:val="24"/>
          <w:shd w:val="clear" w:color="auto" w:fill="FFFFFF"/>
        </w:rPr>
      </w:pPr>
    </w:p>
    <w:p w:rsidR="00430081" w:rsidRPr="000353BC" w:rsidRDefault="00430081" w:rsidP="00430081">
      <w:pPr>
        <w:pStyle w:val="aff1"/>
        <w:spacing w:line="480" w:lineRule="auto"/>
        <w:ind w:left="0"/>
        <w:jc w:val="both"/>
        <w:rPr>
          <w:b/>
          <w:sz w:val="24"/>
          <w:szCs w:val="24"/>
          <w:lang w:val="en-US"/>
        </w:rPr>
      </w:pPr>
      <w:r>
        <w:rPr>
          <w:b/>
          <w:sz w:val="24"/>
          <w:szCs w:val="24"/>
          <w:lang w:val="en-US"/>
        </w:rPr>
        <w:t xml:space="preserve">1.2 </w:t>
      </w:r>
      <w:r w:rsidRPr="000353BC">
        <w:rPr>
          <w:b/>
          <w:sz w:val="24"/>
          <w:szCs w:val="24"/>
          <w:lang w:val="en-US"/>
        </w:rPr>
        <w:t>Typology of negative comments</w:t>
      </w:r>
    </w:p>
    <w:p w:rsidR="00430081" w:rsidRDefault="00430081" w:rsidP="00430081">
      <w:pPr>
        <w:ind w:firstLine="70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N</w:t>
      </w:r>
      <w:r w:rsidRPr="000353BC">
        <w:rPr>
          <w:rFonts w:ascii="Times New Roman" w:hAnsi="Times New Roman" w:cs="Times New Roman"/>
          <w:sz w:val="24"/>
          <w:szCs w:val="24"/>
          <w:shd w:val="clear" w:color="auto" w:fill="FFFFFF"/>
        </w:rPr>
        <w:t>egative comments</w:t>
      </w:r>
      <w:r w:rsidRPr="008D2D9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o</w:t>
      </w:r>
      <w:r w:rsidRPr="000353BC">
        <w:rPr>
          <w:rFonts w:ascii="Times New Roman" w:hAnsi="Times New Roman" w:cs="Times New Roman"/>
          <w:sz w:val="24"/>
          <w:szCs w:val="24"/>
          <w:shd w:val="clear" w:color="auto" w:fill="FFFFFF"/>
        </w:rPr>
        <w:t xml:space="preserve">n social media include complaints about product quality, personnel rudeness or </w:t>
      </w:r>
      <w:proofErr w:type="gramStart"/>
      <w:r w:rsidRPr="000353BC">
        <w:rPr>
          <w:rFonts w:ascii="Times New Roman" w:hAnsi="Times New Roman" w:cs="Times New Roman"/>
          <w:sz w:val="24"/>
          <w:szCs w:val="24"/>
          <w:shd w:val="clear" w:color="auto" w:fill="FFFFFF"/>
        </w:rPr>
        <w:t>particular services</w:t>
      </w:r>
      <w:proofErr w:type="gramEnd"/>
      <w:r w:rsidRPr="000353BC">
        <w:rPr>
          <w:rFonts w:ascii="Times New Roman" w:hAnsi="Times New Roman" w:cs="Times New Roman"/>
          <w:sz w:val="24"/>
          <w:szCs w:val="24"/>
          <w:shd w:val="clear" w:color="auto" w:fill="FFFFFF"/>
        </w:rPr>
        <w:t>. Customer reactions</w:t>
      </w:r>
      <w:r>
        <w:rPr>
          <w:rFonts w:ascii="Times New Roman" w:hAnsi="Times New Roman" w:cs="Times New Roman"/>
          <w:sz w:val="24"/>
          <w:szCs w:val="24"/>
          <w:shd w:val="clear" w:color="auto" w:fill="FFFFFF"/>
        </w:rPr>
        <w:t xml:space="preserve"> to </w:t>
      </w:r>
      <w:r w:rsidRPr="000353BC">
        <w:rPr>
          <w:rFonts w:ascii="Times New Roman" w:hAnsi="Times New Roman" w:cs="Times New Roman"/>
          <w:sz w:val="24"/>
          <w:szCs w:val="24"/>
          <w:shd w:val="clear" w:color="auto" w:fill="FFFFFF"/>
        </w:rPr>
        <w:t>critical incident</w:t>
      </w:r>
      <w:r>
        <w:rPr>
          <w:rFonts w:ascii="Times New Roman" w:hAnsi="Times New Roman" w:cs="Times New Roman"/>
          <w:sz w:val="24"/>
          <w:szCs w:val="24"/>
          <w:shd w:val="clear" w:color="auto" w:fill="FFFFFF"/>
        </w:rPr>
        <w:t>s</w:t>
      </w:r>
      <w:r w:rsidRPr="000353BC">
        <w:rPr>
          <w:rFonts w:ascii="Times New Roman" w:hAnsi="Times New Roman" w:cs="Times New Roman"/>
          <w:sz w:val="24"/>
          <w:szCs w:val="24"/>
          <w:shd w:val="clear" w:color="auto" w:fill="FFFFFF"/>
        </w:rPr>
        <w:t xml:space="preserve"> vary from taking no</w:t>
      </w:r>
      <w:r>
        <w:rPr>
          <w:rFonts w:ascii="Times New Roman" w:hAnsi="Times New Roman" w:cs="Times New Roman"/>
          <w:sz w:val="24"/>
          <w:szCs w:val="24"/>
          <w:shd w:val="clear" w:color="auto" w:fill="FFFFFF"/>
        </w:rPr>
        <w:t xml:space="preserve"> action to</w:t>
      </w:r>
      <w:r w:rsidRPr="000353BC">
        <w:rPr>
          <w:rFonts w:ascii="Times New Roman" w:hAnsi="Times New Roman" w:cs="Times New Roman"/>
          <w:sz w:val="24"/>
          <w:szCs w:val="24"/>
          <w:shd w:val="clear" w:color="auto" w:fill="FFFFFF"/>
        </w:rPr>
        <w:t xml:space="preserve"> complaining in public or terminating the relationship with an organization. Previous studies have produced numerous CCB typologies and classifications (e.g., </w:t>
      </w:r>
      <w:proofErr w:type="spellStart"/>
      <w:r w:rsidRPr="000353BC">
        <w:rPr>
          <w:rFonts w:ascii="Times New Roman" w:hAnsi="Times New Roman" w:cs="Times New Roman"/>
          <w:sz w:val="24"/>
          <w:szCs w:val="24"/>
          <w:shd w:val="clear" w:color="auto" w:fill="FFFFFF"/>
        </w:rPr>
        <w:t>Crie</w:t>
      </w:r>
      <w:proofErr w:type="spellEnd"/>
      <w:r w:rsidRPr="000353BC">
        <w:rPr>
          <w:rFonts w:ascii="Times New Roman" w:hAnsi="Times New Roman" w:cs="Times New Roman"/>
          <w:sz w:val="24"/>
          <w:szCs w:val="24"/>
          <w:shd w:val="clear" w:color="auto" w:fill="FFFFFF"/>
        </w:rPr>
        <w:t>, 2003; Singh</w:t>
      </w:r>
      <w:r>
        <w:rPr>
          <w:rFonts w:ascii="Times New Roman" w:hAnsi="Times New Roman" w:cs="Times New Roman"/>
          <w:sz w:val="24"/>
          <w:szCs w:val="24"/>
          <w:shd w:val="clear" w:color="auto" w:fill="FFFFFF"/>
        </w:rPr>
        <w:t>, 1990a</w:t>
      </w:r>
      <w:r w:rsidRPr="000353BC">
        <w:rPr>
          <w:rFonts w:ascii="Times New Roman" w:hAnsi="Times New Roman" w:cs="Times New Roman"/>
          <w:sz w:val="24"/>
          <w:szCs w:val="24"/>
          <w:shd w:val="clear" w:color="auto" w:fill="FFFFFF"/>
        </w:rPr>
        <w:t>). Singh (1990b) creates a typology of response to four categories of complaints: Passive, voicers, irate</w:t>
      </w:r>
      <w:r>
        <w:rPr>
          <w:rFonts w:ascii="Times New Roman" w:hAnsi="Times New Roman" w:cs="Times New Roman"/>
          <w:sz w:val="24"/>
          <w:szCs w:val="24"/>
          <w:shd w:val="clear" w:color="auto" w:fill="FFFFFF"/>
        </w:rPr>
        <w:t xml:space="preserve"> customers’</w:t>
      </w:r>
      <w:r w:rsidRPr="000353BC">
        <w:rPr>
          <w:rFonts w:ascii="Times New Roman" w:hAnsi="Times New Roman" w:cs="Times New Roman"/>
          <w:sz w:val="24"/>
          <w:szCs w:val="24"/>
          <w:shd w:val="clear" w:color="auto" w:fill="FFFFFF"/>
        </w:rPr>
        <w:t xml:space="preserve"> and activists. Passives take no action, while voicers complain about the company. In addition to complaining, irate</w:t>
      </w:r>
      <w:r>
        <w:rPr>
          <w:rFonts w:ascii="Times New Roman" w:hAnsi="Times New Roman" w:cs="Times New Roman"/>
          <w:sz w:val="24"/>
          <w:szCs w:val="24"/>
          <w:shd w:val="clear" w:color="auto" w:fill="FFFFFF"/>
        </w:rPr>
        <w:t xml:space="preserve"> customer</w:t>
      </w:r>
      <w:r w:rsidRPr="000353BC">
        <w:rPr>
          <w:rFonts w:ascii="Times New Roman" w:hAnsi="Times New Roman" w:cs="Times New Roman"/>
          <w:sz w:val="24"/>
          <w:szCs w:val="24"/>
          <w:shd w:val="clear" w:color="auto" w:fill="FFFFFF"/>
        </w:rPr>
        <w:t xml:space="preserve">s engage in negative word of mouth or cease patronage. The most actively engaged customers, the activists, complain to third parties. </w:t>
      </w:r>
    </w:p>
    <w:p w:rsidR="00430081" w:rsidRDefault="00430081" w:rsidP="00430081">
      <w:pPr>
        <w:ind w:firstLine="706"/>
        <w:rPr>
          <w:rFonts w:ascii="Times New Roman" w:hAnsi="Times New Roman" w:cs="Times New Roman"/>
          <w:sz w:val="24"/>
          <w:szCs w:val="24"/>
          <w:shd w:val="clear" w:color="auto" w:fill="FFFFFF"/>
        </w:rPr>
      </w:pPr>
      <w:proofErr w:type="spellStart"/>
      <w:r w:rsidRPr="000353BC">
        <w:rPr>
          <w:rFonts w:ascii="Times New Roman" w:hAnsi="Times New Roman" w:cs="Times New Roman"/>
          <w:sz w:val="24"/>
          <w:szCs w:val="24"/>
          <w:shd w:val="clear" w:color="auto" w:fill="FFFFFF"/>
        </w:rPr>
        <w:t>Zhannah</w:t>
      </w:r>
      <w:proofErr w:type="spellEnd"/>
      <w:r w:rsidRPr="000353BC">
        <w:rPr>
          <w:rFonts w:ascii="Times New Roman" w:hAnsi="Times New Roman" w:cs="Times New Roman"/>
          <w:sz w:val="24"/>
          <w:szCs w:val="24"/>
          <w:shd w:val="clear" w:color="auto" w:fill="FFFFFF"/>
        </w:rPr>
        <w:t xml:space="preserve"> </w:t>
      </w:r>
      <w:proofErr w:type="spellStart"/>
      <w:r w:rsidRPr="000353BC">
        <w:rPr>
          <w:rFonts w:ascii="Times New Roman" w:hAnsi="Times New Roman" w:cs="Times New Roman"/>
          <w:sz w:val="24"/>
          <w:szCs w:val="24"/>
          <w:shd w:val="clear" w:color="auto" w:fill="FFFFFF"/>
        </w:rPr>
        <w:t>Prashkevich</w:t>
      </w:r>
      <w:proofErr w:type="spellEnd"/>
      <w:r>
        <w:rPr>
          <w:rFonts w:ascii="Times New Roman" w:hAnsi="Times New Roman" w:cs="Times New Roman"/>
          <w:sz w:val="24"/>
          <w:szCs w:val="24"/>
          <w:shd w:val="clear" w:color="auto" w:fill="FFFFFF"/>
        </w:rPr>
        <w:t xml:space="preserve"> (2013)</w:t>
      </w:r>
      <w:r w:rsidRPr="000353BC">
        <w:rPr>
          <w:rFonts w:ascii="Times New Roman" w:hAnsi="Times New Roman" w:cs="Times New Roman"/>
          <w:sz w:val="24"/>
          <w:szCs w:val="24"/>
          <w:shd w:val="clear" w:color="auto" w:fill="FFFFFF"/>
        </w:rPr>
        <w:t>, a public relations p</w:t>
      </w:r>
      <w:r>
        <w:rPr>
          <w:rFonts w:ascii="Times New Roman" w:hAnsi="Times New Roman" w:cs="Times New Roman"/>
          <w:sz w:val="24"/>
          <w:szCs w:val="24"/>
          <w:shd w:val="clear" w:color="auto" w:fill="FFFFFF"/>
        </w:rPr>
        <w:t>ractitioner in Kazakhstan</w:t>
      </w:r>
      <w:r w:rsidRPr="000353BC">
        <w:rPr>
          <w:rFonts w:ascii="Times New Roman" w:hAnsi="Times New Roman" w:cs="Times New Roman"/>
          <w:sz w:val="24"/>
          <w:szCs w:val="24"/>
          <w:shd w:val="clear" w:color="auto" w:fill="FFFFFF"/>
        </w:rPr>
        <w:t>, suggests a typology of four categories of on-line negative comments</w:t>
      </w:r>
      <w:r>
        <w:rPr>
          <w:rFonts w:ascii="Times New Roman" w:hAnsi="Times New Roman" w:cs="Times New Roman"/>
          <w:sz w:val="24"/>
          <w:szCs w:val="24"/>
          <w:shd w:val="clear" w:color="auto" w:fill="FFFFFF"/>
        </w:rPr>
        <w:t>: C</w:t>
      </w:r>
      <w:r w:rsidRPr="000353BC">
        <w:rPr>
          <w:rFonts w:ascii="Times New Roman" w:hAnsi="Times New Roman" w:cs="Times New Roman"/>
          <w:sz w:val="24"/>
          <w:szCs w:val="24"/>
          <w:shd w:val="clear" w:color="auto" w:fill="FFFFFF"/>
        </w:rPr>
        <w:t>onstructive, sincere delusion, directional and trolling. Constructive negative comments occur when the</w:t>
      </w:r>
      <w:r>
        <w:rPr>
          <w:rFonts w:ascii="Times New Roman" w:hAnsi="Times New Roman" w:cs="Times New Roman"/>
          <w:sz w:val="24"/>
          <w:szCs w:val="24"/>
          <w:shd w:val="clear" w:color="auto" w:fill="FFFFFF"/>
        </w:rPr>
        <w:t xml:space="preserve"> company did </w:t>
      </w:r>
      <w:r w:rsidRPr="000353BC">
        <w:rPr>
          <w:rFonts w:ascii="Times New Roman" w:hAnsi="Times New Roman" w:cs="Times New Roman"/>
          <w:sz w:val="24"/>
          <w:szCs w:val="24"/>
          <w:shd w:val="clear" w:color="auto" w:fill="FFFFFF"/>
        </w:rPr>
        <w:t>ma</w:t>
      </w:r>
      <w:r>
        <w:rPr>
          <w:rFonts w:ascii="Times New Roman" w:hAnsi="Times New Roman" w:cs="Times New Roman"/>
          <w:sz w:val="24"/>
          <w:szCs w:val="24"/>
          <w:shd w:val="clear" w:color="auto" w:fill="FFFFFF"/>
        </w:rPr>
        <w:t>k</w:t>
      </w:r>
      <w:r w:rsidRPr="000353BC">
        <w:rPr>
          <w:rFonts w:ascii="Times New Roman" w:hAnsi="Times New Roman" w:cs="Times New Roman"/>
          <w:sz w:val="24"/>
          <w:szCs w:val="24"/>
          <w:shd w:val="clear" w:color="auto" w:fill="FFFFFF"/>
        </w:rPr>
        <w:t xml:space="preserve">e a mistake. Sincere delusion happens when the customer believes that the company </w:t>
      </w:r>
      <w:r>
        <w:rPr>
          <w:rFonts w:ascii="Times New Roman" w:hAnsi="Times New Roman" w:cs="Times New Roman"/>
          <w:sz w:val="24"/>
          <w:szCs w:val="24"/>
          <w:shd w:val="clear" w:color="auto" w:fill="FFFFFF"/>
        </w:rPr>
        <w:t xml:space="preserve">had </w:t>
      </w:r>
      <w:r w:rsidRPr="000353BC">
        <w:rPr>
          <w:rFonts w:ascii="Times New Roman" w:hAnsi="Times New Roman" w:cs="Times New Roman"/>
          <w:sz w:val="24"/>
          <w:szCs w:val="24"/>
          <w:shd w:val="clear" w:color="auto" w:fill="FFFFFF"/>
        </w:rPr>
        <w:t>made a mistake when in fact it had not. Directional negative comments are those that are organized by a company’s competitors</w:t>
      </w:r>
      <w:r>
        <w:rPr>
          <w:rFonts w:ascii="Times New Roman" w:hAnsi="Times New Roman" w:cs="Times New Roman"/>
          <w:sz w:val="24"/>
          <w:szCs w:val="24"/>
          <w:shd w:val="clear" w:color="auto" w:fill="FFFFFF"/>
        </w:rPr>
        <w:t xml:space="preserve"> to harm its</w:t>
      </w:r>
      <w:r w:rsidRPr="000353BC">
        <w:rPr>
          <w:rFonts w:ascii="Times New Roman" w:hAnsi="Times New Roman" w:cs="Times New Roman"/>
          <w:sz w:val="24"/>
          <w:szCs w:val="24"/>
          <w:shd w:val="clear" w:color="auto" w:fill="FFFFFF"/>
        </w:rPr>
        <w:t xml:space="preserve"> reputation. Trolling comments are those that are left without any reason except to provoke readers into an emotional response. </w:t>
      </w:r>
    </w:p>
    <w:p w:rsidR="00430081" w:rsidRDefault="00430081" w:rsidP="00430081">
      <w:pPr>
        <w:pStyle w:val="aff1"/>
        <w:spacing w:line="480" w:lineRule="auto"/>
        <w:ind w:left="0"/>
        <w:jc w:val="both"/>
        <w:rPr>
          <w:b/>
          <w:sz w:val="24"/>
          <w:szCs w:val="24"/>
          <w:lang w:val="en-US"/>
        </w:rPr>
      </w:pPr>
    </w:p>
    <w:p w:rsidR="00430081" w:rsidRPr="00345882" w:rsidRDefault="00430081" w:rsidP="00430081">
      <w:pPr>
        <w:pStyle w:val="aff1"/>
        <w:spacing w:line="480" w:lineRule="auto"/>
        <w:ind w:left="0"/>
        <w:jc w:val="both"/>
        <w:rPr>
          <w:b/>
          <w:sz w:val="24"/>
          <w:szCs w:val="24"/>
          <w:lang w:val="en-US"/>
        </w:rPr>
      </w:pPr>
      <w:r>
        <w:rPr>
          <w:b/>
          <w:sz w:val="24"/>
          <w:szCs w:val="24"/>
          <w:lang w:val="en-US"/>
        </w:rPr>
        <w:t xml:space="preserve">1.3 </w:t>
      </w:r>
      <w:r w:rsidRPr="00345882">
        <w:rPr>
          <w:b/>
          <w:sz w:val="24"/>
          <w:szCs w:val="24"/>
          <w:lang w:val="en-US"/>
        </w:rPr>
        <w:t>Handling negative comments</w:t>
      </w:r>
    </w:p>
    <w:p w:rsidR="00430081" w:rsidRDefault="00430081" w:rsidP="00430081">
      <w:pPr>
        <w:ind w:firstLine="70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 dealing</w:t>
      </w:r>
      <w:r w:rsidRPr="00345882">
        <w:rPr>
          <w:rFonts w:ascii="Times New Roman" w:hAnsi="Times New Roman" w:cs="Times New Roman"/>
          <w:sz w:val="24"/>
          <w:szCs w:val="24"/>
          <w:shd w:val="clear" w:color="auto" w:fill="FFFFFF"/>
        </w:rPr>
        <w:t xml:space="preserve"> with negative social media comments</w:t>
      </w:r>
      <w:r>
        <w:rPr>
          <w:rFonts w:ascii="Times New Roman" w:hAnsi="Times New Roman" w:cs="Times New Roman"/>
          <w:sz w:val="24"/>
          <w:szCs w:val="24"/>
          <w:shd w:val="clear" w:color="auto" w:fill="FFFFFF"/>
        </w:rPr>
        <w:t>, s</w:t>
      </w:r>
      <w:r w:rsidRPr="00345882">
        <w:rPr>
          <w:rFonts w:ascii="Times New Roman" w:hAnsi="Times New Roman" w:cs="Times New Roman"/>
          <w:sz w:val="24"/>
          <w:szCs w:val="24"/>
          <w:shd w:val="clear" w:color="auto" w:fill="FFFFFF"/>
        </w:rPr>
        <w:t>ome companies delete</w:t>
      </w:r>
      <w:r>
        <w:rPr>
          <w:rFonts w:ascii="Times New Roman" w:hAnsi="Times New Roman" w:cs="Times New Roman"/>
          <w:sz w:val="24"/>
          <w:szCs w:val="24"/>
          <w:shd w:val="clear" w:color="auto" w:fill="FFFFFF"/>
        </w:rPr>
        <w:t xml:space="preserve"> them</w:t>
      </w:r>
      <w:r w:rsidRPr="00345882">
        <w:rPr>
          <w:rFonts w:ascii="Times New Roman" w:hAnsi="Times New Roman" w:cs="Times New Roman"/>
          <w:sz w:val="24"/>
          <w:szCs w:val="24"/>
          <w:shd w:val="clear" w:color="auto" w:fill="FFFFFF"/>
        </w:rPr>
        <w:t xml:space="preserve">, some ignore them, and others respond. </w:t>
      </w:r>
      <w:r>
        <w:rPr>
          <w:rFonts w:ascii="Times New Roman" w:hAnsi="Times New Roman" w:cs="Times New Roman"/>
          <w:sz w:val="24"/>
          <w:szCs w:val="24"/>
          <w:shd w:val="clear" w:color="auto" w:fill="FFFFFF"/>
        </w:rPr>
        <w:t xml:space="preserve"> N</w:t>
      </w:r>
      <w:r w:rsidRPr="00345882">
        <w:rPr>
          <w:rFonts w:ascii="Times New Roman" w:hAnsi="Times New Roman" w:cs="Times New Roman"/>
          <w:sz w:val="24"/>
          <w:szCs w:val="24"/>
          <w:shd w:val="clear" w:color="auto" w:fill="FFFFFF"/>
        </w:rPr>
        <w:t xml:space="preserve">egative comments </w:t>
      </w:r>
      <w:r>
        <w:rPr>
          <w:rFonts w:ascii="Times New Roman" w:hAnsi="Times New Roman" w:cs="Times New Roman"/>
          <w:sz w:val="24"/>
          <w:szCs w:val="24"/>
          <w:shd w:val="clear" w:color="auto" w:fill="FFFFFF"/>
        </w:rPr>
        <w:t>might cut</w:t>
      </w:r>
      <w:r w:rsidRPr="00345882">
        <w:rPr>
          <w:rFonts w:ascii="Times New Roman" w:hAnsi="Times New Roman" w:cs="Times New Roman"/>
          <w:sz w:val="24"/>
          <w:szCs w:val="24"/>
          <w:shd w:val="clear" w:color="auto" w:fill="FFFFFF"/>
        </w:rPr>
        <w:t xml:space="preserve"> sales </w:t>
      </w:r>
      <w:r>
        <w:rPr>
          <w:rFonts w:ascii="Times New Roman" w:hAnsi="Times New Roman" w:cs="Times New Roman"/>
          <w:sz w:val="24"/>
          <w:szCs w:val="24"/>
          <w:shd w:val="clear" w:color="auto" w:fill="FFFFFF"/>
        </w:rPr>
        <w:t>(Menon</w:t>
      </w:r>
      <w:r w:rsidRPr="00345882">
        <w:rPr>
          <w:rFonts w:ascii="Times New Roman" w:hAnsi="Times New Roman" w:cs="Times New Roman"/>
          <w:sz w:val="24"/>
          <w:szCs w:val="24"/>
          <w:shd w:val="clear" w:color="auto" w:fill="FFFFFF"/>
        </w:rPr>
        <w:t xml:space="preserve"> et al</w:t>
      </w:r>
      <w:r>
        <w:rPr>
          <w:rFonts w:ascii="Times New Roman" w:hAnsi="Times New Roman" w:cs="Times New Roman"/>
          <w:sz w:val="24"/>
          <w:szCs w:val="24"/>
          <w:shd w:val="clear" w:color="auto" w:fill="FFFFFF"/>
        </w:rPr>
        <w:t>.</w:t>
      </w:r>
      <w:r w:rsidRPr="00345882">
        <w:rPr>
          <w:rFonts w:ascii="Times New Roman" w:hAnsi="Times New Roman" w:cs="Times New Roman"/>
          <w:sz w:val="24"/>
          <w:szCs w:val="24"/>
          <w:shd w:val="clear" w:color="auto" w:fill="FFFFFF"/>
        </w:rPr>
        <w:t xml:space="preserve">, 1999). Therefore, research on </w:t>
      </w:r>
      <w:r>
        <w:rPr>
          <w:rFonts w:ascii="Times New Roman" w:hAnsi="Times New Roman" w:cs="Times New Roman"/>
          <w:sz w:val="24"/>
          <w:szCs w:val="24"/>
          <w:shd w:val="clear" w:color="auto" w:fill="FFFFFF"/>
        </w:rPr>
        <w:t>effective responses</w:t>
      </w:r>
      <w:r w:rsidRPr="0034588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can benefit</w:t>
      </w:r>
      <w:r w:rsidRPr="00345882">
        <w:rPr>
          <w:rFonts w:ascii="Times New Roman" w:hAnsi="Times New Roman" w:cs="Times New Roman"/>
          <w:sz w:val="24"/>
          <w:szCs w:val="24"/>
          <w:shd w:val="clear" w:color="auto" w:fill="FFFFFF"/>
        </w:rPr>
        <w:t xml:space="preserve"> commercial organizations </w:t>
      </w:r>
      <w:r>
        <w:rPr>
          <w:rFonts w:ascii="Times New Roman" w:hAnsi="Times New Roman" w:cs="Times New Roman"/>
          <w:sz w:val="24"/>
          <w:szCs w:val="24"/>
          <w:shd w:val="clear" w:color="auto" w:fill="FFFFFF"/>
        </w:rPr>
        <w:t xml:space="preserve">(Sparks et al., 2016; Cheng and </w:t>
      </w:r>
      <w:proofErr w:type="spellStart"/>
      <w:r>
        <w:rPr>
          <w:rFonts w:ascii="Times New Roman" w:hAnsi="Times New Roman" w:cs="Times New Roman"/>
          <w:sz w:val="24"/>
          <w:szCs w:val="24"/>
          <w:shd w:val="clear" w:color="auto" w:fill="FFFFFF"/>
        </w:rPr>
        <w:t>Loi</w:t>
      </w:r>
      <w:proofErr w:type="spellEnd"/>
      <w:r>
        <w:rPr>
          <w:rFonts w:ascii="Times New Roman" w:hAnsi="Times New Roman" w:cs="Times New Roman"/>
          <w:sz w:val="24"/>
          <w:szCs w:val="24"/>
          <w:shd w:val="clear" w:color="auto" w:fill="FFFFFF"/>
        </w:rPr>
        <w:t>, 2014; Sparks and Bradley, 2014; Thomas</w:t>
      </w:r>
      <w:r w:rsidRPr="00345882">
        <w:rPr>
          <w:rFonts w:ascii="Times New Roman" w:hAnsi="Times New Roman" w:cs="Times New Roman"/>
          <w:sz w:val="24"/>
          <w:szCs w:val="24"/>
          <w:shd w:val="clear" w:color="auto" w:fill="FFFFFF"/>
        </w:rPr>
        <w:t xml:space="preserve"> et al., 2012</w:t>
      </w:r>
      <w:r w:rsidRPr="002904CB">
        <w:rPr>
          <w:rFonts w:ascii="Times New Roman" w:hAnsi="Times New Roman" w:cs="Times New Roman"/>
          <w:sz w:val="24"/>
          <w:szCs w:val="24"/>
          <w:shd w:val="clear" w:color="auto" w:fill="FFFFFF"/>
        </w:rPr>
        <w:t xml:space="preserve">; </w:t>
      </w:r>
      <w:proofErr w:type="spellStart"/>
      <w:r w:rsidRPr="00345882">
        <w:rPr>
          <w:rFonts w:ascii="Times New Roman" w:hAnsi="Times New Roman" w:cs="Times New Roman"/>
          <w:sz w:val="24"/>
          <w:szCs w:val="24"/>
          <w:shd w:val="clear" w:color="auto" w:fill="FFFFFF"/>
        </w:rPr>
        <w:t>Davidow</w:t>
      </w:r>
      <w:proofErr w:type="spellEnd"/>
      <w:r w:rsidRPr="00345882">
        <w:rPr>
          <w:rFonts w:ascii="Times New Roman" w:hAnsi="Times New Roman" w:cs="Times New Roman"/>
          <w:sz w:val="24"/>
          <w:szCs w:val="24"/>
          <w:shd w:val="clear" w:color="auto" w:fill="FFFFFF"/>
        </w:rPr>
        <w:t xml:space="preserve">, 2003; </w:t>
      </w:r>
      <w:r>
        <w:rPr>
          <w:rFonts w:ascii="Times New Roman" w:hAnsi="Times New Roman" w:cs="Times New Roman"/>
          <w:sz w:val="24"/>
          <w:szCs w:val="24"/>
          <w:shd w:val="clear" w:color="auto" w:fill="FFFFFF"/>
        </w:rPr>
        <w:t xml:space="preserve">and </w:t>
      </w:r>
      <w:r w:rsidRPr="00345882">
        <w:rPr>
          <w:rFonts w:ascii="Times New Roman" w:hAnsi="Times New Roman" w:cs="Times New Roman"/>
          <w:sz w:val="24"/>
          <w:szCs w:val="24"/>
          <w:shd w:val="clear" w:color="auto" w:fill="FFFFFF"/>
        </w:rPr>
        <w:t xml:space="preserve">Sparks, 2001).  </w:t>
      </w:r>
    </w:p>
    <w:p w:rsidR="00430081" w:rsidRDefault="00430081" w:rsidP="00430081">
      <w:pPr>
        <w:ind w:firstLine="706"/>
        <w:rPr>
          <w:rFonts w:ascii="Times New Roman" w:hAnsi="Times New Roman" w:cs="Times New Roman"/>
          <w:sz w:val="24"/>
          <w:szCs w:val="24"/>
          <w:shd w:val="clear" w:color="auto" w:fill="FFFFFF"/>
        </w:rPr>
      </w:pPr>
      <w:r w:rsidRPr="00345882">
        <w:rPr>
          <w:rFonts w:ascii="Times New Roman" w:hAnsi="Times New Roman" w:cs="Times New Roman"/>
          <w:sz w:val="24"/>
          <w:szCs w:val="24"/>
          <w:shd w:val="clear" w:color="auto" w:fill="FFFFFF"/>
        </w:rPr>
        <w:t>Menon et al. (1999) identifies four kinds of company responses</w:t>
      </w:r>
      <w:r>
        <w:rPr>
          <w:rFonts w:ascii="Times New Roman" w:hAnsi="Times New Roman" w:cs="Times New Roman"/>
          <w:sz w:val="24"/>
          <w:szCs w:val="24"/>
          <w:shd w:val="clear" w:color="auto" w:fill="FFFFFF"/>
        </w:rPr>
        <w:t>: Replies</w:t>
      </w:r>
      <w:r w:rsidRPr="00345882">
        <w:rPr>
          <w:rFonts w:ascii="Times New Roman" w:hAnsi="Times New Roman" w:cs="Times New Roman"/>
          <w:sz w:val="24"/>
          <w:szCs w:val="24"/>
          <w:shd w:val="clear" w:color="auto" w:fill="FFFFFF"/>
        </w:rPr>
        <w:t xml:space="preserve"> with a strong argument, responses with a weak argument, “no comment” and “no comment due to litigation</w:t>
      </w:r>
      <w:r>
        <w:rPr>
          <w:rFonts w:ascii="Times New Roman" w:hAnsi="Times New Roman" w:cs="Times New Roman"/>
          <w:sz w:val="24"/>
          <w:szCs w:val="24"/>
          <w:shd w:val="clear" w:color="auto" w:fill="FFFFFF"/>
        </w:rPr>
        <w:t>.</w:t>
      </w:r>
      <w:r w:rsidRPr="00345882">
        <w:rPr>
          <w:rFonts w:ascii="Times New Roman" w:hAnsi="Times New Roman" w:cs="Times New Roman"/>
          <w:sz w:val="24"/>
          <w:szCs w:val="24"/>
          <w:shd w:val="clear" w:color="auto" w:fill="FFFFFF"/>
        </w:rPr>
        <w:t>” T</w:t>
      </w:r>
      <w:r>
        <w:rPr>
          <w:rFonts w:ascii="Times New Roman" w:hAnsi="Times New Roman" w:cs="Times New Roman"/>
          <w:sz w:val="24"/>
          <w:szCs w:val="24"/>
          <w:shd w:val="clear" w:color="auto" w:fill="FFFFFF"/>
        </w:rPr>
        <w:t xml:space="preserve">he last two responses damage </w:t>
      </w:r>
      <w:r w:rsidRPr="00345882">
        <w:rPr>
          <w:rFonts w:ascii="Times New Roman" w:hAnsi="Times New Roman" w:cs="Times New Roman"/>
          <w:sz w:val="24"/>
          <w:szCs w:val="24"/>
          <w:shd w:val="clear" w:color="auto" w:fill="FFFFFF"/>
        </w:rPr>
        <w:t>the company’s reputation</w:t>
      </w:r>
      <w:r>
        <w:rPr>
          <w:rFonts w:ascii="Times New Roman" w:hAnsi="Times New Roman" w:cs="Times New Roman"/>
          <w:sz w:val="24"/>
          <w:szCs w:val="24"/>
          <w:shd w:val="clear" w:color="auto" w:fill="FFFFFF"/>
        </w:rPr>
        <w:t xml:space="preserve"> equally</w:t>
      </w:r>
      <w:r w:rsidRPr="00345882">
        <w:rPr>
          <w:rFonts w:ascii="Times New Roman" w:hAnsi="Times New Roman" w:cs="Times New Roman"/>
          <w:sz w:val="24"/>
          <w:szCs w:val="24"/>
          <w:shd w:val="clear" w:color="auto" w:fill="FFFFFF"/>
        </w:rPr>
        <w:t xml:space="preserve">. Reputational effects of responses with weak arguments </w:t>
      </w:r>
      <w:r>
        <w:rPr>
          <w:rFonts w:ascii="Times New Roman" w:hAnsi="Times New Roman" w:cs="Times New Roman"/>
          <w:sz w:val="24"/>
          <w:szCs w:val="24"/>
          <w:shd w:val="clear" w:color="auto" w:fill="FFFFFF"/>
        </w:rPr>
        <w:t>are much like those of</w:t>
      </w:r>
      <w:r w:rsidRPr="00345882">
        <w:rPr>
          <w:rFonts w:ascii="Times New Roman" w:hAnsi="Times New Roman" w:cs="Times New Roman"/>
          <w:sz w:val="24"/>
          <w:szCs w:val="24"/>
          <w:shd w:val="clear" w:color="auto" w:fill="FFFFFF"/>
        </w:rPr>
        <w:t xml:space="preserve"> “no comment” and “no comment due to litigation” responses. Menon et al. (1999) concludes that </w:t>
      </w:r>
      <w:r>
        <w:rPr>
          <w:rFonts w:ascii="Times New Roman" w:hAnsi="Times New Roman" w:cs="Times New Roman"/>
          <w:sz w:val="24"/>
          <w:szCs w:val="24"/>
          <w:shd w:val="clear" w:color="auto" w:fill="FFFFFF"/>
        </w:rPr>
        <w:t>“w</w:t>
      </w:r>
      <w:r w:rsidRPr="00345882">
        <w:rPr>
          <w:rFonts w:ascii="Times New Roman" w:hAnsi="Times New Roman" w:cs="Times New Roman"/>
          <w:sz w:val="24"/>
          <w:szCs w:val="24"/>
          <w:shd w:val="clear" w:color="auto" w:fill="FFFFFF"/>
        </w:rPr>
        <w:t>hen companies issue statements for damage control it is necessary to carefully craft a strong response</w:t>
      </w:r>
      <w:r>
        <w:rPr>
          <w:rFonts w:ascii="Times New Roman" w:hAnsi="Times New Roman" w:cs="Times New Roman"/>
          <w:sz w:val="24"/>
          <w:szCs w:val="24"/>
          <w:shd w:val="clear" w:color="auto" w:fill="FFFFFF"/>
        </w:rPr>
        <w:t>.</w:t>
      </w:r>
      <w:r w:rsidRPr="00345882">
        <w:rPr>
          <w:rFonts w:ascii="Times New Roman" w:hAnsi="Times New Roman" w:cs="Times New Roman"/>
          <w:sz w:val="24"/>
          <w:szCs w:val="24"/>
          <w:shd w:val="clear" w:color="auto" w:fill="FFFFFF"/>
        </w:rPr>
        <w:t xml:space="preserve">” </w:t>
      </w:r>
    </w:p>
    <w:p w:rsidR="00430081" w:rsidRDefault="00430081" w:rsidP="00430081">
      <w:pPr>
        <w:ind w:firstLine="706"/>
        <w:rPr>
          <w:rFonts w:ascii="Times New Roman" w:hAnsi="Times New Roman" w:cs="Times New Roman"/>
          <w:sz w:val="24"/>
          <w:szCs w:val="24"/>
          <w:shd w:val="clear" w:color="auto" w:fill="FFFFFF"/>
        </w:rPr>
      </w:pPr>
      <w:r w:rsidRPr="00345882">
        <w:rPr>
          <w:rFonts w:ascii="Times New Roman" w:hAnsi="Times New Roman" w:cs="Times New Roman"/>
          <w:sz w:val="24"/>
          <w:szCs w:val="24"/>
          <w:shd w:val="clear" w:color="auto" w:fill="FFFFFF"/>
        </w:rPr>
        <w:t xml:space="preserve"> Sparks (2001) develops two “non-recovery strategies” (denial and avoidance) and five recovery strategies (apologize, rectify, explain, invite customer input, and compensate the customer</w:t>
      </w:r>
      <w:r>
        <w:rPr>
          <w:rFonts w:ascii="Times New Roman" w:hAnsi="Times New Roman" w:cs="Times New Roman"/>
          <w:sz w:val="24"/>
          <w:szCs w:val="24"/>
          <w:shd w:val="clear" w:color="auto" w:fill="FFFFFF"/>
        </w:rPr>
        <w:t>)</w:t>
      </w:r>
      <w:r w:rsidRPr="00345882">
        <w:rPr>
          <w:rFonts w:ascii="Times New Roman" w:hAnsi="Times New Roman" w:cs="Times New Roman"/>
          <w:sz w:val="24"/>
          <w:szCs w:val="24"/>
          <w:shd w:val="clear" w:color="auto" w:fill="FFFFFF"/>
        </w:rPr>
        <w:t xml:space="preserve">. </w:t>
      </w:r>
      <w:proofErr w:type="spellStart"/>
      <w:r w:rsidRPr="00345882">
        <w:rPr>
          <w:rFonts w:ascii="Times New Roman" w:hAnsi="Times New Roman" w:cs="Times New Roman"/>
          <w:sz w:val="24"/>
          <w:szCs w:val="24"/>
          <w:shd w:val="clear" w:color="auto" w:fill="FFFFFF"/>
        </w:rPr>
        <w:t>Davidow</w:t>
      </w:r>
      <w:proofErr w:type="spellEnd"/>
      <w:r w:rsidRPr="00345882">
        <w:rPr>
          <w:rFonts w:ascii="Times New Roman" w:hAnsi="Times New Roman" w:cs="Times New Roman"/>
          <w:sz w:val="24"/>
          <w:szCs w:val="24"/>
          <w:shd w:val="clear" w:color="auto" w:fill="FFFFFF"/>
        </w:rPr>
        <w:t xml:space="preserve"> (2003) proposes six qualities o</w:t>
      </w:r>
      <w:r>
        <w:rPr>
          <w:rFonts w:ascii="Times New Roman" w:hAnsi="Times New Roman" w:cs="Times New Roman"/>
          <w:sz w:val="24"/>
          <w:szCs w:val="24"/>
          <w:shd w:val="clear" w:color="auto" w:fill="FFFFFF"/>
        </w:rPr>
        <w:t>f service recovery strategies: T</w:t>
      </w:r>
      <w:r w:rsidRPr="00345882">
        <w:rPr>
          <w:rFonts w:ascii="Times New Roman" w:hAnsi="Times New Roman" w:cs="Times New Roman"/>
          <w:sz w:val="24"/>
          <w:szCs w:val="24"/>
          <w:shd w:val="clear" w:color="auto" w:fill="FFFFFF"/>
        </w:rPr>
        <w:t>imeliness, facilitation, redress, apology, credibility and attentiveness.</w:t>
      </w:r>
    </w:p>
    <w:p w:rsidR="00430081" w:rsidRPr="00345882" w:rsidRDefault="00430081" w:rsidP="00430081">
      <w:pPr>
        <w:ind w:firstLine="706"/>
        <w:rPr>
          <w:rFonts w:ascii="Times New Roman" w:hAnsi="Times New Roman" w:cs="Times New Roman"/>
          <w:sz w:val="24"/>
          <w:szCs w:val="24"/>
          <w:shd w:val="clear" w:color="auto" w:fill="FFFFFF"/>
        </w:rPr>
      </w:pPr>
      <w:r w:rsidRPr="00345882">
        <w:rPr>
          <w:rFonts w:ascii="Times New Roman" w:hAnsi="Times New Roman" w:cs="Times New Roman"/>
          <w:sz w:val="24"/>
          <w:szCs w:val="24"/>
          <w:shd w:val="clear" w:color="auto" w:fill="FFFFFF"/>
        </w:rPr>
        <w:t>Liao (2007) tests the effects of five strategies on customer satisfaction</w:t>
      </w:r>
      <w:r>
        <w:rPr>
          <w:rFonts w:ascii="Times New Roman" w:hAnsi="Times New Roman" w:cs="Times New Roman"/>
          <w:sz w:val="24"/>
          <w:szCs w:val="24"/>
          <w:shd w:val="clear" w:color="auto" w:fill="FFFFFF"/>
        </w:rPr>
        <w:t>: A</w:t>
      </w:r>
      <w:r w:rsidRPr="00345882">
        <w:rPr>
          <w:rFonts w:ascii="Times New Roman" w:hAnsi="Times New Roman" w:cs="Times New Roman"/>
          <w:sz w:val="24"/>
          <w:szCs w:val="24"/>
          <w:shd w:val="clear" w:color="auto" w:fill="FFFFFF"/>
        </w:rPr>
        <w:t>pology, problem solving, courtesy, explanations</w:t>
      </w:r>
      <w:r>
        <w:rPr>
          <w:rFonts w:ascii="Times New Roman" w:hAnsi="Times New Roman" w:cs="Times New Roman"/>
          <w:sz w:val="24"/>
          <w:szCs w:val="24"/>
          <w:shd w:val="clear" w:color="auto" w:fill="FFFFFF"/>
        </w:rPr>
        <w:t xml:space="preserve"> and promptness. Liao’s</w:t>
      </w:r>
      <w:r w:rsidRPr="00345882">
        <w:rPr>
          <w:rFonts w:ascii="Times New Roman" w:hAnsi="Times New Roman" w:cs="Times New Roman"/>
          <w:sz w:val="24"/>
          <w:szCs w:val="24"/>
          <w:shd w:val="clear" w:color="auto" w:fill="FFFFFF"/>
        </w:rPr>
        <w:t xml:space="preserve"> strategies serve as a foundation for the survey questions</w:t>
      </w:r>
      <w:r>
        <w:rPr>
          <w:rFonts w:ascii="Times New Roman" w:hAnsi="Times New Roman" w:cs="Times New Roman"/>
          <w:sz w:val="24"/>
          <w:szCs w:val="24"/>
          <w:shd w:val="clear" w:color="auto" w:fill="FFFFFF"/>
        </w:rPr>
        <w:t xml:space="preserve"> of our</w:t>
      </w:r>
      <w:r w:rsidRPr="00345882">
        <w:rPr>
          <w:rFonts w:ascii="Times New Roman" w:hAnsi="Times New Roman" w:cs="Times New Roman"/>
          <w:sz w:val="24"/>
          <w:szCs w:val="24"/>
          <w:shd w:val="clear" w:color="auto" w:fill="FFFFFF"/>
        </w:rPr>
        <w:t xml:space="preserve"> study. </w:t>
      </w:r>
    </w:p>
    <w:p w:rsidR="00430081" w:rsidRDefault="00430081" w:rsidP="00430081">
      <w:pPr>
        <w:ind w:firstLine="706"/>
        <w:rPr>
          <w:rFonts w:ascii="Times New Roman" w:hAnsi="Times New Roman" w:cs="Times New Roman"/>
          <w:sz w:val="24"/>
          <w:szCs w:val="24"/>
          <w:shd w:val="clear" w:color="auto" w:fill="FFFFFF"/>
        </w:rPr>
      </w:pPr>
      <w:r w:rsidRPr="00345882">
        <w:rPr>
          <w:rFonts w:ascii="Times New Roman" w:hAnsi="Times New Roman" w:cs="Times New Roman"/>
          <w:sz w:val="24"/>
          <w:szCs w:val="24"/>
          <w:shd w:val="clear" w:color="auto" w:fill="FFFFFF"/>
        </w:rPr>
        <w:t xml:space="preserve">Cheng and </w:t>
      </w:r>
      <w:proofErr w:type="spellStart"/>
      <w:r w:rsidRPr="00345882">
        <w:rPr>
          <w:rFonts w:ascii="Times New Roman" w:hAnsi="Times New Roman" w:cs="Times New Roman"/>
          <w:sz w:val="24"/>
          <w:szCs w:val="24"/>
          <w:shd w:val="clear" w:color="auto" w:fill="FFFFFF"/>
        </w:rPr>
        <w:t>Loi</w:t>
      </w:r>
      <w:proofErr w:type="spellEnd"/>
      <w:r w:rsidRPr="00345882">
        <w:rPr>
          <w:rFonts w:ascii="Times New Roman" w:hAnsi="Times New Roman" w:cs="Times New Roman"/>
          <w:sz w:val="24"/>
          <w:szCs w:val="24"/>
          <w:shd w:val="clear" w:color="auto" w:fill="FFFFFF"/>
        </w:rPr>
        <w:t xml:space="preserve"> (2014) suggest a complaint handling method based on the elaboration likelihood model (ELM). Their study indicates that posting a response that adopts a central route to persuasion is most effective for handling negative reviews.  </w:t>
      </w:r>
    </w:p>
    <w:p w:rsidR="00430081" w:rsidRPr="00345882" w:rsidRDefault="00430081" w:rsidP="00430081">
      <w:pPr>
        <w:ind w:firstLine="706"/>
        <w:rPr>
          <w:rFonts w:ascii="Times New Roman" w:hAnsi="Times New Roman" w:cs="Times New Roman"/>
          <w:sz w:val="24"/>
          <w:szCs w:val="24"/>
          <w:shd w:val="clear" w:color="auto" w:fill="FFFFFF"/>
        </w:rPr>
      </w:pPr>
    </w:p>
    <w:p w:rsidR="00430081" w:rsidRDefault="00430081" w:rsidP="00430081">
      <w:pPr>
        <w:jc w:val="both"/>
        <w:rPr>
          <w:rFonts w:ascii="Times New Roman" w:hAnsi="Times New Roman" w:cs="Times New Roman"/>
          <w:b/>
          <w:sz w:val="24"/>
          <w:szCs w:val="24"/>
        </w:rPr>
      </w:pPr>
    </w:p>
    <w:p w:rsidR="00430081" w:rsidRDefault="00430081" w:rsidP="00430081">
      <w:pPr>
        <w:jc w:val="center"/>
        <w:rPr>
          <w:rFonts w:ascii="Times New Roman" w:hAnsi="Times New Roman" w:cs="Times New Roman"/>
          <w:sz w:val="24"/>
          <w:szCs w:val="24"/>
        </w:rPr>
      </w:pPr>
      <w:r w:rsidRPr="00DF7B64">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1297FB4A" wp14:editId="6B90021F">
            <wp:simplePos x="0" y="0"/>
            <wp:positionH relativeFrom="column">
              <wp:posOffset>19050</wp:posOffset>
            </wp:positionH>
            <wp:positionV relativeFrom="paragraph">
              <wp:posOffset>-124460</wp:posOffset>
            </wp:positionV>
            <wp:extent cx="5823585" cy="2944495"/>
            <wp:effectExtent l="19050" t="0" r="5715" b="0"/>
            <wp:wrapThrough wrapText="bothSides">
              <wp:wrapPolygon edited="0">
                <wp:start x="-71" y="0"/>
                <wp:lineTo x="-71" y="21521"/>
                <wp:lineTo x="21621" y="21521"/>
                <wp:lineTo x="21621" y="0"/>
                <wp:lineTo x="-71" y="0"/>
              </wp:wrapPolygon>
            </wp:wrapThrough>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952" r="1823" b="7802"/>
                    <a:stretch>
                      <a:fillRect/>
                    </a:stretch>
                  </pic:blipFill>
                  <pic:spPr bwMode="auto">
                    <a:xfrm>
                      <a:off x="0" y="0"/>
                      <a:ext cx="5823585" cy="2944495"/>
                    </a:xfrm>
                    <a:prstGeom prst="rect">
                      <a:avLst/>
                    </a:prstGeom>
                    <a:noFill/>
                    <a:ln>
                      <a:noFill/>
                    </a:ln>
                  </pic:spPr>
                </pic:pic>
              </a:graphicData>
            </a:graphic>
          </wp:anchor>
        </w:drawing>
      </w:r>
      <w:r>
        <w:rPr>
          <w:rFonts w:ascii="Times New Roman" w:hAnsi="Times New Roman" w:cs="Times New Roman"/>
          <w:sz w:val="24"/>
          <w:szCs w:val="24"/>
        </w:rPr>
        <w:t>Figure 1</w:t>
      </w:r>
      <w:r w:rsidRPr="00DF7B64">
        <w:rPr>
          <w:rFonts w:ascii="Times New Roman" w:hAnsi="Times New Roman" w:cs="Times New Roman"/>
          <w:sz w:val="24"/>
          <w:szCs w:val="24"/>
        </w:rPr>
        <w:t>.</w:t>
      </w:r>
      <w:r w:rsidRPr="002202B8">
        <w:rPr>
          <w:rFonts w:ascii="Times New Roman" w:hAnsi="Times New Roman" w:cs="Times New Roman"/>
          <w:sz w:val="24"/>
          <w:szCs w:val="24"/>
        </w:rPr>
        <w:t xml:space="preserve"> Optimal complaint response pattern from </w:t>
      </w:r>
      <w:r>
        <w:rPr>
          <w:rFonts w:ascii="Times New Roman" w:hAnsi="Times New Roman" w:cs="Times New Roman"/>
          <w:sz w:val="24"/>
          <w:szCs w:val="24"/>
        </w:rPr>
        <w:t>a corporate perspective</w:t>
      </w:r>
    </w:p>
    <w:p w:rsidR="00430081" w:rsidRPr="00D13461" w:rsidRDefault="00430081" w:rsidP="00430081">
      <w:pPr>
        <w:jc w:val="center"/>
        <w:rPr>
          <w:rFonts w:ascii="Times New Roman" w:hAnsi="Times New Roman" w:cs="Times New Roman"/>
          <w:i/>
          <w:color w:val="FF0000"/>
          <w:sz w:val="24"/>
          <w:szCs w:val="24"/>
        </w:rPr>
      </w:pPr>
      <w:r w:rsidRPr="00685291">
        <w:rPr>
          <w:rFonts w:ascii="Times New Roman" w:hAnsi="Times New Roman" w:cs="Times New Roman"/>
          <w:sz w:val="24"/>
          <w:szCs w:val="24"/>
        </w:rPr>
        <w:t>(</w:t>
      </w:r>
      <w:proofErr w:type="spellStart"/>
      <w:r w:rsidRPr="00685291">
        <w:rPr>
          <w:rFonts w:ascii="Times New Roman" w:hAnsi="Times New Roman" w:cs="Times New Roman"/>
          <w:sz w:val="24"/>
          <w:szCs w:val="24"/>
        </w:rPr>
        <w:t>Zaugg</w:t>
      </w:r>
      <w:proofErr w:type="spellEnd"/>
      <w:r w:rsidRPr="00685291">
        <w:rPr>
          <w:rFonts w:ascii="Times New Roman" w:hAnsi="Times New Roman" w:cs="Times New Roman"/>
          <w:sz w:val="24"/>
          <w:szCs w:val="24"/>
        </w:rPr>
        <w:t>, A. (2006</w:t>
      </w:r>
      <w:r>
        <w:rPr>
          <w:rFonts w:ascii="Times New Roman" w:hAnsi="Times New Roman" w:cs="Times New Roman"/>
          <w:sz w:val="24"/>
          <w:szCs w:val="24"/>
        </w:rPr>
        <w:t>, p. 4</w:t>
      </w:r>
      <w:r w:rsidRPr="00685291">
        <w:rPr>
          <w:rFonts w:ascii="Times New Roman" w:hAnsi="Times New Roman" w:cs="Times New Roman"/>
          <w:sz w:val="24"/>
          <w:szCs w:val="24"/>
        </w:rPr>
        <w:t>)</w:t>
      </w:r>
      <w:r>
        <w:rPr>
          <w:rFonts w:ascii="Times New Roman" w:hAnsi="Times New Roman" w:cs="Times New Roman"/>
          <w:sz w:val="24"/>
          <w:szCs w:val="24"/>
        </w:rPr>
        <w:t>.</w:t>
      </w:r>
    </w:p>
    <w:p w:rsidR="00430081" w:rsidRDefault="00430081" w:rsidP="00430081">
      <w:pPr>
        <w:ind w:firstLine="706"/>
        <w:rPr>
          <w:rFonts w:ascii="Times New Roman" w:hAnsi="Times New Roman" w:cs="Times New Roman"/>
          <w:sz w:val="24"/>
          <w:szCs w:val="24"/>
          <w:shd w:val="clear" w:color="auto" w:fill="FFFFFF"/>
        </w:rPr>
      </w:pPr>
    </w:p>
    <w:p w:rsidR="00430081" w:rsidRPr="001E40A4" w:rsidRDefault="00430081" w:rsidP="0043008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w:t>
      </w:r>
      <w:r w:rsidRPr="001E40A4">
        <w:rPr>
          <w:rFonts w:ascii="Times New Roman" w:hAnsi="Times New Roman" w:cs="Times New Roman"/>
          <w:sz w:val="24"/>
          <w:szCs w:val="24"/>
          <w:shd w:val="clear" w:color="auto" w:fill="FFFFFF"/>
        </w:rPr>
        <w:t xml:space="preserve">ittle </w:t>
      </w:r>
      <w:r>
        <w:rPr>
          <w:rFonts w:ascii="Times New Roman" w:hAnsi="Times New Roman" w:cs="Times New Roman"/>
          <w:sz w:val="24"/>
          <w:szCs w:val="24"/>
          <w:shd w:val="clear" w:color="auto" w:fill="FFFFFF"/>
        </w:rPr>
        <w:t>research concerns</w:t>
      </w:r>
      <w:r w:rsidRPr="001E40A4">
        <w:rPr>
          <w:rFonts w:ascii="Times New Roman" w:hAnsi="Times New Roman" w:cs="Times New Roman"/>
          <w:sz w:val="24"/>
          <w:szCs w:val="24"/>
          <w:shd w:val="clear" w:color="auto" w:fill="FFFFFF"/>
        </w:rPr>
        <w:t xml:space="preserve"> online complaint</w:t>
      </w:r>
      <w:r>
        <w:rPr>
          <w:rFonts w:ascii="Times New Roman" w:hAnsi="Times New Roman" w:cs="Times New Roman"/>
          <w:sz w:val="24"/>
          <w:szCs w:val="24"/>
          <w:shd w:val="clear" w:color="auto" w:fill="FFFFFF"/>
        </w:rPr>
        <w:t xml:space="preserve"> behavior in Kazakhstan, although</w:t>
      </w:r>
      <w:r w:rsidRPr="001E40A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m</w:t>
      </w:r>
      <w:r w:rsidRPr="001E40A4">
        <w:rPr>
          <w:rFonts w:ascii="Times New Roman" w:hAnsi="Times New Roman" w:cs="Times New Roman"/>
          <w:sz w:val="24"/>
          <w:szCs w:val="24"/>
          <w:shd w:val="clear" w:color="auto" w:fill="FFFFFF"/>
        </w:rPr>
        <w:t xml:space="preserve">any Kazakhstani banks receive online customers’ complaints </w:t>
      </w:r>
      <w:r>
        <w:rPr>
          <w:rFonts w:ascii="Times New Roman" w:hAnsi="Times New Roman" w:cs="Times New Roman"/>
          <w:sz w:val="24"/>
          <w:szCs w:val="24"/>
          <w:shd w:val="clear" w:color="auto" w:fill="FFFFFF"/>
        </w:rPr>
        <w:t>(</w:t>
      </w:r>
      <w:r w:rsidRPr="001E40A4">
        <w:rPr>
          <w:rFonts w:ascii="Times New Roman" w:hAnsi="Times New Roman" w:cs="Times New Roman"/>
          <w:sz w:val="24"/>
          <w:szCs w:val="24"/>
          <w:shd w:val="clear" w:color="auto" w:fill="FFFFFF"/>
        </w:rPr>
        <w:t>Figure 3</w:t>
      </w:r>
      <w:r>
        <w:rPr>
          <w:rFonts w:ascii="Times New Roman" w:hAnsi="Times New Roman" w:cs="Times New Roman"/>
          <w:sz w:val="24"/>
          <w:szCs w:val="24"/>
          <w:shd w:val="clear" w:color="auto" w:fill="FFFFFF"/>
        </w:rPr>
        <w:t>)</w:t>
      </w:r>
      <w:r w:rsidRPr="001E40A4">
        <w:rPr>
          <w:rFonts w:ascii="Times New Roman" w:hAnsi="Times New Roman" w:cs="Times New Roman"/>
          <w:sz w:val="24"/>
          <w:szCs w:val="24"/>
          <w:shd w:val="clear" w:color="auto" w:fill="FFFFFF"/>
        </w:rPr>
        <w:t xml:space="preserve">. </w:t>
      </w:r>
    </w:p>
    <w:p w:rsidR="00430081" w:rsidRDefault="00430081" w:rsidP="00430081">
      <w:r w:rsidRPr="002202B8">
        <w:rPr>
          <w:rFonts w:ascii="Times New Roman" w:hAnsi="Times New Roman"/>
          <w:noProof/>
          <w:sz w:val="24"/>
          <w:szCs w:val="24"/>
        </w:rPr>
        <w:lastRenderedPageBreak/>
        <w:drawing>
          <wp:inline distT="0" distB="0" distL="0" distR="0" wp14:anchorId="0EAE60F7" wp14:editId="52CAA764">
            <wp:extent cx="5940425" cy="6392545"/>
            <wp:effectExtent l="0" t="0" r="3175" b="0"/>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5940425" cy="6392545"/>
                    </a:xfrm>
                    <a:prstGeom prst="rect">
                      <a:avLst/>
                    </a:prstGeom>
                    <a:noFill/>
                    <a:ln w="9525">
                      <a:noFill/>
                      <a:miter lim="800000"/>
                      <a:headEnd/>
                      <a:tailEnd/>
                    </a:ln>
                  </pic:spPr>
                </pic:pic>
              </a:graphicData>
            </a:graphic>
          </wp:inline>
        </w:drawing>
      </w:r>
    </w:p>
    <w:p w:rsidR="00430081" w:rsidRPr="00A53852" w:rsidRDefault="00430081" w:rsidP="00430081">
      <w:pPr>
        <w:pStyle w:val="aff1"/>
        <w:spacing w:line="480" w:lineRule="auto"/>
        <w:ind w:left="0"/>
        <w:jc w:val="center"/>
        <w:rPr>
          <w:sz w:val="24"/>
          <w:szCs w:val="24"/>
          <w:lang w:val="en-US"/>
        </w:rPr>
      </w:pPr>
      <w:r w:rsidRPr="00E66A61">
        <w:rPr>
          <w:sz w:val="24"/>
          <w:szCs w:val="24"/>
          <w:lang w:val="en-US"/>
        </w:rPr>
        <w:t xml:space="preserve">Figure </w:t>
      </w:r>
      <w:r>
        <w:rPr>
          <w:sz w:val="24"/>
          <w:szCs w:val="24"/>
          <w:lang w:val="en-US"/>
        </w:rPr>
        <w:t>2</w:t>
      </w:r>
      <w:r w:rsidRPr="00E66A61">
        <w:rPr>
          <w:sz w:val="24"/>
          <w:szCs w:val="24"/>
          <w:lang w:val="en-US"/>
        </w:rPr>
        <w:t>.</w:t>
      </w:r>
      <w:r w:rsidRPr="004B7778">
        <w:rPr>
          <w:sz w:val="24"/>
          <w:szCs w:val="24"/>
          <w:shd w:val="clear" w:color="auto" w:fill="FFFFFF"/>
          <w:lang w:val="en-US"/>
        </w:rPr>
        <w:t xml:space="preserve"> </w:t>
      </w:r>
      <w:r w:rsidRPr="004B7778">
        <w:rPr>
          <w:sz w:val="24"/>
          <w:szCs w:val="24"/>
          <w:lang w:val="en-US"/>
        </w:rPr>
        <w:t>Content analysis of Kazakhstani banks</w:t>
      </w:r>
      <w:r>
        <w:rPr>
          <w:sz w:val="24"/>
          <w:szCs w:val="24"/>
          <w:lang w:val="en-US"/>
        </w:rPr>
        <w:t xml:space="preserve"> (based on Facebook official accounts of banks)</w:t>
      </w:r>
    </w:p>
    <w:p w:rsidR="00430081" w:rsidRPr="001E40A4" w:rsidRDefault="00430081" w:rsidP="00430081">
      <w:pPr>
        <w:ind w:firstLine="706"/>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1E40A4">
        <w:rPr>
          <w:rFonts w:ascii="Times New Roman" w:hAnsi="Times New Roman" w:cs="Times New Roman"/>
          <w:sz w:val="24"/>
          <w:szCs w:val="24"/>
          <w:shd w:val="clear" w:color="auto" w:fill="FFFFFF"/>
        </w:rPr>
        <w:t xml:space="preserve">Of the </w:t>
      </w:r>
      <w:r>
        <w:rPr>
          <w:rFonts w:ascii="Times New Roman" w:hAnsi="Times New Roman" w:cs="Times New Roman"/>
          <w:sz w:val="24"/>
          <w:szCs w:val="24"/>
          <w:shd w:val="clear" w:color="auto" w:fill="FFFFFF"/>
        </w:rPr>
        <w:t>35</w:t>
      </w:r>
      <w:r w:rsidRPr="001E40A4">
        <w:rPr>
          <w:rFonts w:ascii="Times New Roman" w:hAnsi="Times New Roman" w:cs="Times New Roman"/>
          <w:sz w:val="24"/>
          <w:szCs w:val="24"/>
          <w:shd w:val="clear" w:color="auto" w:fill="FFFFFF"/>
        </w:rPr>
        <w:t xml:space="preserve"> banks that ope</w:t>
      </w:r>
      <w:r>
        <w:rPr>
          <w:rFonts w:ascii="Times New Roman" w:hAnsi="Times New Roman" w:cs="Times New Roman"/>
          <w:sz w:val="24"/>
          <w:szCs w:val="24"/>
          <w:shd w:val="clear" w:color="auto" w:fill="FFFFFF"/>
        </w:rPr>
        <w:t>rate in Kazakhstan, 23</w:t>
      </w:r>
      <w:r w:rsidRPr="001E40A4">
        <w:rPr>
          <w:rFonts w:ascii="Times New Roman" w:hAnsi="Times New Roman" w:cs="Times New Roman"/>
          <w:sz w:val="24"/>
          <w:szCs w:val="24"/>
          <w:shd w:val="clear" w:color="auto" w:fill="FFFFFF"/>
        </w:rPr>
        <w:t xml:space="preserve"> have official accounts on Facebook. This study attempts to reveal the nature of consumer complaints </w:t>
      </w:r>
      <w:r>
        <w:rPr>
          <w:rFonts w:ascii="Times New Roman" w:hAnsi="Times New Roman" w:cs="Times New Roman"/>
          <w:sz w:val="24"/>
          <w:szCs w:val="24"/>
          <w:shd w:val="clear" w:color="auto" w:fill="FFFFFF"/>
        </w:rPr>
        <w:t xml:space="preserve">about </w:t>
      </w:r>
      <w:r w:rsidRPr="001E40A4">
        <w:rPr>
          <w:rFonts w:ascii="Times New Roman" w:hAnsi="Times New Roman" w:cs="Times New Roman"/>
          <w:sz w:val="24"/>
          <w:szCs w:val="24"/>
          <w:shd w:val="clear" w:color="auto" w:fill="FFFFFF"/>
        </w:rPr>
        <w:t xml:space="preserve">Sberbank on its official Facebook page.  It conducts a survey of that bank’s customers who left negative </w:t>
      </w:r>
      <w:r>
        <w:rPr>
          <w:rFonts w:ascii="Times New Roman" w:hAnsi="Times New Roman" w:cs="Times New Roman"/>
          <w:sz w:val="24"/>
          <w:szCs w:val="24"/>
          <w:shd w:val="clear" w:color="auto" w:fill="FFFFFF"/>
        </w:rPr>
        <w:t xml:space="preserve">comments on Sberbank’s </w:t>
      </w:r>
      <w:r w:rsidRPr="001E40A4">
        <w:rPr>
          <w:rFonts w:ascii="Times New Roman" w:hAnsi="Times New Roman" w:cs="Times New Roman"/>
          <w:sz w:val="24"/>
          <w:szCs w:val="24"/>
          <w:shd w:val="clear" w:color="auto" w:fill="FFFFFF"/>
        </w:rPr>
        <w:t xml:space="preserve">Facebook </w:t>
      </w:r>
      <w:r>
        <w:rPr>
          <w:rFonts w:ascii="Times New Roman" w:hAnsi="Times New Roman" w:cs="Times New Roman"/>
          <w:sz w:val="24"/>
          <w:szCs w:val="24"/>
          <w:shd w:val="clear" w:color="auto" w:fill="FFFFFF"/>
        </w:rPr>
        <w:t xml:space="preserve">page </w:t>
      </w:r>
      <w:r w:rsidRPr="001E40A4">
        <w:rPr>
          <w:rFonts w:ascii="Times New Roman" w:hAnsi="Times New Roman" w:cs="Times New Roman"/>
          <w:sz w:val="24"/>
          <w:szCs w:val="24"/>
          <w:shd w:val="clear" w:color="auto" w:fill="FFFFFF"/>
        </w:rPr>
        <w:t xml:space="preserve">to identify how the bank’s response strategies affect customer satisfaction. Based on the findings, guidelines are developed to improve response strategies. </w:t>
      </w:r>
      <w:bookmarkStart w:id="0" w:name="_Toc451197828"/>
    </w:p>
    <w:p w:rsidR="00430081" w:rsidRDefault="00430081" w:rsidP="00430081">
      <w:pPr>
        <w:spacing w:line="480" w:lineRule="auto"/>
        <w:jc w:val="both"/>
        <w:rPr>
          <w:rFonts w:ascii="Times New Roman" w:hAnsi="Times New Roman" w:cs="Times New Roman"/>
          <w:b/>
          <w:sz w:val="24"/>
          <w:szCs w:val="24"/>
        </w:rPr>
      </w:pPr>
    </w:p>
    <w:p w:rsidR="00430081" w:rsidRDefault="00430081" w:rsidP="00430081">
      <w:pPr>
        <w:spacing w:line="480" w:lineRule="auto"/>
        <w:jc w:val="both"/>
        <w:rPr>
          <w:rFonts w:ascii="Times New Roman" w:hAnsi="Times New Roman" w:cs="Times New Roman"/>
          <w:b/>
          <w:sz w:val="24"/>
          <w:szCs w:val="24"/>
        </w:rPr>
      </w:pPr>
    </w:p>
    <w:p w:rsidR="00430081" w:rsidRDefault="00430081" w:rsidP="00430081">
      <w:pPr>
        <w:spacing w:after="120"/>
        <w:rPr>
          <w:rFonts w:ascii="Times New Roman" w:hAnsi="Times New Roman" w:cs="Times New Roman"/>
          <w:b/>
          <w:sz w:val="24"/>
          <w:szCs w:val="24"/>
          <w:shd w:val="clear" w:color="auto" w:fill="FFFFFF"/>
          <w:lang w:val="en-GB"/>
        </w:rPr>
      </w:pPr>
      <w:r>
        <w:rPr>
          <w:rFonts w:ascii="Times New Roman" w:hAnsi="Times New Roman" w:cs="Times New Roman"/>
          <w:b/>
          <w:sz w:val="24"/>
          <w:szCs w:val="24"/>
          <w:shd w:val="clear" w:color="auto" w:fill="FFFFFF"/>
          <w:lang w:val="en-GB"/>
        </w:rPr>
        <w:lastRenderedPageBreak/>
        <w:t xml:space="preserve">2. </w:t>
      </w:r>
      <w:r w:rsidRPr="003B4780">
        <w:rPr>
          <w:rFonts w:ascii="Times New Roman" w:hAnsi="Times New Roman" w:cs="Times New Roman"/>
          <w:b/>
          <w:sz w:val="24"/>
          <w:szCs w:val="24"/>
          <w:shd w:val="clear" w:color="auto" w:fill="FFFFFF"/>
        </w:rPr>
        <w:t>Methodology</w:t>
      </w:r>
      <w:bookmarkEnd w:id="0"/>
    </w:p>
    <w:p w:rsidR="00430081" w:rsidRPr="003B4780" w:rsidRDefault="00430081" w:rsidP="00430081">
      <w:pPr>
        <w:spacing w:after="120"/>
        <w:rPr>
          <w:rFonts w:ascii="Times New Roman" w:hAnsi="Times New Roman" w:cs="Times New Roman"/>
          <w:b/>
          <w:sz w:val="24"/>
          <w:szCs w:val="24"/>
          <w:shd w:val="clear" w:color="auto" w:fill="FFFFFF"/>
          <w:lang w:val="en-GB"/>
        </w:rPr>
      </w:pPr>
    </w:p>
    <w:p w:rsidR="00430081" w:rsidRPr="00A95242" w:rsidRDefault="00430081" w:rsidP="00430081">
      <w:pPr>
        <w:spacing w:after="120"/>
        <w:rPr>
          <w:rFonts w:ascii="Times New Roman" w:hAnsi="Times New Roman" w:cs="Times New Roman"/>
          <w:b/>
          <w:sz w:val="24"/>
          <w:szCs w:val="24"/>
          <w:shd w:val="clear" w:color="auto" w:fill="FFFFFF"/>
          <w:lang w:val="en-GB"/>
        </w:rPr>
      </w:pPr>
      <w:r>
        <w:rPr>
          <w:rFonts w:ascii="Times New Roman" w:hAnsi="Times New Roman" w:cs="Times New Roman"/>
          <w:b/>
          <w:sz w:val="24"/>
          <w:szCs w:val="24"/>
          <w:shd w:val="clear" w:color="auto" w:fill="FFFFFF"/>
          <w:lang w:val="en-GB"/>
        </w:rPr>
        <w:t xml:space="preserve">2.1 </w:t>
      </w:r>
      <w:r w:rsidRPr="00A95242">
        <w:rPr>
          <w:rFonts w:ascii="Times New Roman" w:hAnsi="Times New Roman" w:cs="Times New Roman"/>
          <w:b/>
          <w:sz w:val="24"/>
          <w:szCs w:val="24"/>
          <w:shd w:val="clear" w:color="auto" w:fill="FFFFFF"/>
          <w:lang w:val="en-GB"/>
        </w:rPr>
        <w:t>Type of research</w:t>
      </w:r>
    </w:p>
    <w:p w:rsidR="00430081" w:rsidRDefault="00430081" w:rsidP="00430081">
      <w:pPr>
        <w:ind w:firstLine="706"/>
        <w:rPr>
          <w:rFonts w:ascii="Times New Roman" w:hAnsi="Times New Roman" w:cs="Times New Roman"/>
          <w:sz w:val="24"/>
          <w:szCs w:val="24"/>
          <w:shd w:val="clear" w:color="auto" w:fill="FFFFFF"/>
        </w:rPr>
      </w:pPr>
      <w:r w:rsidRPr="00A95242">
        <w:rPr>
          <w:rFonts w:ascii="Times New Roman" w:hAnsi="Times New Roman" w:cs="Times New Roman"/>
          <w:sz w:val="24"/>
          <w:szCs w:val="24"/>
          <w:shd w:val="clear" w:color="auto" w:fill="FFFFFF"/>
        </w:rPr>
        <w:t xml:space="preserve">This study employs quantitative research methods. It conducts content analysis of the negative comments on Sberbank’s Facebook account as well as the survey research among those customers who have left negative comments on Sberbank’s official account. </w:t>
      </w:r>
    </w:p>
    <w:p w:rsidR="00430081" w:rsidRPr="00A95242" w:rsidRDefault="00430081" w:rsidP="00430081">
      <w:pPr>
        <w:ind w:firstLine="706"/>
        <w:rPr>
          <w:rFonts w:ascii="Times New Roman" w:hAnsi="Times New Roman" w:cs="Times New Roman"/>
          <w:sz w:val="24"/>
          <w:szCs w:val="24"/>
          <w:shd w:val="clear" w:color="auto" w:fill="FFFFFF"/>
        </w:rPr>
      </w:pPr>
    </w:p>
    <w:p w:rsidR="00430081" w:rsidRDefault="00430081" w:rsidP="00430081">
      <w:pPr>
        <w:spacing w:after="120"/>
        <w:rPr>
          <w:rFonts w:ascii="Times New Roman" w:hAnsi="Times New Roman" w:cs="Times New Roman"/>
          <w:b/>
          <w:sz w:val="24"/>
          <w:szCs w:val="24"/>
          <w:shd w:val="clear" w:color="auto" w:fill="FFFFFF"/>
          <w:lang w:val="en-GB"/>
        </w:rPr>
      </w:pPr>
      <w:r>
        <w:rPr>
          <w:rFonts w:ascii="Times New Roman" w:hAnsi="Times New Roman" w:cs="Times New Roman"/>
          <w:b/>
          <w:sz w:val="24"/>
          <w:szCs w:val="24"/>
          <w:shd w:val="clear" w:color="auto" w:fill="FFFFFF"/>
          <w:lang w:val="en-GB"/>
        </w:rPr>
        <w:t xml:space="preserve">2.2 </w:t>
      </w:r>
      <w:r w:rsidRPr="00A95242">
        <w:rPr>
          <w:rFonts w:ascii="Times New Roman" w:hAnsi="Times New Roman" w:cs="Times New Roman"/>
          <w:b/>
          <w:sz w:val="24"/>
          <w:szCs w:val="24"/>
          <w:shd w:val="clear" w:color="auto" w:fill="FFFFFF"/>
          <w:lang w:val="en-GB"/>
        </w:rPr>
        <w:t>Research strategy</w:t>
      </w:r>
    </w:p>
    <w:p w:rsidR="00430081" w:rsidRDefault="00430081" w:rsidP="00430081">
      <w:pPr>
        <w:spacing w:after="120"/>
        <w:ind w:firstLine="706"/>
        <w:rPr>
          <w:rFonts w:ascii="Times New Roman" w:hAnsi="Times New Roman" w:cs="Times New Roman"/>
          <w:sz w:val="24"/>
          <w:szCs w:val="24"/>
          <w:shd w:val="clear" w:color="auto" w:fill="FFFFFF"/>
        </w:rPr>
      </w:pPr>
      <w:r w:rsidRPr="00A95242">
        <w:rPr>
          <w:rFonts w:ascii="Times New Roman" w:hAnsi="Times New Roman" w:cs="Times New Roman"/>
          <w:sz w:val="24"/>
          <w:szCs w:val="24"/>
          <w:shd w:val="clear" w:color="auto" w:fill="FFFFFF"/>
        </w:rPr>
        <w:t xml:space="preserve">The study is based on a case study method, as it takes a certain object </w:t>
      </w:r>
      <w:proofErr w:type="gramStart"/>
      <w:r w:rsidRPr="00A95242">
        <w:rPr>
          <w:rFonts w:ascii="Times New Roman" w:hAnsi="Times New Roman" w:cs="Times New Roman"/>
          <w:sz w:val="24"/>
          <w:szCs w:val="24"/>
          <w:shd w:val="clear" w:color="auto" w:fill="FFFFFF"/>
        </w:rPr>
        <w:t>on the basis of</w:t>
      </w:r>
      <w:proofErr w:type="gramEnd"/>
      <w:r w:rsidRPr="00A95242">
        <w:rPr>
          <w:rFonts w:ascii="Times New Roman" w:hAnsi="Times New Roman" w:cs="Times New Roman"/>
          <w:sz w:val="24"/>
          <w:szCs w:val="24"/>
          <w:shd w:val="clear" w:color="auto" w:fill="FFFFFF"/>
        </w:rPr>
        <w:t xml:space="preserve"> which the data collection and survey will be carried out. As Lee (2003) notes, the case</w:t>
      </w:r>
      <w:r>
        <w:rPr>
          <w:rFonts w:ascii="Times New Roman" w:hAnsi="Times New Roman" w:cs="Times New Roman"/>
          <w:sz w:val="24"/>
          <w:szCs w:val="24"/>
          <w:shd w:val="clear" w:color="auto" w:fill="FFFFFF"/>
        </w:rPr>
        <w:t xml:space="preserve"> </w:t>
      </w:r>
      <w:r w:rsidRPr="00A95242">
        <w:rPr>
          <w:rFonts w:ascii="Times New Roman" w:hAnsi="Times New Roman" w:cs="Times New Roman"/>
          <w:sz w:val="24"/>
          <w:szCs w:val="24"/>
          <w:shd w:val="clear" w:color="auto" w:fill="FFFFFF"/>
        </w:rPr>
        <w:t>study method is simple: The truth of the obtained knowledge is pluralistic, i.e.</w:t>
      </w:r>
      <w:r>
        <w:rPr>
          <w:rFonts w:ascii="Times New Roman" w:hAnsi="Times New Roman" w:cs="Times New Roman"/>
          <w:sz w:val="24"/>
          <w:szCs w:val="24"/>
          <w:shd w:val="clear" w:color="auto" w:fill="FFFFFF"/>
        </w:rPr>
        <w:t>,</w:t>
      </w:r>
      <w:r w:rsidRPr="00A95242">
        <w:rPr>
          <w:rFonts w:ascii="Times New Roman" w:hAnsi="Times New Roman" w:cs="Times New Roman"/>
          <w:sz w:val="24"/>
          <w:szCs w:val="24"/>
          <w:shd w:val="clear" w:color="auto" w:fill="FFFFFF"/>
        </w:rPr>
        <w:t xml:space="preserve"> there is no single answer to the question, but there are a few answers that can compete on the degree of the truth.</w:t>
      </w:r>
    </w:p>
    <w:p w:rsidR="00430081" w:rsidRPr="0076685C" w:rsidRDefault="00430081" w:rsidP="00430081">
      <w:pPr>
        <w:ind w:firstLine="706"/>
        <w:rPr>
          <w:rFonts w:ascii="Times New Roman" w:hAnsi="Times New Roman" w:cs="Times New Roman"/>
          <w:sz w:val="24"/>
          <w:szCs w:val="24"/>
        </w:rPr>
      </w:pPr>
      <w:r>
        <w:rPr>
          <w:rFonts w:ascii="Times New Roman" w:hAnsi="Times New Roman" w:cs="Times New Roman"/>
          <w:sz w:val="24"/>
          <w:szCs w:val="24"/>
          <w:shd w:val="clear" w:color="auto" w:fill="FFFFFF"/>
        </w:rPr>
        <w:t>Sberbank</w:t>
      </w:r>
      <w:r w:rsidRPr="00A95242">
        <w:rPr>
          <w:rFonts w:ascii="Times New Roman" w:hAnsi="Times New Roman" w:cs="Times New Roman"/>
          <w:sz w:val="24"/>
          <w:szCs w:val="24"/>
          <w:shd w:val="clear" w:color="auto" w:fill="FFFFFF"/>
        </w:rPr>
        <w:t xml:space="preserve"> is the largest bank in Russia. “The bank has the largest countrywi</w:t>
      </w:r>
      <w:r>
        <w:rPr>
          <w:rFonts w:ascii="Times New Roman" w:hAnsi="Times New Roman" w:cs="Times New Roman"/>
          <w:sz w:val="24"/>
          <w:szCs w:val="24"/>
          <w:shd w:val="clear" w:color="auto" w:fill="FFFFFF"/>
        </w:rPr>
        <w:t>de branch network with 17</w:t>
      </w:r>
      <w:r w:rsidRPr="00A95242">
        <w:rPr>
          <w:rFonts w:ascii="Times New Roman" w:hAnsi="Times New Roman" w:cs="Times New Roman"/>
          <w:sz w:val="24"/>
          <w:szCs w:val="24"/>
          <w:shd w:val="clear" w:color="auto" w:fill="FFFFFF"/>
        </w:rPr>
        <w:t xml:space="preserve"> regional head offices and more than 19,000 outlets as well as subsidiary banks in Kazakhstan, Ukraine and Belarus, a branch in India, and representative offices in Germany and China” (</w:t>
      </w:r>
      <w:r>
        <w:rPr>
          <w:rFonts w:ascii="Times New Roman" w:hAnsi="Times New Roman" w:cs="Times New Roman"/>
          <w:sz w:val="24"/>
          <w:szCs w:val="24"/>
          <w:shd w:val="clear" w:color="auto" w:fill="FFFFFF"/>
        </w:rPr>
        <w:t>Sberbank,</w:t>
      </w:r>
      <w:r w:rsidRPr="00A95242">
        <w:rPr>
          <w:rFonts w:ascii="Times New Roman" w:hAnsi="Times New Roman" w:cs="Times New Roman"/>
          <w:sz w:val="24"/>
          <w:szCs w:val="24"/>
          <w:shd w:val="clear" w:color="auto" w:fill="FFFFFF"/>
        </w:rPr>
        <w:t xml:space="preserve"> 2012).</w:t>
      </w:r>
    </w:p>
    <w:p w:rsidR="00430081" w:rsidRPr="00A95242" w:rsidRDefault="00430081" w:rsidP="00430081">
      <w:pPr>
        <w:ind w:firstLine="70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SB JSC Sberbank is the 10th</w:t>
      </w:r>
      <w:r w:rsidRPr="00A95242">
        <w:rPr>
          <w:rFonts w:ascii="Times New Roman" w:hAnsi="Times New Roman" w:cs="Times New Roman"/>
          <w:sz w:val="24"/>
          <w:szCs w:val="24"/>
          <w:shd w:val="clear" w:color="auto" w:fill="FFFFFF"/>
        </w:rPr>
        <w:t xml:space="preserve"> largest bank of the Republic of Kazakhstan measured by the amount of authorized capital (</w:t>
      </w:r>
      <w:r w:rsidRPr="00426ADE">
        <w:rPr>
          <w:rFonts w:ascii="Times New Roman" w:hAnsi="Times New Roman" w:cs="Times New Roman"/>
          <w:sz w:val="24"/>
          <w:szCs w:val="24"/>
          <w:shd w:val="clear" w:color="auto" w:fill="FFFFFF"/>
        </w:rPr>
        <w:t>www.sberbank.kz</w:t>
      </w:r>
      <w:r w:rsidRPr="00A95242">
        <w:rPr>
          <w:rFonts w:ascii="Times New Roman" w:hAnsi="Times New Roman" w:cs="Times New Roman"/>
          <w:sz w:val="24"/>
          <w:szCs w:val="24"/>
          <w:shd w:val="clear" w:color="auto" w:fill="FFFFFF"/>
        </w:rPr>
        <w:t xml:space="preserve">). </w:t>
      </w:r>
      <w:r w:rsidRPr="004C1796">
        <w:rPr>
          <w:rFonts w:ascii="Times New Roman" w:hAnsi="Times New Roman" w:cs="Times New Roman"/>
          <w:sz w:val="24"/>
          <w:szCs w:val="24"/>
          <w:shd w:val="clear" w:color="auto" w:fill="FFFFFF"/>
        </w:rPr>
        <w:t xml:space="preserve">Sberbank was established in Kazakhstan in 2006. </w:t>
      </w:r>
      <w:r w:rsidRPr="00A95242">
        <w:rPr>
          <w:rFonts w:ascii="Times New Roman" w:hAnsi="Times New Roman" w:cs="Times New Roman"/>
          <w:sz w:val="24"/>
          <w:szCs w:val="24"/>
          <w:shd w:val="clear" w:color="auto" w:fill="FFFFFF"/>
        </w:rPr>
        <w:t xml:space="preserve">The central office of Sberbank in </w:t>
      </w:r>
      <w:r>
        <w:rPr>
          <w:rFonts w:ascii="Times New Roman" w:hAnsi="Times New Roman" w:cs="Times New Roman"/>
          <w:sz w:val="24"/>
          <w:szCs w:val="24"/>
          <w:shd w:val="clear" w:color="auto" w:fill="FFFFFF"/>
        </w:rPr>
        <w:t>Kazakhstan</w:t>
      </w:r>
      <w:r w:rsidRPr="00A952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is </w:t>
      </w:r>
      <w:r w:rsidRPr="00A95242">
        <w:rPr>
          <w:rFonts w:ascii="Times New Roman" w:hAnsi="Times New Roman" w:cs="Times New Roman"/>
          <w:sz w:val="24"/>
          <w:szCs w:val="24"/>
          <w:shd w:val="clear" w:color="auto" w:fill="FFFFFF"/>
        </w:rPr>
        <w:t>Almaty (</w:t>
      </w:r>
      <w:r w:rsidRPr="00426ADE">
        <w:rPr>
          <w:rFonts w:ascii="Times New Roman" w:hAnsi="Times New Roman" w:cs="Times New Roman"/>
          <w:sz w:val="24"/>
          <w:szCs w:val="24"/>
          <w:shd w:val="clear" w:color="auto" w:fill="FFFFFF"/>
        </w:rPr>
        <w:t>www.sberbank.kz</w:t>
      </w:r>
      <w:r w:rsidRPr="00A95242">
        <w:rPr>
          <w:rFonts w:ascii="Times New Roman" w:hAnsi="Times New Roman" w:cs="Times New Roman"/>
          <w:sz w:val="24"/>
          <w:szCs w:val="24"/>
          <w:shd w:val="clear" w:color="auto" w:fill="FFFFFF"/>
        </w:rPr>
        <w:t>).</w:t>
      </w:r>
    </w:p>
    <w:p w:rsidR="00430081" w:rsidRDefault="00430081" w:rsidP="00430081">
      <w:pPr>
        <w:spacing w:after="120"/>
        <w:ind w:firstLine="708"/>
        <w:rPr>
          <w:rFonts w:ascii="Times New Roman" w:hAnsi="Times New Roman" w:cs="Times New Roman"/>
          <w:b/>
          <w:sz w:val="24"/>
          <w:szCs w:val="24"/>
          <w:shd w:val="clear" w:color="auto" w:fill="FFFFFF"/>
          <w:lang w:val="en-GB"/>
        </w:rPr>
      </w:pPr>
    </w:p>
    <w:p w:rsidR="00430081" w:rsidRPr="00A95242" w:rsidRDefault="00430081" w:rsidP="00430081">
      <w:pPr>
        <w:spacing w:after="120"/>
        <w:rPr>
          <w:rFonts w:ascii="Times New Roman" w:hAnsi="Times New Roman" w:cs="Times New Roman"/>
          <w:b/>
          <w:sz w:val="24"/>
          <w:szCs w:val="24"/>
          <w:shd w:val="clear" w:color="auto" w:fill="FFFFFF"/>
          <w:lang w:val="en-GB"/>
        </w:rPr>
      </w:pPr>
      <w:r>
        <w:rPr>
          <w:rFonts w:ascii="Times New Roman" w:hAnsi="Times New Roman" w:cs="Times New Roman"/>
          <w:b/>
          <w:sz w:val="24"/>
          <w:szCs w:val="24"/>
          <w:shd w:val="clear" w:color="auto" w:fill="FFFFFF"/>
          <w:lang w:val="en-GB"/>
        </w:rPr>
        <w:t xml:space="preserve">2.3 </w:t>
      </w:r>
      <w:r w:rsidRPr="00A95242">
        <w:rPr>
          <w:rFonts w:ascii="Times New Roman" w:hAnsi="Times New Roman" w:cs="Times New Roman"/>
          <w:b/>
          <w:sz w:val="24"/>
          <w:szCs w:val="24"/>
          <w:shd w:val="clear" w:color="auto" w:fill="FFFFFF"/>
          <w:lang w:val="en-GB"/>
        </w:rPr>
        <w:t>Data collection techniques</w:t>
      </w:r>
    </w:p>
    <w:p w:rsidR="00430081" w:rsidRDefault="00430081" w:rsidP="00430081">
      <w:pPr>
        <w:ind w:firstLine="706"/>
        <w:rPr>
          <w:rFonts w:ascii="Times New Roman" w:hAnsi="Times New Roman" w:cs="Times New Roman"/>
          <w:sz w:val="24"/>
          <w:szCs w:val="24"/>
          <w:shd w:val="clear" w:color="auto" w:fill="FFFFFF"/>
        </w:rPr>
      </w:pPr>
      <w:r>
        <w:rPr>
          <w:rFonts w:ascii="Times New Roman" w:hAnsi="Times New Roman" w:cs="Times New Roman"/>
          <w:sz w:val="24"/>
          <w:szCs w:val="24"/>
        </w:rPr>
        <w:tab/>
      </w:r>
      <w:r w:rsidRPr="00A95242">
        <w:rPr>
          <w:rFonts w:ascii="Times New Roman" w:hAnsi="Times New Roman" w:cs="Times New Roman"/>
          <w:sz w:val="24"/>
          <w:szCs w:val="24"/>
          <w:shd w:val="clear" w:color="auto" w:fill="FFFFFF"/>
        </w:rPr>
        <w:t>This study consists of two phases. The first phase analyzes the content of Sberbank’s Facebook page. The second phase analyzes q</w:t>
      </w:r>
      <w:r>
        <w:rPr>
          <w:rFonts w:ascii="Times New Roman" w:hAnsi="Times New Roman" w:cs="Times New Roman"/>
          <w:sz w:val="24"/>
          <w:szCs w:val="24"/>
          <w:shd w:val="clear" w:color="auto" w:fill="FFFFFF"/>
        </w:rPr>
        <w:t>uestionnaire</w:t>
      </w:r>
      <w:r w:rsidRPr="00A95242">
        <w:rPr>
          <w:rFonts w:ascii="Times New Roman" w:hAnsi="Times New Roman" w:cs="Times New Roman"/>
          <w:sz w:val="24"/>
          <w:szCs w:val="24"/>
          <w:shd w:val="clear" w:color="auto" w:fill="FFFFFF"/>
        </w:rPr>
        <w:t xml:space="preserve"> responses from</w:t>
      </w:r>
      <w:r>
        <w:rPr>
          <w:rFonts w:ascii="Times New Roman" w:hAnsi="Times New Roman" w:cs="Times New Roman"/>
          <w:sz w:val="24"/>
          <w:szCs w:val="24"/>
          <w:shd w:val="clear" w:color="auto" w:fill="FFFFFF"/>
        </w:rPr>
        <w:t xml:space="preserve"> 75</w:t>
      </w:r>
      <w:r w:rsidRPr="00A95242">
        <w:rPr>
          <w:rFonts w:ascii="Times New Roman" w:hAnsi="Times New Roman" w:cs="Times New Roman"/>
          <w:sz w:val="24"/>
          <w:szCs w:val="24"/>
          <w:shd w:val="clear" w:color="auto" w:fill="FFFFFF"/>
        </w:rPr>
        <w:t xml:space="preserve"> people who had left negative comments on </w:t>
      </w:r>
      <w:r>
        <w:rPr>
          <w:rFonts w:ascii="Times New Roman" w:hAnsi="Times New Roman" w:cs="Times New Roman"/>
          <w:sz w:val="24"/>
          <w:szCs w:val="24"/>
          <w:shd w:val="clear" w:color="auto" w:fill="FFFFFF"/>
        </w:rPr>
        <w:t xml:space="preserve">the page from January to May </w:t>
      </w:r>
      <w:r w:rsidRPr="00A95242">
        <w:rPr>
          <w:rFonts w:ascii="Times New Roman" w:hAnsi="Times New Roman" w:cs="Times New Roman"/>
          <w:sz w:val="24"/>
          <w:szCs w:val="24"/>
          <w:shd w:val="clear" w:color="auto" w:fill="FFFFFF"/>
        </w:rPr>
        <w:t xml:space="preserve">2016. </w:t>
      </w:r>
    </w:p>
    <w:p w:rsidR="00430081" w:rsidRPr="00A95242" w:rsidRDefault="00430081" w:rsidP="00430081">
      <w:pPr>
        <w:spacing w:after="120"/>
        <w:ind w:firstLine="708"/>
        <w:rPr>
          <w:rFonts w:ascii="Times New Roman" w:hAnsi="Times New Roman" w:cs="Times New Roman"/>
          <w:b/>
          <w:sz w:val="24"/>
          <w:szCs w:val="24"/>
          <w:shd w:val="clear" w:color="auto" w:fill="FFFFFF"/>
          <w:lang w:val="en-GB"/>
        </w:rPr>
      </w:pPr>
    </w:p>
    <w:p w:rsidR="00430081" w:rsidRPr="00A95242" w:rsidRDefault="00430081" w:rsidP="00430081">
      <w:pPr>
        <w:spacing w:after="120"/>
        <w:rPr>
          <w:rFonts w:ascii="Times New Roman" w:hAnsi="Times New Roman" w:cs="Times New Roman"/>
          <w:b/>
          <w:sz w:val="24"/>
          <w:szCs w:val="24"/>
          <w:shd w:val="clear" w:color="auto" w:fill="FFFFFF"/>
          <w:lang w:val="en-GB"/>
        </w:rPr>
      </w:pPr>
      <w:bookmarkStart w:id="1" w:name="_Toc451353625"/>
      <w:r w:rsidRPr="00A95242">
        <w:rPr>
          <w:rFonts w:ascii="Times New Roman" w:hAnsi="Times New Roman" w:cs="Times New Roman"/>
          <w:b/>
          <w:sz w:val="24"/>
          <w:szCs w:val="24"/>
          <w:shd w:val="clear" w:color="auto" w:fill="FFFFFF"/>
          <w:lang w:val="en-GB"/>
        </w:rPr>
        <w:t xml:space="preserve">2.4 Content analysis </w:t>
      </w:r>
      <w:bookmarkEnd w:id="1"/>
    </w:p>
    <w:p w:rsidR="00430081" w:rsidRPr="00473945" w:rsidRDefault="00430081" w:rsidP="00430081">
      <w:pPr>
        <w:ind w:firstLine="706"/>
        <w:rPr>
          <w:rFonts w:ascii="Times New Roman" w:hAnsi="Times New Roman" w:cs="Times New Roman"/>
          <w:sz w:val="24"/>
          <w:szCs w:val="24"/>
          <w:shd w:val="clear" w:color="auto" w:fill="FFFFFF"/>
        </w:rPr>
      </w:pPr>
      <w:r w:rsidRPr="004C1796">
        <w:rPr>
          <w:rFonts w:ascii="Times New Roman" w:hAnsi="Times New Roman" w:cs="Times New Roman"/>
          <w:sz w:val="24"/>
          <w:szCs w:val="24"/>
          <w:shd w:val="clear" w:color="auto" w:fill="FFFFFF"/>
        </w:rPr>
        <w:t>Sberbank uses</w:t>
      </w:r>
      <w:r>
        <w:rPr>
          <w:rFonts w:ascii="Times New Roman" w:hAnsi="Times New Roman" w:cs="Times New Roman"/>
          <w:sz w:val="24"/>
          <w:szCs w:val="24"/>
          <w:shd w:val="clear" w:color="auto" w:fill="FFFFFF"/>
        </w:rPr>
        <w:t xml:space="preserve"> several</w:t>
      </w:r>
      <w:r w:rsidRPr="004C1796">
        <w:rPr>
          <w:rFonts w:ascii="Times New Roman" w:hAnsi="Times New Roman" w:cs="Times New Roman"/>
          <w:sz w:val="24"/>
          <w:szCs w:val="24"/>
          <w:shd w:val="clear" w:color="auto" w:fill="FFFFFF"/>
        </w:rPr>
        <w:t xml:space="preserve"> social channels to stay in touch with </w:t>
      </w:r>
      <w:r>
        <w:rPr>
          <w:rFonts w:ascii="Times New Roman" w:hAnsi="Times New Roman" w:cs="Times New Roman"/>
          <w:sz w:val="24"/>
          <w:szCs w:val="24"/>
          <w:shd w:val="clear" w:color="auto" w:fill="FFFFFF"/>
        </w:rPr>
        <w:t>clients: Facebook, Twitter, You</w:t>
      </w:r>
      <w:r w:rsidRPr="004C1796">
        <w:rPr>
          <w:rFonts w:ascii="Times New Roman" w:hAnsi="Times New Roman" w:cs="Times New Roman"/>
          <w:sz w:val="24"/>
          <w:szCs w:val="24"/>
          <w:shd w:val="clear" w:color="auto" w:fill="FFFFFF"/>
        </w:rPr>
        <w:t xml:space="preserve">Tube, Instagram and </w:t>
      </w:r>
      <w:proofErr w:type="spellStart"/>
      <w:r w:rsidRPr="004C1796">
        <w:rPr>
          <w:rFonts w:ascii="Times New Roman" w:hAnsi="Times New Roman" w:cs="Times New Roman"/>
          <w:sz w:val="24"/>
          <w:szCs w:val="24"/>
          <w:shd w:val="clear" w:color="auto" w:fill="FFFFFF"/>
        </w:rPr>
        <w:t>Vkontakte</w:t>
      </w:r>
      <w:proofErr w:type="spellEnd"/>
      <w:r w:rsidRPr="004C1796">
        <w:rPr>
          <w:rFonts w:ascii="Times New Roman" w:hAnsi="Times New Roman" w:cs="Times New Roman"/>
          <w:sz w:val="24"/>
          <w:szCs w:val="24"/>
          <w:shd w:val="clear" w:color="auto" w:fill="FFFFFF"/>
        </w:rPr>
        <w:t xml:space="preserve">. Based on similar web analysis studying traffic sources, 54.83% </w:t>
      </w:r>
      <w:r w:rsidRPr="003D6C80">
        <w:rPr>
          <w:rFonts w:ascii="Times New Roman" w:hAnsi="Times New Roman" w:cs="Times New Roman"/>
          <w:sz w:val="24"/>
          <w:szCs w:val="24"/>
          <w:shd w:val="clear" w:color="auto" w:fill="FFFFFF"/>
        </w:rPr>
        <w:t>of the</w:t>
      </w:r>
      <w:r w:rsidRPr="00A95242">
        <w:rPr>
          <w:rFonts w:ascii="Times New Roman" w:hAnsi="Times New Roman" w:cs="Times New Roman"/>
          <w:sz w:val="24"/>
          <w:szCs w:val="24"/>
          <w:shd w:val="clear" w:color="auto" w:fill="FFFFFF"/>
        </w:rPr>
        <w:t xml:space="preserve"> </w:t>
      </w:r>
      <w:r w:rsidRPr="004C1796">
        <w:rPr>
          <w:rFonts w:ascii="Times New Roman" w:hAnsi="Times New Roman" w:cs="Times New Roman"/>
          <w:sz w:val="24"/>
          <w:szCs w:val="24"/>
          <w:shd w:val="clear" w:color="auto" w:fill="FFFFFF"/>
        </w:rPr>
        <w:t xml:space="preserve">referrals to the main Sberbank page (www.sberbank.kz) come from </w:t>
      </w:r>
      <w:proofErr w:type="spellStart"/>
      <w:r w:rsidRPr="004C1796">
        <w:rPr>
          <w:rFonts w:ascii="Times New Roman" w:hAnsi="Times New Roman" w:cs="Times New Roman"/>
          <w:sz w:val="24"/>
          <w:szCs w:val="24"/>
          <w:shd w:val="clear" w:color="auto" w:fill="FFFFFF"/>
        </w:rPr>
        <w:t>Vkontakte</w:t>
      </w:r>
      <w:proofErr w:type="spellEnd"/>
      <w:r w:rsidRPr="004C1796">
        <w:rPr>
          <w:rFonts w:ascii="Times New Roman" w:hAnsi="Times New Roman" w:cs="Times New Roman"/>
          <w:sz w:val="24"/>
          <w:szCs w:val="24"/>
          <w:shd w:val="clear" w:color="auto" w:fill="FFFFFF"/>
        </w:rPr>
        <w:t xml:space="preserve">. However, </w:t>
      </w:r>
      <w:proofErr w:type="spellStart"/>
      <w:r w:rsidRPr="004C1796">
        <w:rPr>
          <w:rFonts w:ascii="Times New Roman" w:hAnsi="Times New Roman" w:cs="Times New Roman"/>
          <w:sz w:val="24"/>
          <w:szCs w:val="24"/>
          <w:shd w:val="clear" w:color="auto" w:fill="FFFFFF"/>
        </w:rPr>
        <w:t>Vkontakte</w:t>
      </w:r>
      <w:proofErr w:type="spellEnd"/>
      <w:r w:rsidRPr="004C1796">
        <w:rPr>
          <w:rFonts w:ascii="Times New Roman" w:hAnsi="Times New Roman" w:cs="Times New Roman"/>
          <w:sz w:val="24"/>
          <w:szCs w:val="24"/>
          <w:shd w:val="clear" w:color="auto" w:fill="FFFFFF"/>
        </w:rPr>
        <w:t xml:space="preserve"> has only approximately</w:t>
      </w:r>
      <w:r>
        <w:rPr>
          <w:rFonts w:ascii="Times New Roman" w:hAnsi="Times New Roman" w:cs="Times New Roman"/>
          <w:sz w:val="24"/>
          <w:szCs w:val="24"/>
          <w:shd w:val="clear" w:color="auto" w:fill="FFFFFF"/>
        </w:rPr>
        <w:t xml:space="preserve"> 6,000</w:t>
      </w:r>
      <w:r w:rsidRPr="004C1796">
        <w:rPr>
          <w:rFonts w:ascii="Times New Roman" w:hAnsi="Times New Roman" w:cs="Times New Roman"/>
          <w:sz w:val="24"/>
          <w:szCs w:val="24"/>
          <w:shd w:val="clear" w:color="auto" w:fill="FFFFFF"/>
        </w:rPr>
        <w:t xml:space="preserve"> subscribers, far </w:t>
      </w:r>
      <w:r>
        <w:rPr>
          <w:rFonts w:ascii="Times New Roman" w:hAnsi="Times New Roman" w:cs="Times New Roman"/>
          <w:sz w:val="24"/>
          <w:szCs w:val="24"/>
          <w:shd w:val="clear" w:color="auto" w:fill="FFFFFF"/>
        </w:rPr>
        <w:t xml:space="preserve">fewer </w:t>
      </w:r>
      <w:r w:rsidRPr="004C1796">
        <w:rPr>
          <w:rFonts w:ascii="Times New Roman" w:hAnsi="Times New Roman" w:cs="Times New Roman"/>
          <w:sz w:val="24"/>
          <w:szCs w:val="24"/>
          <w:shd w:val="clear" w:color="auto" w:fill="FFFFFF"/>
        </w:rPr>
        <w:t>than Facebook</w:t>
      </w:r>
      <w:r>
        <w:rPr>
          <w:rFonts w:ascii="Times New Roman" w:hAnsi="Times New Roman" w:cs="Times New Roman"/>
          <w:sz w:val="24"/>
          <w:szCs w:val="24"/>
          <w:shd w:val="clear" w:color="auto" w:fill="FFFFFF"/>
        </w:rPr>
        <w:t xml:space="preserve"> does</w:t>
      </w:r>
      <w:r w:rsidRPr="004C179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Facebook</w:t>
      </w:r>
      <w:r w:rsidRPr="002202B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referrals comprise 6.75% of the total. </w:t>
      </w:r>
      <w:r w:rsidRPr="004C1796">
        <w:rPr>
          <w:rFonts w:ascii="Times New Roman" w:hAnsi="Times New Roman" w:cs="Times New Roman"/>
          <w:sz w:val="24"/>
          <w:szCs w:val="24"/>
          <w:shd w:val="clear" w:color="auto" w:fill="FFFFFF"/>
        </w:rPr>
        <w:t xml:space="preserve">This study focuses on the bank’s </w:t>
      </w:r>
      <w:r>
        <w:rPr>
          <w:rFonts w:ascii="Times New Roman" w:hAnsi="Times New Roman" w:cs="Times New Roman"/>
          <w:sz w:val="24"/>
          <w:szCs w:val="24"/>
          <w:shd w:val="clear" w:color="auto" w:fill="FFFFFF"/>
        </w:rPr>
        <w:t xml:space="preserve">Facebook presence because </w:t>
      </w:r>
      <w:r w:rsidRPr="004C1796">
        <w:rPr>
          <w:rFonts w:ascii="Times New Roman" w:hAnsi="Times New Roman" w:cs="Times New Roman"/>
          <w:sz w:val="24"/>
          <w:szCs w:val="24"/>
          <w:shd w:val="clear" w:color="auto" w:fill="FFFFFF"/>
        </w:rPr>
        <w:t xml:space="preserve">this social channel has the most subscribers for Sberbank, </w:t>
      </w:r>
      <w:r>
        <w:rPr>
          <w:rFonts w:ascii="Times New Roman" w:hAnsi="Times New Roman" w:cs="Times New Roman"/>
          <w:sz w:val="24"/>
          <w:szCs w:val="24"/>
          <w:shd w:val="clear" w:color="auto" w:fill="FFFFFF"/>
        </w:rPr>
        <w:t xml:space="preserve">although </w:t>
      </w:r>
      <w:r w:rsidRPr="004C1796">
        <w:rPr>
          <w:rFonts w:ascii="Times New Roman" w:hAnsi="Times New Roman" w:cs="Times New Roman"/>
          <w:sz w:val="24"/>
          <w:szCs w:val="24"/>
          <w:shd w:val="clear" w:color="auto" w:fill="FFFFFF"/>
        </w:rPr>
        <w:t xml:space="preserve">referrals </w:t>
      </w:r>
      <w:r>
        <w:rPr>
          <w:rFonts w:ascii="Times New Roman" w:hAnsi="Times New Roman" w:cs="Times New Roman"/>
          <w:sz w:val="24"/>
          <w:szCs w:val="24"/>
          <w:shd w:val="clear" w:color="auto" w:fill="FFFFFF"/>
        </w:rPr>
        <w:t xml:space="preserve">from it to </w:t>
      </w:r>
      <w:r w:rsidRPr="004C1796">
        <w:rPr>
          <w:rFonts w:ascii="Times New Roman" w:hAnsi="Times New Roman" w:cs="Times New Roman"/>
          <w:sz w:val="24"/>
          <w:szCs w:val="24"/>
          <w:shd w:val="clear" w:color="auto" w:fill="FFFFFF"/>
        </w:rPr>
        <w:t>the bank’s off</w:t>
      </w:r>
      <w:r>
        <w:rPr>
          <w:rFonts w:ascii="Times New Roman" w:hAnsi="Times New Roman" w:cs="Times New Roman"/>
          <w:sz w:val="24"/>
          <w:szCs w:val="24"/>
          <w:shd w:val="clear" w:color="auto" w:fill="FFFFFF"/>
        </w:rPr>
        <w:t xml:space="preserve">icial page </w:t>
      </w:r>
      <w:r w:rsidRPr="003D6C80">
        <w:rPr>
          <w:rFonts w:ascii="Times New Roman" w:hAnsi="Times New Roman" w:cs="Times New Roman"/>
          <w:sz w:val="24"/>
          <w:szCs w:val="24"/>
          <w:shd w:val="clear" w:color="auto" w:fill="FFFFFF"/>
        </w:rPr>
        <w:t>are few</w:t>
      </w:r>
      <w:r w:rsidRPr="00477E60">
        <w:rPr>
          <w:rFonts w:ascii="Times New Roman" w:hAnsi="Times New Roman" w:cs="Times New Roman"/>
          <w:sz w:val="24"/>
          <w:szCs w:val="24"/>
          <w:shd w:val="clear" w:color="auto" w:fill="FFFFFF"/>
        </w:rPr>
        <w:t xml:space="preserve">. </w:t>
      </w:r>
    </w:p>
    <w:p w:rsidR="00430081" w:rsidRDefault="00430081" w:rsidP="00430081">
      <w:pPr>
        <w:widowControl/>
        <w:spacing w:after="200" w:line="276" w:lineRule="auto"/>
        <w:rPr>
          <w:shd w:val="clear" w:color="auto" w:fill="FFFFFF"/>
        </w:rPr>
      </w:pPr>
      <w:r>
        <w:rPr>
          <w:shd w:val="clear" w:color="auto" w:fill="FFFFFF"/>
        </w:rPr>
        <w:br w:type="page"/>
      </w:r>
    </w:p>
    <w:p w:rsidR="00430081" w:rsidRDefault="00430081" w:rsidP="00430081">
      <w:pPr>
        <w:spacing w:line="480" w:lineRule="auto"/>
        <w:jc w:val="both"/>
      </w:pPr>
      <w:r>
        <w:rPr>
          <w:shd w:val="clear" w:color="auto" w:fill="FFFFFF"/>
        </w:rPr>
        <w:lastRenderedPageBreak/>
        <w:fldChar w:fldCharType="begin"/>
      </w:r>
      <w:r>
        <w:rPr>
          <w:shd w:val="clear" w:color="auto" w:fill="FFFFFF"/>
        </w:rPr>
        <w:instrText xml:space="preserve"> LINK Excel.Sheet.12 "C:\\Users\\Владислав\\Desktop\\article\\доработать\\Survey analysis (1).xlsx" "Лист1!R3:R17" \a \f 4 \h  \* MERGEFORMAT </w:instrText>
      </w:r>
      <w:r>
        <w:rPr>
          <w:shd w:val="clear" w:color="auto" w:fill="FFFFFF"/>
        </w:rPr>
        <w:fldChar w:fldCharType="separate"/>
      </w:r>
    </w:p>
    <w:tbl>
      <w:tblPr>
        <w:tblW w:w="21120" w:type="dxa"/>
        <w:tblInd w:w="108" w:type="dxa"/>
        <w:tblLook w:val="04A0" w:firstRow="1" w:lastRow="0" w:firstColumn="1" w:lastColumn="0" w:noHBand="0" w:noVBand="1"/>
      </w:tblPr>
      <w:tblGrid>
        <w:gridCol w:w="1176"/>
        <w:gridCol w:w="960"/>
        <w:gridCol w:w="960"/>
        <w:gridCol w:w="960"/>
        <w:gridCol w:w="960"/>
        <w:gridCol w:w="960"/>
        <w:gridCol w:w="960"/>
        <w:gridCol w:w="960"/>
        <w:gridCol w:w="960"/>
        <w:gridCol w:w="960"/>
        <w:gridCol w:w="960"/>
        <w:gridCol w:w="960"/>
        <w:gridCol w:w="960"/>
        <w:gridCol w:w="960"/>
        <w:gridCol w:w="960"/>
        <w:gridCol w:w="960"/>
        <w:gridCol w:w="960"/>
        <w:gridCol w:w="960"/>
        <w:gridCol w:w="960"/>
        <w:gridCol w:w="960"/>
        <w:gridCol w:w="960"/>
        <w:gridCol w:w="960"/>
      </w:tblGrid>
      <w:tr w:rsidR="00430081" w:rsidRPr="00327F01" w:rsidTr="00D032E0">
        <w:trPr>
          <w:trHeight w:val="300"/>
        </w:trPr>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r>
              <w:rPr>
                <w:rFonts w:ascii="Calibri" w:eastAsia="Times New Roman" w:hAnsi="Calibri" w:cs="Calibri"/>
                <w:noProof/>
                <w:color w:val="000000"/>
              </w:rPr>
              <mc:AlternateContent>
                <mc:Choice Requires="wpg">
                  <w:drawing>
                    <wp:anchor distT="0" distB="0" distL="114300" distR="114300" simplePos="0" relativeHeight="251660288" behindDoc="0" locked="0" layoutInCell="1" allowOverlap="1" wp14:anchorId="438481FE" wp14:editId="4D7BBEDF">
                      <wp:simplePos x="0" y="0"/>
                      <wp:positionH relativeFrom="column">
                        <wp:posOffset>0</wp:posOffset>
                      </wp:positionH>
                      <wp:positionV relativeFrom="paragraph">
                        <wp:posOffset>38100</wp:posOffset>
                      </wp:positionV>
                      <wp:extent cx="12973050" cy="3752850"/>
                      <wp:effectExtent l="40005" t="41910" r="0" b="0"/>
                      <wp:wrapNone/>
                      <wp:docPr id="6"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2973050" cy="3752850"/>
                                <a:chOff x="0" y="44"/>
                                <a:chExt cx="1362" cy="394"/>
                              </a:xfrm>
                            </wpg:grpSpPr>
                            <pic:pic xmlns:pic="http://schemas.openxmlformats.org/drawingml/2006/picture">
                              <pic:nvPicPr>
                                <pic:cNvPr id="7" name="AutoShap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16" y="132"/>
                                  <a:ext cx="646" cy="3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Rectangle 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 y="40"/>
                                  <a:ext cx="350" cy="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Rectangle 5"/>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 y="106"/>
                                  <a:ext cx="21" cy="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Rectangle 6"/>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5" y="106"/>
                                  <a:ext cx="70" cy="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Rectangle 7"/>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27" y="99"/>
                                  <a:ext cx="98" cy="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Rectangle 8"/>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41" y="113"/>
                                  <a:ext cx="69" cy="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Rectangle 9"/>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30" y="92"/>
                                  <a:ext cx="44" cy="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Rectangle 10"/>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27" y="106"/>
                                  <a:ext cx="52" cy="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Rectangle 11"/>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21" y="120"/>
                                  <a:ext cx="63" cy="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Rectangle 12"/>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91" y="92"/>
                                  <a:ext cx="44" cy="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Rectangle 13"/>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87" y="106"/>
                                  <a:ext cx="55" cy="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Rectangle 14"/>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82" y="120"/>
                                  <a:ext cx="63" cy="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Rectangle 15"/>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45" y="92"/>
                                  <a:ext cx="53" cy="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Rectangle 16"/>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40" y="106"/>
                                  <a:ext cx="63" cy="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Rectangle 17"/>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58" y="120"/>
                                  <a:ext cx="27" cy="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Rectangle 18"/>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04" y="92"/>
                                  <a:ext cx="57" cy="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Rectangle 19"/>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01" y="106"/>
                                  <a:ext cx="63" cy="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Rectangle 20"/>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19" y="120"/>
                                  <a:ext cx="27" cy="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Rectangle 21"/>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76" y="92"/>
                                  <a:ext cx="57" cy="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Rectangle 22"/>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63" y="106"/>
                                  <a:ext cx="86" cy="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Rectangle 23"/>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68" y="120"/>
                                  <a:ext cx="74" cy="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Rectangle 24"/>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 y="136"/>
                                  <a:ext cx="19" cy="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Rectangle 25"/>
                                <pic:cNvPicPr>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8" y="136"/>
                                  <a:ext cx="127" cy="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Rectangle 26"/>
                                <pic:cNvPicPr>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63" y="136"/>
                                  <a:ext cx="24" cy="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Rectangle 27"/>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39" y="136"/>
                                  <a:ext cx="25" cy="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Rectangle 28"/>
                                <pic:cNvPicPr>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99" y="136"/>
                                  <a:ext cx="25" cy="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Rectangle 29"/>
                                <pic:cNvPicPr>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453" y="136"/>
                                  <a:ext cx="34" cy="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Rectangle 30"/>
                                <pic:cNvPicPr>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515" y="136"/>
                                  <a:ext cx="34" cy="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Rectangle 31"/>
                                <pic:cNvPicPr>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588" y="136"/>
                                  <a:ext cx="34" cy="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Rectangle 3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 y="195"/>
                                  <a:ext cx="21" cy="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Rectangle 33"/>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5" y="195"/>
                                  <a:ext cx="70" cy="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Rectangle 34"/>
                                <pic:cNvPicPr>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232" y="188"/>
                                  <a:ext cx="85" cy="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Rectangle 35"/>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43" y="202"/>
                                  <a:ext cx="63" cy="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Rectangle 36"/>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16" y="195"/>
                                  <a:ext cx="74" cy="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Rectangle 37"/>
                                <pic:cNvPicPr>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87" y="188"/>
                                  <a:ext cx="51" cy="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Rectangle 38"/>
                                <pic:cNvPicPr>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387" y="202"/>
                                  <a:ext cx="53" cy="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Rectangle 39"/>
                                <pic:cNvPicPr>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444" y="195"/>
                                  <a:ext cx="52" cy="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Rectangle 40"/>
                                <pic:cNvPicPr>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502" y="195"/>
                                  <a:ext cx="58" cy="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Rectangle 41"/>
                                <pic:cNvPicPr>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579" y="188"/>
                                  <a:ext cx="52" cy="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Rectangle 42"/>
                                <pic:cNvPicPr>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572" y="202"/>
                                  <a:ext cx="64" cy="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 name="Rectangle 43"/>
                                <pic:cNvPicPr>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5" y="216"/>
                                  <a:ext cx="19" cy="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Rectangle 44"/>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68" y="216"/>
                                  <a:ext cx="127" cy="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Rectangle 45"/>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261" y="216"/>
                                  <a:ext cx="25" cy="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Rectangle 46"/>
                                <pic:cNvPicPr>
                                  <a:picLocks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335" y="216"/>
                                  <a:ext cx="34" cy="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 name="Rectangle 47"/>
                                <pic:cNvPicPr>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396" y="216"/>
                                  <a:ext cx="34" cy="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Rectangle 48"/>
                                <pic:cNvPicPr>
                                  <a:picLocks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453" y="216"/>
                                  <a:ext cx="34" cy="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 name="Rectangle 49"/>
                                <pic:cNvPicPr>
                                  <a:picLocks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516" y="216"/>
                                  <a:ext cx="28" cy="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 name="Rectangle 50"/>
                                <pic:cNvPicPr>
                                  <a:picLocks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588" y="216"/>
                                  <a:ext cx="34" cy="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 name="Rectangle 51"/>
                                <pic:cNvPicPr>
                                  <a:picLocks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179" y="76"/>
                                  <a:ext cx="303" cy="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 name="Rectangle 52"/>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200" y="173"/>
                                  <a:ext cx="255" cy="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 name="Rectangle 54"/>
                                <pic:cNvPicPr>
                                  <a:picLocks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4" y="266"/>
                                  <a:ext cx="88" cy="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Rectangle 55"/>
                                <pic:cNvPicPr>
                                  <a:picLocks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4" y="282"/>
                                  <a:ext cx="396" cy="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 name="Rectangle 56"/>
                                <pic:cNvPicPr>
                                  <a:picLocks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4" y="296"/>
                                  <a:ext cx="194" cy="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Rectangle 57"/>
                                <pic:cNvPicPr>
                                  <a:picLocks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4" y="312"/>
                                  <a:ext cx="473" cy="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 name="Rectangle 58"/>
                                <pic:cNvPicPr>
                                  <a:picLocks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4" y="326"/>
                                  <a:ext cx="184" cy="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 name="Line 59"/>
                                <pic:cNvPicPr>
                                  <a:picLocks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92"/>
                                  <a:ext cx="646" cy="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9" name="Rectangle 60"/>
                                <pic:cNvPicPr>
                                  <a:picLocks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92"/>
                                  <a:ext cx="646" cy="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 name="Rectangle 61"/>
                                <pic:cNvPicPr>
                                  <a:picLocks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137"/>
                                  <a:ext cx="646" cy="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 name="Line 62"/>
                                <pic:cNvPicPr>
                                  <a:picLocks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190"/>
                                  <a:ext cx="646" cy="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Rectangle 63"/>
                                <pic:cNvPicPr>
                                  <a:picLocks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190"/>
                                  <a:ext cx="646" cy="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Rectangle 64"/>
                                <pic:cNvPicPr>
                                  <a:picLocks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218"/>
                                  <a:ext cx="646" cy="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6B7743B" id="Group 3" o:spid="_x0000_s1026" style="position:absolute;margin-left:0;margin-top:3pt;width:1021.5pt;height:295.5pt;z-index:251660288" coordorigin=",44" coordsize="1362,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4+gVHgwAABr7AAAOAAAAZHJzL2Uyb0RvYy54bWzsnVtv4zYWx98X2O8g&#10;+N2xrpZtjFOkvgwKzO4O2t0PoMi0LYxuoOQ4g6LfveeQkpVIjGW0+zAyT4AktizREkn9eC5/Up9+&#10;ek1i44XxIsrS5ch6MEcGS8NsF6WH5eh//92OZyOjKIN0F8RZypaj76wY/fT4z398OucLZmfHLN4x&#10;bkAhabE458vRsSzzxWRShEeWBMVDlrMUPtxnPAlKeMsPkx0PzlB6Ek9s05xOzhnf5TwLWVHA1rX8&#10;cPQoyt/vWVj+Z78vWGnEyxGcWyn+cvH3Gf9OHj8FiwMP8mMUVqcR/IWzSIIohS+9FLUOysA48ahT&#10;VBKFPCuyffkQZskk2++jkIlrgKuxzNbVfObZKRfXclicD/mlmqBqW/X0l4sN//3ylRvRbjmajow0&#10;SKCJxLcaDlbNOT8sYI/PPP8t/8rl9cHLL1n4rTDSbHUM0gN7KnKoZmh8PGLSPgTfH+TxxvP5X9kO&#10;viE4lZmordc9T7BUqAfjVTTK90ujsNfSCGGjZc99x/Sg8UL40PE9ewZvRLuFR2jc5kDXrTdv6mOd&#10;qV0dNxcfToKF/E5xntV5PX7Ko3ABv1UFw6tOBfd3RDiqPHE2qgpJbiojCfi3Uz6GvpAHZfQcxVH5&#10;XfRrqB48qfTlaxRizeObpq38uq2eoCZ/OwY5M2y89noveUyA1/RRWzXNx3l2PrJgV9RN+L6UCb59&#10;dx7PcZRvozjGlsPX1RXDXdXqlYpKkz1+nYWnhKWlvIU5i+His7Q4RnkxMviCJc8MeiT/ZWeJbgJd&#10;4UtR4tdhpxC31e/27Mk05/bP45Vnrsau6W/GT3PXH/vmxndNd2atrNUfeLTlLk4Fg2oI4nUeVecK&#10;Wztnq7yHKtrIu1Pc5cZLIFiCnV2cUP1fnCJswirBcy14+CvcGKKnFiVnZXjEzXuouWo77Hz5QFRz&#10;U7NY6QXcc733jG/BjQs3huWIHiCrCO+bqQsfiFvGnIo7s+760C14UX5mWWLgC6hnOEtRz8ELXIO8&#10;rnoXPOM0w9YW16Fqibk538w2M3fs2tMNtMR6PX7artzxdGv53tpZr1Zrq26JY7TbsRSL+/sNIeo4&#10;i6Nd3RcLfnhexVw20Fb8VBdeNLtNsEM0p1E3Xv1fNmJd+7AVX8Lv8BhhAfkk0LG3AahjZggG4hUh&#10;Sj6GxI9MBJuI0DOKjl0BBLcaJBGZyAOnHkLt9yMh4UAPHECvaOPAu81m+JFx4BAOenDgSfNAGgGN&#10;eWBb0jqwhaF/sYuJBnrQAHpFmwbCShy2ceASDXpoMP8AB37lXxMOtPQVLsGfxlfwh28ceISDHhzY&#10;NoSSIHown2NrN9bBHMK2GDsgHGiJg0t8scHBbPg4mBIO+nDggleAwURLeAUND6Zz4oEMjGrJAxgN&#10;2t6CGDCG7S34xIMeHjgOuAVoHrRyC5BpI/NApAy0xAEMBm0cWCLaPGwezIgHfTyo3AWrHU30qjQ7&#10;+Qs6AsGGUaIDBCEHGTYQ5gSEXiBUDgN0gXcBhKlDFoK+DgMmlzpAuFGh9CNnG8lj6JPwOXMJBPIY&#10;SIvU6BVthRZJhpiGbSCA11NFzUmf+IGm15nJDEPXZYBMJKUYUEOqpcsA9mHHQrgDeSK5DL0WwgwG&#10;A8wxkMtAJsIbE0GhT7TuQKBo0RSGPiK4rhQltX0Gj2IIGFTR1UJQSBRhrgtUyMB9BprB0A8EmXbs&#10;+AwUVdzqTASFLMm6A5kiREIoinB9ZrDrgQRF5TRgQpKiCNraCAphknUHSkWLJjL02QieKac5dpwG&#10;AoLOJoJKmnQHUkUKK/bzoFIitKVJ5DPo7DOggLWdZ5CB54FHEchn6CWCBYMB+Qy4EA0lGppEg6PQ&#10;JoFeafhxRZrt2EsEX66VRD4DAeENEBTiJBAsDR8INN+xFwjoHKCJ0HYaZtXaaTSfQUdxkqMQJ8me&#10;MHCngfTL/UT4INHg05RHjeOKjkKdJNfRGzgRaM5jLxGkheAI6UmzIgIGFyjxqGvi0VGIk+x7UCtS&#10;oqGPB9PKQOgAgaQIWicaFEuo2WLMGLaFAMkSEiddFyfZdRShjQSwEMlG0FbA7CjkijBGDD6uCMkS&#10;IsJ1IjhOlXrsEIEmPeocRVDIFe07kCtCtoSI0EMEWGFVZBqICJR7fJN7hF7RkSfdgV4RsiVEhOtE&#10;cHF6I+Ye20TAWDNFFnWNLMJjezpEABHj8L0GmtLQF1n0YL47EUE8OY9shMZGwDW52zYCiBiHTwQS&#10;LPYSYfZBsoFsBJ1zDa5CsSgf/znsXAM5Db1AkAYCPMUJ8N+IEehhblrjQCFXBAnj4A0E8hj6cFA/&#10;za3NA3qam9Y8UIgVwWAcPA9ATkFBxetBRRvMQBFCAMfhnYUwo8QjVoima6nhAnudEMIdyBVJrdhn&#10;IdiuzDLYZusRTrQsgtYmgkKtKPNQw44ggL6KTITrJoIDi2gKE6HjNFDeUWcTQaFWBAXj8J0GmuHU&#10;ZyNcHtHQdho8yDyREkFbp0GhVnTuQa1IXsOtROh4DbQku9Zeg0KtCEr3wdsIoK8ir+G61+DiI59R&#10;rdj2GujJrzoTwVOoFUHBOHwi0BynPhvBg4iimghgN5LXoKvXgD5jO9UACsbhE4HmOPUSwa/mOHXi&#10;CEAKIoK2RFCoFUHBOHwikFyxnwjSRujEEaaUa8AbQFM5AkaROjbCHQgWQWRFcYTrcQQ5w8mWD/Jr&#10;BMy0mprWUQSFYBHiTcO3EGiGU5+FUK2m1gUCraamNREUgkUQMQ6fCCRh7iOCPYUIEmQaOkiA9TUp&#10;iqCvz6BQLLrTOyACKRb7iODgarsqItAsaK1tBIVi0b0DxSJorCiKcD2K4MylhrljIxARtCaCQrHo&#10;3oFiETRWRITrRKhXUyMi0MMeF83aSZ5CsejegWIRNFZEhOtE8Kp5Th0iwIq7FEfQNo4wVSgWQcU4&#10;+MgiaKyICD1EqFZT6xCBvAadvQaMN7fVCKBiHD4RSLHYF1m0KsUiPBcamruRIzgmKFSEYlFkoUGm&#10;87rnCe6R86L8zLLEwBfLEWdhKbgbvHwpSigDdq13wd3TbBvFcV027FJ/y4lHy9Hvc3O+mW1m7ti1&#10;p5uxa67X46ftyh1Pt5bvrZ31arW2/sDyLXdxjHY7lmJxxmsSp8UCNi5Hx7LMF5NJER5ZEhQPSRTy&#10;rMj25UOYJZNsv49CNtnx4Bylh4ltWuYkCaJUnPGbB7vSI+LrVQ+4Ee2Wo6lCsQjzXIZPBFIs9hHB&#10;NsE+xHlOvtCjNUiwvTr9SEjI4miHIELcvSOT4B97BcoBB+G/AN4Eb64i/8phK76E38dP1YsKZfCu&#10;g7IsZymAbp/xJCiLh4wfapAlMaDMnGJh5YmzUVVIclMZScC/nfIx4DEPyug5iqPyuygOoIgnlb58&#10;jUI8V3zTBBJwuZyOkXAHEiWQWVVDUmdwsmdPpjm3fx6vPHMFg5O/GT/NXX/smxvfNd2ZtbJW9eB0&#10;KtiXLAzidR79/dHJeAni5Uj4ZLIbve9OweI5jnI864KHv8IALIbXouSsDI+4eQ9ds9oOx18+EJ0P&#10;D5VdF9sXe6XRh4SxnPloT1tGAnoTZCPoqmFGBXsHCHegUAKVFQHhehyhBsKstaSayEoSEbQlAhiI&#10;HSKIMaM2JaRhAR5iFMJo+a0w0mx1DNIDe+I8Ox9ZsCvA8kQ/Q4xVaH3IQ8Tbd5ZJM47J4bAadfkt&#10;ZpR0C9dZeEpYWkpbirMYzKEsLY5RXowMvmDJMwNXiP+yA5UVEeE2IoAsofb1jfAVV0uo5zmR06Cj&#10;06DQLHp3oFAClRUR4SYiOFbLRnAhrkBeg3Do3gQg9QkjKDSL3h0olEBlRUS4jQiwiv17G2FGNoIw&#10;eSFUo6ONcNEsfolSZoBgCXrHwB0Gkiv2xRRlkmHeMg6m4GoJ40D6gJR11CvFoNAqglpp8DgAdRXZ&#10;BtdtA8IB9pCCpMtvMo74DK92OBGkSsPHAQkVb7MOLLn8fiNBuJgHwmyA1CaJkjCQoIkCwb/IFIWj&#10;ABqlwaMAZmKQZXCLZWDNhR2oQAF5ChrGDHyFPhEESoPnAXkKvWKkSp1IPDg8r2IulWJb8YPdH+Ve&#10;OvJAIU4EfdLweUCuwm2ugm21HvdKrsL2/8iDyTk/LM4H0JwCYA48yI9RuA7K4O17eH3OF8zOjlm8&#10;Y/zxTwAAAP//AwBQSwMECgAAAAAAAAAhAOKFyZM0AQAANAEAABUAAABkcnMvbWVkaWEvaW1hZ2Uz&#10;Ni5wbmeJUE5HDQoaCgAAAA1JSERSAAAAJwAAACQIBgAAAAo3I5sAAAABc1JHQgCuzhzpAAAABGdB&#10;TUEAALGPC/xhBQAAAAlwSFlzAAAXEQAAFxEByibzPwAAAMlJREFUWEftlLENwjAQRV1QIHoGYAlo&#10;Mgg1k7AAI9DSpGAAZqBkABagp4J/RIcuJ0cxUs4N/0lPchRLtu7fORFCCCH/wRa+Mt7hHFrO0O7Z&#10;wVD8geoBWtbwCfX/A65gGHLgplv22MOmW345wtDLlLCEN2gjtVXzFa2K9KDvJR99eKRDjMWnA5Qb&#10;mFAk0hOcfb6G0Zh9X4Yig1D6PEjU4U+JsoAXWNJLv+ydBImqhWORClWrJsiBuR6SKl2hndaqvUYI&#10;IYQQMiUpvQHYKi+fQouEoAAAAABJRU5ErkJgglBLAwQKAAAAAAAAACEAWDsOobcBAAC3AQAAFQAA&#10;AGRycy9tZWRpYS9pbWFnZTM3LnBuZ4lQTkcNChoKAAAADUlIRFIAAAA1AAAAJAgGAAAAKWxyTgAA&#10;AAFzUkdCAK7OHOkAAAAEZ0FNQQAAsY8L/GEFAAAACXBIWXMAABcRAAAXEQHKJvM/AAABTElEQVRY&#10;R+2UIVIDURBEVyCo+ByASxCTI+QA0ZwkCscRsBgEVVjOEJkDgMFFYVDQvZtOTQ2zq/gb06+qq/7u&#10;/8mfnp2ZzhhjjDHG/AcLaA/9nHSEbqDMDtIZ6g6KbKGxPaJ71v1TQ3jRGyQTujgbo6H4TucU/C30&#10;CXGf5qrEvEDNDREGsxqWZ/juG4rZZkCv0FX/NECjD8OyX79D19AS+oLi72lUZy+CgopZVWkpUJ45&#10;QDRBpkzx+QmKCZkdfqlnKAcRe0oGxFj55fK+GI9QFYT6iKaqnqkGBROhdbU/C7y4amaW0Aek7Mvc&#10;VOPzv9RHsaTVs7MNjfth+QcOitzo1fAQuedyScbJ2YyqjzZQDCKbYqCVqaqPKlNNp6HKQfUuxYA1&#10;JFQyU9mOfSRmLT9mMJuRcmBx+lX7hGfGvkBMXvPSM8YYY4wxxrSl634Bsi5meWpeNk4AAAAASUVO&#10;RK5CYIJQSwMECgAAAAAAAAAhABqhQCCaAQAAmgEAABUAAABkcnMvbWVkaWEvaW1hZ2UzOS5wbmeJ&#10;UE5HDQoaCgAAAA1JSERSAAAANQAAACQIBgAAAClsck4AAAABc1JHQgCuzhzpAAAABGdBTUEAALGP&#10;C/xhBQAAAAlwSFlzAAAXEQAAFxEByibzPwAAAS9JREFUWEftlS2OAkEQhUcgNus5AJfYNRyBA6A5&#10;CQq3R8BiECRrOQOSA6BwKAwK3ptJbYpKz18Yes37kpd0T3em60111RRCCCGEEGJoltAdmpazZz6h&#10;A8R16gJNIM8csvUFHwTsHan3D04MOB7K9T1kJmy/N/YFnSHOaS5legdlMeRhYDcoHszn39XwD9tr&#10;GWGWT9AHNIaukM8Wjf5Uw7zUmUphgdveJlOcb6BROctMH1Pcu4UsUM5T1y9e3ez0MbWGYqCpRsEM&#10;2ritkbyFrqYYXBfjvo78de3z8V6my2Hcs6qGjdDEEWKNkXgl2T2zZKvNFNd9HZEZFK9hqo5SprJ0&#10;wyZTtmY1YfqFYlfzdWT8y/Xjj7EuWF/gUTF4GqrLgP8w2RqFEEIIIYQQYniK4gEezlnfc9dx2QAA&#10;AABJRU5ErkJgglBLAwQKAAAAAAAAACEAcyhJKYcEAACHBAAAFQAAAGRycy9tZWRpYS9pbWFnZTM1&#10;LnBuZ4lQTkcNChoKAAAADUlIRFIAAADGAAAAJAgGAAAA0hdF1AAAAAFzUkdCAK7OHOkAAAAEZ0FN&#10;QQAAsY8L/GEFAAAACXBIWXMAABcRAAAXEQHKJvM/AAAEHElEQVR4Xu2XMa8OYRCFb6EQhU6jkPgN&#10;EoXoxT/QaETnTyhEJ9H6AxoJCY1EraOW6Gh0Ko2KOdd35OSY99293P0ucp5kcr/dd9/ZmTMzu3sP&#10;QgghhBBCCCGEEEIIIYQQQgghhCCcK/tSduvw6PjYyi84U/a27MHh0TbcKPu2sw9lp8v+Ji6XfS27&#10;enh0dP50/z8Pm4hFRqOi6BCEzcvzx8VWfoHms9VgQJ/nZafK2EDIw7V02+IhMOIkB6PTwfXqNLlb&#10;pnvc9qnfwbMyBg0YHAVhkls18FbJIq+tBmPJNwbnc9nFw6MfYM/ei3vC8K3qwwUtuoFD7/l5DtKW&#10;b/9fGH3OaIAZjF/5ncGg1voQ+t/p3jqjoQAPy/ST9MQ04439G5mfUkAbmG8TLzrQ16D7gxhI7mYZ&#10;1tFUa/zyiUPzmOBHX81eADav+lkaFs0DpoPrnwGwzl83GNzLIuvnJH0gZhxrI3jsd8rWrHVNOdKz&#10;w/ev0dxxH7Oh6MD1Xa/tBW2E7ulNQV6XYZ3H2vxIgHu5juKe3f2G7zdl98twP10b+WXjqKjYd76M&#10;DQWfT8rQDFxnY+CYDQffT8t0WDsYmzce/QDGqeccHwzm4kXufGkM2Pd49xvA75o1HQDqN9KT+xXf&#10;z704nmnucDCulSHPowwFY+h6cm+oEBSDdMXTJwF+vy/zN476QbH9LbLG76cyNpL78KJ4U3MwUNSP&#10;ZUtPHb23Ar/a0GsHQ/V0TcnSYHQx8a0wWwO+vqSn0/lf0tyhD2qwtsm5b+Z7ryBRT4LF06T4BMG5&#10;rglo3NMJuORXQUHgzwdj1FAA63i6eXFHII/ute1DvnYw6Is5ddcvDQZg7qonma11jU06PZ3RYMxi&#10;ddQH7+lxOtRkFtvmIIjbP37+xAPj8aiB0QRLk/27g0ExISx8HHUwcPyibI3IPgDEG4Rxrx0MMPLd&#10;+Zpp1TXzaG3U2CM9neMeDMD7z4YDPjut9gpE7b69UUiKRuE1GSTM17L+HjEr9sivxgC8kGsGA+uz&#10;J7bCIvp1HgfjnvnzwQCIp3sjzfJA7JfKiDbabA348ZKeju8HS5o7Ix+j4UCMWOu0xZr62RQWeVZ4&#10;b+CuMZCsiwzRmEgn4JJf7NFG8nssFUnXKfiSsCwar/MYQZe/0w0G93kcuCfjZiPhGuR6oUz/P6IP&#10;7MdgjNaAN+WSns5xDMZId+qsvvgA62JCbq/KVM9NwQ3xKcWgEKwHDLRgsG7amaxfo+c96Zlfj+nR&#10;7i+K+273G4ZYUSAeo1D4fNLjK2XacKNmAOoLpkX1mGbNT1MtNV/u1XOI9V4ZY8T9rpfpPRnPbM11&#10;xfmZnt5w3X6tY6d599Djul7jccCQ70s757ZUtxBCCCGEEEIIIYQQQgghhBBCCCGEEEIIIYQQwkoO&#10;Dr4D4kUpzP0it3gAAAAASUVORK5CYIJQSwMECgAAAAAAAAAhAIML75+pAQAAqQEAABUAAABkcnMv&#10;bWVkaWEvaW1hZ2UzOC5wbmeJUE5HDQoaCgAAAA1JSERSAAAANQAAACQIBgAAAClsck4AAAABc1JH&#10;QgCuzhzpAAAABGdBTUEAALGPC/xhBQAAAAlwSFlzAAAXEQAAFxEByibzPwAAAT5JREFUWEftlSFS&#10;A0EQRVcgqPiISC4RTI6QA6BzEhSOI8RiEKmK5QxIDgAmDoVBwf9Zfqqrq9ms2Iz6r+pV7WSnZnum&#10;uyedMcYYY4yZghl8hT9/7uEVjOQ5n/AGRu6g3m/4Q0JrrI6jC8IPvUAFOIdf8PE46slzFFzc2BIe&#10;IMfcXLXpHbz4hggDXPSPJxhUzBYDvu0fT/C3b6iM3MN3eA11MDFbXDMeVHPGnKgC17yhTXH8BHNJ&#10;N2NsiTBTzzBmsyq/XLpN4Umryem5UtnCHGh1UXBdPVfvm6DSqRpdMLgx2Yx9FMtV/ThmjckY+ijf&#10;PfSPg3ATb5A9RnJJ8vZsnq0PmDOV+4isYZ5X9VG1qaa3IS+LfIrKnnpCVn/UsY9E0/KLzSvzx6o5&#10;MgfPDf2XgXgwTUvPGGOMMcYYMz1d9wvs61ytWiyJMgAAAABJRU5ErkJgglBLAwQKAAAAAAAAACEA&#10;wy8W0LoAAAC6AAAAFQAAAGRycy9tZWRpYS9pbWFnZTM0LnBuZ4lQTkcNChoKAAAADUlIRFIAAAAe&#10;AAAAJAgGAAAAntGKaQAAAAFzUkdCAK7OHOkAAAAEZ0FNQQAAsY8L/GEFAAAACXBIWXMAABcRAAAX&#10;EQHKJvM/AAAAT0lEQVRYR+3UsQ2AMAwFURepGIgqw7ERUvZgICpyQcoIsYS4J13h6ncOSVKGgx6q&#10;75Vgo4vGaOrwtNNNDi/ncJp/DZ80H8ioUSFJkj4rogPgNBSH1lfoyQAAAABJRU5ErkJgglBLAwQK&#10;AAAAAAAAACEAyEzINTMCAAAzAgAAFQAAAGRycy9tZWRpYS9pbWFnZTMzLnBuZ4lQTkcNChoKAAAA&#10;DUlIRFIAAABkAAAAJAgGAAAAf7qfOAAAAAFzUkdCAK7OHOkAAAAEZ0FNQQAAsY8L/GEFAAAACXBI&#10;WXMAABcRAAAXEQHKJvM/AAAByElEQVRoQ+2WMU7EMBREU1AgWkRDh8QZqGi5AzUtJRUdBS0H4AwU&#10;SFRcgkPAAahoqJY/UkYafdnJJpuQ1e48aaS1E/t//7GdbYwxxhhjjDHGGLMDHIU+QivRW+ggdBc6&#10;C+0DtyGseVEeQjThEh0tF6Hf0HdoHwy5DnETLgaSKJlBTkJfoV03hJtvUUP0mupKJF9ZeqKgmxBR&#10;gzHno7TxHgz+adufocMQGDuO6PjavE+h1/a3nnp9h+Ka8rNZDeOuQCAkuw40gwnnNlDD0K9xUKzj&#10;EDfClOPYh6KrKTQBwi3ANtd8HuIcWvB8atB+aX/PQt49fXCX6u5i0lqAvDi+w3F6MjXumHGlnDgP&#10;r+BsQG6DLkPQrxtgNoYakgsESn3/aYgWLUtPDNpDDQF8t/RscvReXifYNhui8TObGAL4DNKbYBY0&#10;WOlfFrgKIcltvrLQV7tWNjUEMBe8U6vTZDDBvMtYgK4PaG6DWmG5mKGG9I0r5Y/ruO8bosXX2Kch&#10;jEd8fsQZO9doNnTxVC04k6fUjPw38T7EHQzhJL1LG0Lhxo4jLDLF4ud5n1Obc6jZPO2oCd7XumhM&#10;Y4wxxhhjjDHGGGOMMcYsQdP8AWykPqfov3HEAAAAAElFTkSuQmCCUEsDBAoAAAAAAAAAIQDWWyd/&#10;9wEAAPcBAAAVAAAAZHJzL21lZGlhL2ltYWdlMjkucG5niVBORw0KGgoAAAANSUhEUgAAAFMAAAAk&#10;CAYAAAD1lQZ5AAAAAXNSR0IArs4c6QAAAARnQU1BAACxjwv8YQUAAAAJcEhZcwAAFxEAABcRAcom&#10;8z8AAAGMSURBVGhD7Za9bQJBEIUvcGCRuwCacEQhxK7EqQMX4BocIBHRBEXQAJETR/Y8dE96Gs3t&#10;nQUYTnqf9KTbvb3Zmbc/0BljjDHGGGOMmcAm9NNrG3oIjfEc+g7xu5fQJWFOq1NrZjD5qWaCp9BX&#10;yGYmXkP3ZOasWIT2IRhxCL31z9nMdQj9HPcYIpWZOv69aBPthzjv2PXBRc/v8zzc2cfQMnQ11Egc&#10;IzVFzWTiTBgJqqGVmRqb5rEwtmmYGvjZP4OhHZ/zqfJDG0Jded6rwGLUmHzMWZCuLMfwHjvXTP1O&#10;qeJW+eQ68jz/YiaPRMtMLTgrF6h9U8wE7IP0NIAqLvOpzGTf3ZvZunPOMRNwTmjs+pi1mVVBmaEx&#10;fymKhuB96/pgX2XmTY+57h4kq8lrAUxGC8BCtIoGWoSO0V3PHxzmonMMxeWCsy+3h8zM18jF0YSx&#10;svhrpDuVMCGKieqOyu9y7F3/DGEh8O1HSL/nArXiAr0aIBqpf40gxNc24xtjjDHGGGOMMcYYY25N&#10;1/0CHikNRohSXFsAAAAASUVORK5CYIJQSwMECgAAAAAAAAAhAFSN9rflAQAA5QEAABUAAABkcnMv&#10;bWVkaWEvaW1hZ2UzMC5wbmeJUE5HDQoaCgAAAA1JSERSAAAAUgAAACQIBgAAABpXbUcAAAABc1JH&#10;QgCuzhzpAAAABGdBTUEAALGPC/xhBQAAAAlwSFlzAAAXEQAAFxEByibzPwAAAXpJREFUaEPtlrFN&#10;xFAQRB0QIHIKoAkiCiEhISCjAwIaoACqQLo+KAISMiISIpjBGmm1Wt9hsP9hM08ayX/ts3bH+/df&#10;Z4wxxhhjjDH/ilvoY4cuoSk4hd6h/N6huHiAGD/7Wv1RaORdf9mdQypGSbOIqYwkx9AblA0bipNF&#10;GHkFHfaXpZHslov+chJ+YuTiqIwUsdBX6ATSWNhABxDJoyKbMsbIasvHHLmT1K3KSRxBj5CejZr9&#10;Q20zkqgwJn0DXUNMVkbKRCWa12RsR1ZxmUcxT601oqKJvJ/Xs/NdI2PSQgXHztDzT5DGx5RGKoe8&#10;jh9cueiZuHtmY0xHxm1EqntVbF9GVmNoNtZi5GK2dmWkCq6MbL21heJUlfNs/MZI0vqwyUbmfw/x&#10;Pc1Q0VFDBUmV2fk98R36EPE+zRgTz7pPa+a07XdNZuSaqBpD2kunLhHunmcojx8dOnmWmgG0tXPn&#10;Mf4CNTt01kA8OKWmJ7cxxhhjjDHGmBXRdZ+ArxYerv5ttAAAAABJRU5ErkJgglBLAwQKAAAAAAAA&#10;ACEAP/lfHCwCAAAsAgAAFQAAAGRycy9tZWRpYS9pbWFnZTMxLnBuZ4lQTkcNChoKAAAADUlIRFIA&#10;AABaAAAAJAgGAAAACYAtswAAAAFzUkdCAK7OHOkAAAAEZ0FNQQAAsY8L/GEFAAAACXBIWXMAABcR&#10;AAAXEQHKJvM/AAABwUlEQVRoQ+2WsU0EMRBFNyBAF5BRAE0QXU4LxLRASkADVwsS1EERNEBEQgR/&#10;JL70NRrbK633RPCf9KXT3HrW823PejHGGGOMMcYYY1ZzD/0MdITILfQN8b8HaAbPEHO+QhdQjxeI&#10;z1c6QWT07Ad0Ce3OAXqH4qWcoMZCavY19AVFfJbRAQ1ZY3RQzUNjmkc3CJ/VGj+hG2hXKqOD1qT/&#10;s9GBng5ukMroQE/0zFpK1hjdiuvk8imojmRuVWpqNlqPfGXCbKP11O5CZbTGsmFVgXw+m6QLRANi&#10;TJUjG82cLQOqHBrTRRy1DsZ2RV+YpUaRntERC2OyaRzT64V5zCPU65s6j6xsXP6IU7oYu6MmbWkd&#10;RI88C2Gha41+g0a3gdE8lLyjtb2Mxk6jd4RYvBrUKpDFxKLk3cleuMZoVW/HbTFaaz7LjSNoGd2a&#10;TFWgxnqtI79D0TFXUGvxyRajA42d5S7dMlp3mO6sqkCd9B3EfDqOx1UXLWLMkRdHc1YfxK1GB3rr&#10;qL5H08jXrUpapE6Yignm3f/09zukhWlv1P9yPHJqLB/vqs20WkD1rO5g/b+VwxhjjDHGGGOMMcYY&#10;Y0xmWX4B76I9n3A4aHcAAAAASUVORK5CYIJQSwMECgAAAAAAAAAhAF8itq/0AQAA9AEAABUAAABk&#10;cnMvbWVkaWEvaW1hZ2UzMi5wbmeJUE5HDQoaCgAAAA1JSERSAAAAUgAAACQIBgAAABpXbUcAAAAB&#10;c1JHQgCuzhzpAAAABGdBTUEAALGPC/xhBQAAAAlwSFlzAAAXEQAAFxEByibzPwAAAYlJREFUaEPt&#10;ljFKBUEQRH9gIOYewEsYeRBjc29gYGrgAf4pBO/hITQxMzIx0iqwoGh63f+Rv7uu9aDAmWF7umt6&#10;5rsJIYQQQgghhH/HA/RZdA/9ZbymR+gImoRLSBtfcGIFyMwY+UtuocUYeQI9QVpzXUH+HZ8DdcEb&#10;dAY5Kkzi9+IUeof8284I3+8ZOoaE58q1u++/ZzfSE+NcHQt/jzivsb+zMkXm1TE5hz4gGnkDXUPc&#10;T0bUb7iPzKy5+cHMbqQXpu7q3p1qXB2rKI+j2N5VmvNvRRdDxjLfLl7X0QdnVyO75MaM7OLsOie0&#10;phxd/sQs0sh9r/YURnZrZNFGChlDdYWMGbnv1e728DfP31WxeCOZTJe4M2SkF6CiFKuOyVjXKa6v&#10;M+96WxjTja/7HAwl6KIpKqyuUTLJD4DalnE9FF/z4mrhVL0ZpOaqwyMeg53Jf3+8Q2elFu+a5JTX&#10;AE/4BarXTNfIuyH8gK527TzOv0LdOxYGqG8gNfRjEEIIIYQQQgghrJPN5gv+RgOzTlQZSwAAAABJ&#10;RU5ErkJgglBLAwQKAAAAAAAAACEAVxtM9mgBAABoAQAAFQAAAGRycy9tZWRpYS9pbWFnZTQwLnBu&#10;Z4lQTkcNChoKAAAADUlIRFIAAAAsAAAAJAgGAAAA8tfYbAAAAAFzUkdCAK7OHOkAAAAEZ0FNQQAA&#10;sY8L/GEFAAAACXBIWXMAABcRAAAXEQHKJvM/AAAA/UlEQVRYR+2VMQrCQBREU1iIvQfwElYexNqT&#10;eAGvYSvYegZLD2BlZ2VjpTNJBj7LJql2ITAPBnZdYef/zE8aY4wxxsydI/Tr9YY2UGQP6fzAHxJW&#10;0B3atbvC0OwVWrS7zlw0vYVeEPfpmbhAVcyuoQ+UXkYDKoIFPaElpP/HLrOIU7csT+xeJHZyzDD3&#10;Z0hPpzg0/IXSXEbDQ5Fgbm/9uhoaljSXjIS6Smg0HTp2XuvceTFkWhdKcRBTaFC5jXOgJ1ZlAMXU&#10;pTT4gGL3Y0xYfPEui9xbIJLLbc5wlbeGPh5j3Ym5FVUjocumMktodqhzMjpVsDHGGGOMmRlN8wdq&#10;Nkl5ftN3mQAAAABJRU5ErkJgglBLAwQKAAAAAAAAACEAkjGu21UHAABVBwAAFQAAAGRycy9tZWRp&#10;YS9pbWFnZTQyLnBuZ4lQTkcNChoKAAAADUlIRFIAAAHZAAAAJQgGAAAADmCT1AAAAAFzUkdCAK7O&#10;HOkAAAAEZ0FNQQAAsY8L/GEFAAAACXBIWXMAABcRAAAXEQHKJvM/AAAG6klEQVR4Xu2bP84cRRDF&#10;v4AAEZCRkHEJIg5ip+TcgYCUI5CSECCROnboQ3ABIhIimGd9T3qUqruru2dn19r3k0r2zNTU/+6Z&#10;HdkvxhhjjDHGGGOMMcYYY4wxxhhjjDHGGGOMMcYYY4wxxhhjjDHGGGOMMcY8Ez8e8u8hP388qvH7&#10;Ibjn+49H13Nv/8/Eynzci28P+ecQxPvnIZ8fUuXNIbjvj0M+w4kTuaXtyKfUL7OH5+qAgVGuKMYs&#10;+sD64pAPcpxBnb8O+QYnLube/p+Ns15oKrO1w1eH/H0I7EOytcZcKBrHLV/crnwpvNLXsxP3d8pV&#10;tX/quYoLXuWRhl83vu8O0bhxnMFfC6u/FHbfhFb9n8lZuWTc0vYscT52qMzWDtzwsoer5qHCGToz&#10;z8gtbUeu9PVI3GvN8MET5YraP/VcaUDx1xaa8kjDz41v5lfh6ieKs96EVv2fyS3f6h7pjXFlPu5F&#10;r26cGX0xwznO0C3zvLKGn1K/zuQea+beD56nnisu6FFADBy6FB0S/mLD25l+lohvaxwwSHzwVH3w&#10;vngMeA73IqdfX/+ucUSdt6/H0Mli0NrovZCYQ8W/Eu1pvrs138ll17YSa6L1BiNfpGoHeXx9COLT&#10;B1W20bTmUW3xXG92lV7fsmvxK0fvVy7Q2H46hHZ69Yr2eO2HQ1gTxLhie7Wn6gtxaW10zsnIJ1Cd&#10;aKd3rdczEGMF3DurOc+smWo8LV8R6rf8Aa3PGfXN5m00V6O8wWyvVD/augRuHK3mAA5TJtysqPP+&#10;9c9MRzcpCpOu+OAwMdY45D0bFT/QiYMC4SbYunfGv5LpcxH0bFVrfkYuK7aVXh6xJy1foGJH54MP&#10;VN1UGDPjrMwj69HTVXpxtupGH0RtzNZ0VC/60o2Zgnt3bENmeqr9Gm2EMz5VeutpZq3FvQdwJqo5&#10;n7FmYg9aviLU1wef0vO5Wl8I69WzH3PKZEZnZq5ujgaQNQbo2z8LpucYuC5a2Iq/GuiLQ4Xr7w5B&#10;g6o+4lDrcaYf88t09BxrwMWgA0lbummz4dD78pCRfyXLGX5/O0Rt7dQcrOQCvVXbShZzZmfkq2qn&#10;NR/RD6735hGorZEu0Zh6fRvVDWhN9F7A2LR/Wby9/mY2wMh2lo+eq/YU0G78NR2p+NTjynqaXWta&#10;A5Dlc/aa2V37SpwnSrx3pb78ajQ7b625auVd0QHVuboENjwuNIXFim9crQIxmbjQVQfCIoFZH9lQ&#10;ZcMbN8eKDuBAZjFmgviqtgn1s2tn1Rys5LJjW6nUpOJr1g43GcYHu9Gm6sccoq2erlLpG6Beyw5R&#10;v1nctAfUx0x/WStQsX1WT1WHoj6Vis/eeupdm1lrOvu9fFo5g9GamYln5Evh/SrU3a3vzLwxXpDN&#10;bC/v2dpQ1OflsHAIRBebkg2FJoL7sgZnjQO0pzZXfMTjzAabwhgqOkCbRjRuiuZbtU0yfZJdW635&#10;Si47tpVKTSq+Vu1QB/e16q214LXMFsh0lcxH7BsY1U1hLLw/iy360Dgpqk8bcbOasa05rvRUdfjv&#10;FngtUvGZ6ZDZa621pvVayRmsrJnVtU+yGVTOqq+KxpbFW5mrFZ2ZuboEBhQDQeD8HMbE9DrPcejY&#10;4GwIURAWgg1ubaIVH9Rp2WADeF3PVXRi0wjvrS6OzLZCfc35l0POqjlYzWXHtlKpScXXjB2tmepB&#10;6GM0j3rMz4ktXaXSt17deE37wlpwg6J/rVf0weNRf2MOM7Z3e6ox8HMjrmezVPFJHc2pt5521tpq&#10;zjNrZiYeEH0p2UNOof3d+s7sJzGnzP6KDn1BZzRXl8Ego8SgMx0GnjWYdlF4fZirsCkrPlrHKu9f&#10;/6SfTIdCHV0IEDa0de+MfyXTP7PmYDeXFdtKyw8k9qTna9VOnDvqjuZRbY10lUrfaI+9Vlq+IJVa&#10;xNmI0usv2LEN6fWi1VPq8PruHKmwxr1rlZ71dGZyrqyZs9a+Qv1s5kBWH8pqfSGMr2e/UuMZHfqq&#10;zNWlMBBKbEYsUrweP4Fkb2zRRhyGWR/ZZxee43nmxRhA1MFxfMPTeugg672QeF/Fv6J+oq0zag5W&#10;ctm1rcSa4HjF16wdoLbiIuvNY7Q1ml1l1DduFK1FH+/PZgzn+N8rqBdnTOsV7WS1Aiu2YYP3zfQ0&#10;6vAFI+ZLRj5Bbz3trDUQ/dNeK5+dNTOKp+qL0GfLH9itr94fr9PWaK4qfZitzWiujDEb8IH2SAus&#10;suEZY4wxD41+es3e7q8mvoE/QkzGGGPMEvxs9Ci/GPVTGz9lGWOMMcYYY4wxxhhjjDHGGGOMMcYY&#10;Y4wxxhhjjDHGGGOMMcYYY4wxxhhjjDHGGGOMMcYYY4wxxhhjjDHGGGP+z8vLf/GmoYKwv1ldAAAA&#10;AElFTkSuQmCCUEsDBAoAAAAAAAAAIQBh0Wz3ZgYAAGYGAAAVAAAAZHJzL21lZGlhL2ltYWdlNDMu&#10;cG5niVBORw0KGgoAAAANSUhEUgAAAY4AAAAlCAYAAABVqA7lAAAAAXNSR0IArs4c6QAAAARnQU1B&#10;AACxjwv8YQUAAAAJcEhZcwAAFxEAABcRAcom8z8AAAX7SURBVHhe7Zo9ji01EIUnIEAEZCRkbAIk&#10;RM4WICVnD2yAJRBCQoBESvwyWAQkLyMiIQKfpznSUalsV9t9+97RnE8qPbq7XP929x3xZIwxxhhj&#10;jDHGGGOMMcYYY4wxxhhjjDHGGGOMMcYYY4wxxhhjjDHGPDTfNfmvyffvrmr80gRrvnl3dT339v+a&#10;WJmPe/Fpk3+bIN4/m7zfxJgVOEt3OWO46Si/NnmvySOhh/AHTf6Q6wzq/N3kE9y4mHv7f22c9ZKu&#10;zNYOHzX5pwnsQx5xr424dX1Mja+aYHY+b/K2yWdN/mpyyVkTh1jlkYZCh/WLJho3rjP4Jj76RYeG&#10;wO7ul+uq/zM5K5eMW9o+SpyPHSqztQM/0l7CCyPr8a3r8xpZ2Uv8UPq9CX+9XtIT3WzxqxhBPdJQ&#10;cFiPfL2zGUc36Flfrqv+z+SsXDJuafsoK/NxLx6pbjNeUqwvmdU68wy/dO55sM2c6hcGRRPklzXe&#10;lvonr/j2ZHEg8TCt+uC6eA14D2uR00/P/61xRJ2vn6+hk8WgtdG1kJhDxb8S7Wm+uzXfyWXXthJr&#10;ovUGM1+kagd5fNwE8ekvvewXSW8e1RbvjWZXGfUtexZ/ja7UAxJjmtULjHRGPdb6VGs9i1eJumft&#10;C43rrHVglNvILpjtpd7cZesgl/x1g0ExiQy+XDLhUFDnzfO/mY4WgMIGVHyw6IyVa+J1JhU/0IkD&#10;AGEjemuP+FcyfQ7MyFa15mfksmJbGeURe9LzBSp2dD6yrzDGzDgr88h6jHSVUZy9utEH2anHkVmc&#10;6VTmB/54gI1qPYtXyXTP2hdRdGZ310WJvej1c1Tn0dyx7l82wazDFvSzmp6KvrFY9Ii+aRmQ3mMS&#10;+iaFLdXBNX2xIHj+WxMMQ9UHi5hdZ/oxv0xH77EGbGT2dtfNwYGA3odNZv6VLGf4/bmJ2tqpOVjJ&#10;BXqrtpUs5szOzFfVTm8+oh88H80jUFszXaIxjfo2q1t1Lx2ZxWgjiyvqgF6s2d7TeLJaj+aNaAy7&#10;+4L+6B/32EPmxWuwsq6S26yfIKszbc/mjmtp6+bQoSYdYRG0wKB6aNO26kDYeHDUR1b8SuErOoCN&#10;zmLMBPFVbRPqZ8/OqjlYyWXHtlKpScXXUTvcQIwPdqNN1Y85RFsjXaXSN0C9zE6lHmfMYnVesx5n&#10;tWaOuD4ar3LVvqAt5r+6bpZb1e6szvHZXWGTEBQHIFIZnKwQ2WAC2lObKz7idWYjNrmiA+JGBxo3&#10;Zdb4zDbJ9En2bLXmK7ns2FYqNan4WrVDHazr1VtrwWeZLZDpKpmP2DcwqtuReqiofhZHrFdFB2Sx&#10;ZjHSHvSi7Vm8ShYXyZ6t7otoa3XdLLeq3dFMqI+sLpfDpBCQJoFm8CcRg86KF79e9EtANy2by43T&#10;2wgVH9Tp2WBh+VzvVXSyjQ64tnpIZrYV6mvOPzQ5q+ZgNZcd20qlJhVfR+xozVQPQh+zedRr/nmk&#10;p6tU+jarG+1X6rEzixWdXqxZDWjvxyY4UzT+WbwKddX27r6gDvMC8aBeXUeds/fSbEbvDhOPEhuR&#10;6TCpWAigBdUXlEpsWnwO6fnoXau8ef6XfjIdCnW0iRA2qrf2iH8l0z+z5mA3lxXbSs8PJPZk5GvV&#10;Tpw76s7mUW3NdJVK32hPDxJlpx5cc6RemVBnNj8aY7Sn9ZnFq2S6u/siHvbMS38F7K6LEnuhdit7&#10;if+nGu9RtK53h4lQ4lDH4sTnvQLjXmwoJRbgqI94DXiP95kXYwBRB9c6CEDrkQ0SJa6r+FfUT7R1&#10;Rs3BSi67tpVYE1yv+DpqB6it+GIbzWO0NZtdZdY3Hn7Zixas1AMymsVvm8DGSAf+cB11sh7HGIEe&#10;6tkszOJVbr0vspf36jowyq1iF2R1PjJ3xpiT4GE2OqSuhgdE70V7C1iHeOAZY4wR9E9M+mV3L+LX&#10;4y1j0q9XFX+xGmPMAP6J4Mov+xF6mN/6AM9eHH5pGGOMMcYYY4wxxhhjjDHGGGOMMcYYY4wxxhhj&#10;jDHGGGOMMcYYY4wxxhhjjDHGGGMWeHr6Hwe5YDtPWcNFAAAAAElFTkSuQmCCUEsDBAoAAAAAAAAA&#10;IQCjRSxbiQAAAIkAAAAVAAAAZHJzL21lZGlhL2ltYWdlNTAucG5niVBORw0KGgoAAAANSUhEUgAA&#10;A/EAAAABCAYAAACWuy4RAAAAAXNSR0IArs4c6QAAAARnQU1BAACxjwv8YQUAAAAJcEhZcwAAFxEA&#10;ABcRAcom8z8AAAAeSURBVFhH7cMxDQAADAOg+jfdVcYOSMhUVVVV/T49owTtPW1jz10AAAAASUVO&#10;RK5CYIJQSwMECgAAAAAAAAAhAFDjF26ZAAAAmQAAABUAAABkcnMvbWVkaWEvaW1hZ2U1MS5wbmeJ&#10;UE5HDQoaCgAAAA1JSERSAAAD8QAAAAMIBgAAANtzjxoAAAABc1JHQgCuzhzpAAAABGdBTUEAALGP&#10;C/xhBQAAAAlwSFlzAAAXEQAAFxEByibzPwAAAC5JREFUaEPtyEENAAAIxDD8mz4QgABIuqSf1RQA&#10;AADghXUCAAAA96wTAAAAOKXStGXH02G+Pd0AAAAASUVORK5CYIJQSwMEFAAGAAgAAAAhAArU5Vvf&#10;AAAABwEAAA8AAABkcnMvZG93bnJldi54bWxMj0FPwzAMhe9I/IfISNxY0o2NUZpO0wScJiQ2JLSb&#10;13httSapmqzt/j3mBCc/61nvfc5Wo21ET12ovdOQTBQIcoU3tSs1fO3fHpYgQkRnsPGONFwpwCq/&#10;vckwNX5wn9TvYik4xIUUNVQxtqmUoajIYpj4lhx7J99ZjLx2pTQdDhxuGzlVaiEt1o4bKmxpU1Fx&#10;3l2shvcBh/Usee2359PmetjPP763CWl9fzeuX0BEGuPfMfziMzrkzHT0F2eCaDTwI1HDggebU/U4&#10;Y3XUMH9+UiDzTP7nz38AAAD//wMAUEsDBBQABgAIAAAAIQCbPLoc7AEAAD0bAAAZAAAAZHJzL19y&#10;ZWxzL2Uyb0RvYy54bWwucmVsc7yZzWrbUBSE94W8g7j7WD4/cpISOZsQyLakDyCka1nEuhKSGpK3&#10;74VCaaCd7mZpGZ/7MT6aGaH7h/fxUrzFZR2mVAfZ7UMRUzt1Q+rr8P3l6fo2FOvWpK65TCnW4SOu&#10;4eF49eX+W7w0W/7Reh7mtchT0lqH87bNX8tybc9xbNbdNMeUvzlNy9hs+ePSl3PTvjZ9LHW/P5TL&#10;nzPC8dPM4rmrw/LciYXi5WPOR/9/+HQ6DW18nNofY0zbX84ohzEfngc2Sx+3OoyxG5pfF8V2c+pD&#10;+Q+KLAOF4hZR6IFDoQdEYXccCruDFCQIxKDCgVBBFOYcCnNE4cqhcIUUNySKG0RRZRdluEW1RxQk&#10;KaASQtoKgVshJCkEaqEVZyu0QlthpDw1mKdGylODeeqkPHWYp6RbBN8hJCUEK0HyTYW+qaR+o7Df&#10;OKlbOOwWJAjIQFpNuJnCEgIqoaSmp7DpGcmwDDqWkTLdYKY7ybEcOpaTmoXDZkGCgAxCghBIoaSO&#10;pbBjKaljKexYRrJvg/7tpEx3mOlCcguBbiEkLQRqYaRENZioTkpUh4nKgkDPhaSlgDshJCEE/htK&#10;6jcK+42S+o3CfmMkxzLoWEZKdYOp7qRUd5jqTkp1h6lOgoAMFSlBqt8JUn566XX8CQAA//8DAFBL&#10;AwQKAAAAAAAAACEAs1JDP4wAAACMAAAAFQAAAGRycy9tZWRpYS9pbWFnZTQ5LnBuZ4lQTkcNChoK&#10;AAAADUlIRFIAAAPyAAAAAQgGAAAAfYyVEgAAAAFzUkdCAK7OHOkAAAAEZ0FNQQAAsY8L/GEFAAAA&#10;CXBIWXMAABcRAAAXEQHKJvM/AAAAIUlEQVRYR+3DMQ0AAAgDMPybmjSYDI426VR6VVVV1e8nB2d3&#10;7bwHbwU2AAAAAElFTkSuQmCCUEsDBAoAAAAAAAAAIQA/9Y0AAgUAAAIFAAAVAAAAZHJzL21lZGlh&#10;L2ltYWdlNDgucG5niVBORw0KGgoAAAANSUhEUgAAAR8AAAAlCAYAAAB7we0yAAAAAXNSR0IArs4c&#10;6QAAAARnQU1BAACxjwv8YQUAAAAJcEhZcwAAFxEAABcRAcom8z8AAASXSURBVHhe7ZgxjhQxEEU3&#10;IEDkJGTkxJBwCiJicu7ABTgAlwCJlJgMQoREBgkZEQkR+K+2pK+vsl3j6V56V/9JpdX0lL+rymW7&#10;Zy+MMcYYY4wxxhhjjDHGGGOMMcYYY4wxxhhjjFGeN/vV7OHlp/PZWu9/87jZn2Z/m71vdqeZORC8&#10;QE/xoACPCfve7G4zc328arZl3bfSO8Ihdq/Z52YvLj+ZwxEL9KbZKc2iTRo6N+F2uU23+7tmW9Z8&#10;RS+r59aH4gq4IH82uy1vcedwyJ5Hk7y++ntKs2RNeoSGq4A4b8Mr+NY3+6reUet5U/rxOjjcGuE0&#10;jIBOufGiSXFoMbrY95v9bhY/y1gf3/1o9qRZ+MRPPh3Hm6Gi+agZ4gufnm42nr9/2Uw3o/o8u/rM&#10;P1dHMSrqO5pL44nvR3OPfPXNoKLHMeh3MOT6oNlMB6bfj9ZOGell32mvAvUb1R5WjZfH8tvGyhig&#10;sWzZ89j38Zzz35UIGklGgNXJM389kOJ/QlqEGBON/7EZFzrGhR/GfWmGA62q+bVZ+Oih2rvddd7w&#10;40bIYsP8fODOYmQyPc11Fg8fHiO97LUbzzT2kV4WQ1bPmQ7ARZXlMlq7oKLXW+dANUa1B714o39j&#10;vk/NvjWDjq796hjEskfP89sQfD40i/x2Q4PRBGdEwhwoEuZGxme+bXQOND5OW54z4spuKbCiyQUG&#10;vVyzRtfNmfmo/izGoJLrLB7MHZ9neuwb6BzqU4khy69St5W1Cyp6sUm17mCl9pV4MW50AK6Mwfd7&#10;9nyvBruhwSEBLsCMSJgtS1Z9tOizBWZWNbXAWa56mwRcp54P61diDEa5VuIBnO9ID2gdsg3IetUY&#10;snpW4tLnPCbQmEFVD5/1ggx6GqCqr/Fm9dQD8NQxMeeonyp16+3v2Men7P2zyBYFDaW34ogsYQZJ&#10;jfSyooNekcCKZjzjDaSbB2QNp3qZjzbXLEZmlGslHs1tpJfVQWNXn0oMQOupPr24+Hmmm8UMKnpg&#10;1NOjWq3Gq/UEvNdWxmDOvXo+CH891HYBBwefomqzALKElVnRsqKDWVOcqpltIL0VQDYvnnE9Mh8s&#10;Kj+bxchkekElHs13pJfVBnVg/4qexgC0nhUd7aHq2oGKHsjWORjV6px4R5f6yhjEslfPM5U9vQuR&#10;AJ+USLp3EGX+ShRAT9/Qy4oOdByK8rYZir+iqYvXK7JqYxz+Cch66oO5USPWn8XIqO8o1148o/hY&#10;T9cMMfE/OcFML4shq+dMB2AzaN14DNC1Cyp6ERf7MKoxqj1YjRfj4o1jdYzGskXP4xn/cznmyfp0&#10;V7KJkWDvZsgSzojNGcavfb3GAjxOYzhVE/76uskauqjxHAvV02OfmT5Mv2fYd5RrFs8svopepX46&#10;ZuSDemY+eBY+MK1JT7dXu5le9kagjGq1Rbx6AK6MARynxlKtG2uEduz7eH7tB49ZJ2sUcwyqF6Qx&#10;NwLcMrj9A3zuvR2a/wv/dDHmxhNvOvGa6oPneODQwdroTxFjjDHGGGOMMcYYY4wxxhhjjDHGGGOM&#10;McYYY4wxxhhjjDHGGGPMOhcX/wBktOohextXbgAAAABJRU5ErkJgglBLAwQKAAAAAAAAACEA3uzv&#10;aLsLAAC7CwAAFQAAAGRycy9tZWRpYS9pbWFnZTQ3LnBuZ4lQTkcNChoKAAAADUlIRFIAAALjAAAA&#10;JQgGAAAA6FPnJAAAAAFzUkdCAK7OHOkAAAAEZ0FNQQAAsY8L/GEFAAAACXBIWXMAABcRAAAXEQHK&#10;JvM/AAALUElEQVR4Xu2bL68sSxXFr0AQPAaHfxoSQvgQKLDP8x2wCL4KJFj0cyAJCe5hcCgMCmpd&#10;3gor6+1dVd2nZ86ZmfVLKrndvWv/r6qemXs+hRBCCCGEEEIIIYQQQgghhBBCCCGEEEIIIYQQQggh&#10;hBBCCCGEEEIIIYQQQgghhBBCCCGEEEIIIYQQQgghhBBCCCGE5+FHY/x7jP+M8YcxvjNGCCF8FH4x&#10;xtdjfPfz1bfB83+O8cPPV4F4Xh4hT1f7iPPtH2OkN65ltSafht+PgZcjji/H2OHXY+g8H7t6ruRR&#10;Nsp7+/kR8vK9Mf48xnv0xRU8Sm+9Ir4XvcTG/Q337ks9LzzPz7BG0Ev6RYHHhOdX9dc983Xr89rz&#10;4tf37g3Y8xh/O4ZyZS3BEX36xRSHz61kjnyJ9SwfDpDXp//yDhvrT//3z88g6DML5uqmPstH8YN0&#10;G9Ct/Ly3vSM80sZQ5fGj9dYjcvWBzA94XhfU6l4f+q6OacZ79iVz7S+q+oLz6GuEMc5iwpl51YvB&#10;e+XrFnY9L35971jdHnoVL7P6vnNlLcERfe5ftb5chi/nR74wvWfOb0G1Jl8CFlsbdoerm/pZwGK4&#10;Z17ube8Ij7QxfOQ8PjJX5xX7znv31D175T378uzZ8Eh8f4x/jdG97PDF4FF/3SNXn9eel4+QJ4/R&#10;a3u1j0dfGqsa+BnpMlfYeDRWa/Jp8WbYoUpW1+j4dEr9mPf3Mb4YA7L8GcbnUP/qZxrK8bDo9PN5&#10;56PnYGUfDc9n1OVzdJ77CVz+599cz2R+NQb9f6s9jN28Vaz0+TPfTHZtui6vhT+/Ko8/GIN6dvpm&#10;5afisqq38sdj6fKmc/Xb1DNzgPuiMc10Ap/r86s1RJBX3Ne4we7LYWVb56x8J+7jLCbq/PEYlKl6&#10;sfq1yPVe2ZfAdc16U6m+WVSol8+Zg6Nrmv7P/KRuza/a3Y1PZdHvvxxDe4rPd69BVdPZGaFz1R8O&#10;f76T0xm04X1C3Ts5dZt87vKz61UcbrNaPx3VWvD9wn0CblPPBuIyXT1pr+o/+ufnoK7VSoY2vHYV&#10;s/n03XOK52fWrMtQz5n1qc+rNfkSdIfeiu5QxAakjeDNwU3rqzG4cfnPsN0CqpqR+nQurv86BufD&#10;Jy3+jo8z+8gZ9WHuH8egfepyXys/YcMXtR6gLkPdmquz9gDioC7Kz/KmrPSBzjeyY5N2ulq4H1fm&#10;kf5RZtY3Kz+Vyue/jAF//RnwvNKvr8bAPfrxpzH+Ngb0VHk6M2cWE3XO6lflFczWEIAerSHp7itH&#10;cjjzvfOxi8lzDHxvA/rlBHB/tR8qW7RDnbO+BNS/05sOZT0G4r7wemdNe7w/G2On3zS/4Eh8bpvX&#10;Xo8qJl7v1LTrnUq3+gPO9OoK2uF8Qt1dTnf8OnrdxeE2WcfVeieUp26uA+8990ltco7H6X7pfk19&#10;lNO1qFR96WvVZfj8aA44v/Ldc8oYjqxZ0PVD10vUvfKR17sxPzRIND+hnA242pCAbkKABaIc5vnL&#10;vxcL/mlD+3PFN8FKv/vk1x7Lyr4/Vzpf3U9vduB+VTKu5y32dO5O3pSVPsBF576RHZue66oW7sdV&#10;eXSZWd+s/CS++To7ea3yhnnaw7TDDe7MnFVMlU7PUZcH173DKnfkbA5XvUe6mDqd2kNA/VvFVNmC&#10;nd2+BKs6rqCPiM3z6r6s8jqLd+VnpRsciU9zT6r8eX5n18D1uk/EdVf+7MTtPq+ADu0JMsvpyq9V&#10;XjzWVRw7tZlB/To8Zvexsql+r9YnZflBUl9WHeRP34UA7Ks/zLHG0NmucBs7OV3VBez0Q6UHYO5s&#10;fe74+BIwgbMmqvCmJtA3OwhWRa2asSowcX2VfveBC6hakDv2mbNuc6vuqw3/ZEjUz06mWkgre978&#10;RO+rPFF/lB19ANe++Sgrm9TX1eLWeXT/ur75yRgzP5Uud2A3r+5XdWD4B6Gjc1a5B64T4J7q7PoT&#10;96GvetbR1VI5m0NQ+V752MW0o9Pz3vlLKltuBzJv2c92oS6Nx31Z5WBVn5mfle4j8e3sF2AVk8tX&#10;a6nrHdW1ygXvu33gPqzozutK91m/jl4D3EMcu7WZUcWI+d3a6Gzq2dDlgkDfrOcU9oQOz4euZfaV&#10;y8zQ+Wf7HajMW/qUMh4351xR96eh2kh2qBIPtED4t76M0ZYnHg3ETUubaYX7XsVS2VS/1DbYtU+9&#10;2ljAX/KA++VNDNiUvFfJVPHt2PMYCe/z/4qt8kZW+ni/OwBAFYvbXNXilnmsZLq+WfmpdLkD3TO9&#10;X/nlMQP19cycVUyVTt7Tnqn6k1De11BHt3ErZ3NY+Q4qH3fWHKh0et47f8lb+hKs6ngUXdPuy04O&#10;ZvU52m/gSHzVXuA91cXkz2c1JZRl77juWS7O9OqM6ryudIMjfnV5cd2VLZ0zq43ntaN6gZv5XNl0&#10;P7tcAJWF7VUfdu9MisvM7Ffo/J2cruoCjvRDlf9ZXnbW5MtwJnAvlqL6fHFUi8uLuCqe4voq/bNi&#10;8w8Z1Mcj9qsG9JiB+1U1Nw45vVfJ4J6/uJy1p77v5o2s9JHKN7JjE3Zmtaj8uCqPlX+8532z8lOp&#10;/CHVM89rlze+jBF9aTozZxXTTv3ArAdA1TcdlJ0daG/JYdfvPn9nzYHqHuau+lN5S1+CVR2PAn+Y&#10;f/el8q1a01W8Z/oNHImvso2e171gFVPlh9dU0d7xuZU/b+3VCur087rSDc74dfQaaBxdbbq8Ol2M&#10;s32wsol72g+VDFF9jKV7j/L8VVQyR2rt83dyuqoLqPSs+oFg7mx9dj76+fx0YNPQZmECNVlIzioR&#10;XeIBiwQdXgQWWQ9Tb46qqSFT2YKsvlD4NaiaYcfHyj7m6R+aUZa+eYOSyk+1weZTX1wGceCP7VTP&#10;WXsAvUB7Lg9mi2ilD9A3lVF2bFZ2tBf8+ZV5rPyj3MoGmPWsykLn78aArkqP57Xyq6oV5uk3JGfm&#10;zGLa0VnlFfd21pD7RmAD+Ve/oIN/hFr5fTSHMx+rmEClk/skfUH+9A9mgfsL/eyHylZlh3JH9zNQ&#10;PQfUqT3M9dX1QOWb94TbY7zV/7ld9Ruo/Nd5isvCt6oes5hWNUU8Xe9Uut33o71a6XC687rSDc74&#10;dfQazOJgr816R6lidPnKJ33OfpjJsF/ps8rCZ3+xJN43FZUM73EPcH8Un++yXU5ndQGVzZ0+BdVc&#10;XZ/+vFqTTwuSiIJw+KEyayiChM1kYKN6ziL/Zgza14ISNg1H902YN41fA+iq5nc+gpl9Ng+f+Qan&#10;c7XBKr8ohxpUfrrMSs/MHu5RDkNtHckbmekD1eao7NrU+Co7nqOVjt08VjKg65uVn4rKuq5VXnfy&#10;xhepVf/N5oBZTDs6geqg7tkaYt+4HsVzdIscznysYqp0ApVl781y5LG4rc7O2f0M+rp5eKbz3K77&#10;UvkG27vxrvys4gazeY7KVvXYjWmmo+udShfuUQ7Dfe/sUw7Pu/qRTqbSTY76dfQaaBzA8+rPoWO3&#10;Vzl03XY+UHbnbFD7Lusvzgp6onpZVSoZ7svUOctBNX8np6u6AMhRD8aqHxT1oZrrPkKXy4QT+Kcz&#10;BQdGkvxtqhehR2dn87maZ8xjCLditleHj88z18/38vTq23OQ8/GF8E9xShrh/+CTn+YI16tvNx6N&#10;e3zweoU8hnALsh8/Ns9Wv9lenl49l4Ocjy8Mfm7ofqrgp7ruvy28ElxY/GnmmRYIXsIRU9cHV/LM&#10;eQwhhFche/n1JKchhBBCCCGEEEIIIYQQQgghhBBCCCGEEEIIIYQQQgghhBBCCCGEEEIIIYQQQggh&#10;hBBCCCGEEEIIIYQQQgghhBBCCCGEEEIIIYQQQgghhBBCCCGEEEIIIYQQQgghhBDuxadP/wVs1pGN&#10;TVI4tgAAAABJRU5ErkJgglBLAwQKAAAAAAAAACEAksN+cyoFAAAqBQAAFQAAAGRycy9tZWRpYS9p&#10;bWFnZTQ2LnBuZ4lQTkcNChoKAAAADUlIRFIAAAEvAAAAJQgGAAAAEzJvCgAAAAFzUkdCAK7OHOkA&#10;AAAEZ0FNQQAAsY8L/GEFAAAACXBIWXMAABcRAAAXEQHKJvM/AAAEv0lEQVR4Xu2Yq46VQRCEVyAI&#10;ngfAoyEhPAUKjecBcFgEz0KCReNAk+DA4FAYFEwtVNKp1FzOnvvZ+pJO9p9rV3fP/P+eqxBCCCGE&#10;EEIIIYQQQgghhBBCCCGEEEIIIYQQQgghhBAOxvNmP5s9uH4KR+Vdsz/FnjbblNfN6hrfmt1tdu5c&#10;UqGuasnhHINaT32fALi46mWF503E3Gv2uZkmEwl+8e/PJU41iJdUqKqlF/NL0gx2XVs4I++b3bl+&#10;Og9uRa4hcpOvLyRyF+IRxHMriHPntsR8lzr5st7kxXwK3IpcQ+TqW+pRs9/NZhfd/Wa/mvFfypfN&#10;WADaB6tB1n5NgPY/+/9cfXJ7aP/3Zo+bcRz6OY9jebFXq0U88xWxRbuLF3142AyxceuDmRZQfwbg&#10;/KrFrUFf67jeQYUOvrB0rdUDgnlOr2oZrV99JajJH81Qvzq3zuf+vZxzfK1V4PbswT220Qi0f6XG&#10;6ferZrUdduhcHwQ69/b6ac7KVxcvOAaFQaoXZC9wejnSP47TtdlffdIxQC9oFvzHZvXSZru7yGtS&#10;wcxXMIqX80E/9Ve04JlFhbh+aIY+1TKKeR0Hn2s9cB7aVjT34D5fmnE+9qoHYra++1cIbTXGM501&#10;3tyPYznX1Urds8cuNKpPKzWufh8713uHjvYOl1KFjdBkAS0wDQzRYOo4t3Y9vMCN0XX4RaX7q5/E&#10;HZqZrzOcDyt63RiXk9WY6ziNZ9W+jWan1+VutD7Ga340RiOdur+Lr4uHqwnHLjQ6n9waI7+Pneu9&#10;sunFBVZu3t6YUZAIg4PkV2OwemvXIPcCvFIgwLW7fWe+ruD2qn6uauGBcZfrLObAjat1wf4nzbbR&#10;7PSiTXM3Wr+OB+6FuqpztVad3z221bhS4yt+HzvXe4PiVxNCekGruAPnCkwLBGggFbc2fWJbL2m1&#10;vfcF6dp7Y2e+zuC6Gsvq54oWwvVYYM5vF3M3DnHmvxbqz001u300BrP1dTzQ/INNdM5q1e3Zw+2h&#10;82caV2p8xe9j5npv3PTiAhQ/mlsDQNCmt3Z9k5BZwNzaSFJtc2M0aa7ggWuHn86nma8z3F7q54qW&#10;Su3radF5bhzb+CNx9eemmt0+eghn6/c0aYxWdbr4oq3WqpvXYxcanU8rNa5+HzPXe4GOzi6f0ech&#10;++ubCAn62gxCmaz6pvnUrP5I2DuAOhcgcfRF+9EHX2qQ3Rp6AWFM9YdoO3zXIiEzX6mxVwCcX3Oh&#10;RTrTgj344zzgePigWkYx11hw7EpsR/mpuH30gMzWZ/2yH32oLdYe2ESn7udqVec5H4nbY1ON2o++&#10;WR7U70Pk+uCg8OGkMzoFB3sHliBYda6OZ8BhCKAmENQxGiC2w/Si1bXxrGPUP9ev/oDaXpNarSZv&#10;5OvsRcG93jTj/J5PvT0Ai4z99M9pdDHvxQK14upgpBlr9Wqn54/qGa0Paj9razRmptOtV8e550Nr&#10;nK3h/K79+8h12BJeMPXyOxdQMJdUDPpVdIkcQ+M513go4M2BtwwZvQVPmUsryNtwwA6l8VJqPAgs&#10;IH7GnmtS+QY/2u8H4WS5lBoPIYQQQgghhBBCCCGEEEIIIYQQQgghhBBCCCGEEEIIIYQQQjghrq7+&#10;Au50+52a7lTfAAAAAElFTkSuQmCCUEsDBAoAAAAAAAAAIQBz2TRMPgoAAD4KAAAVAAAAZHJzL21l&#10;ZGlhL2ltYWdlNDUucG5niVBORw0KGgoAAAANSUhEUgAAAmoAAAAlCAYAAADyQ8XvAAAAAXNSR0IA&#10;rs4c6QAAAARnQU1BAACxjwv8YQUAAAAJcEhZcwAAFxEAABcRAcom8z8AAAnTSURBVHhe7Zsvry3F&#10;FsSvQBAkybMkeDSYl2fxKDSeb4DAIvgKOOwjAYlA4cCQEBIcGBwKg4KuC5WsVKr/zOyZOfucU7+k&#10;c++e6V69ulZ1z5x9z30RQgghhBBCCCGEEEIIIYQQQgghhBBCCCGEEEIIIYQQQgghhBBCCCGEEEII&#10;IYQQQgghhBBCCCGE++D91n5v7c2Xn0KPt1v7s7W/WvuytVdae8yk7sFxtc+P9uFD+PqpnQ1bOVLz&#10;/7T2R2v/ffnp+UJP3ZsOH7f26T9/vQ6KsXVz1Y3ZE5KGQ58PcOFOgfC/tPbqy0/XsGVj38MLxWut&#10;fd/aPddxKw9Rd/JFa9gXbE5X1L320T06ux+28xA+P9qHV/vaaXYPZ9aVHKk5Yo328pUvMA/5nIeH&#10;VFM9N11OK+fi7L1H56n9XF6nUpPZ+obIjfhTa73iIP53rV1lqr0gz6sfcls29tUHrwPG/q21x3jw&#10;9h4aD1F3gHnrfkB9NT+9xsOQ+3R2/znTq/cKZ/r8Kh8eHW+mp9PsHs6sMzi7hnyBGD0vb/H3VjjX&#10;Qzzn4aF6num5ic+qw8q5iHG99x7+0DGq5aXPQiSLjfRGa1jI1jdhCILFfNWaezhwMR+1ds8b9il+&#10;U3QGj/ngpVfrxrunuuvh3DusWYP/tTa6/9Qejltx9V7lTA2v8OEZvp7p+Zx8d3YNZ1qDK/VmPg/x&#10;nMc7ykhTvETiZWv13ERus/ce3J/pz5c/nedUKPSWt8NqzJlx3f36VSnah61Vo+P+r6291Rqus18V&#10;xonl1rIyV0905vFOa4zBfhqXa+xt2moWN2d9y69jXV+dG63mNdNOmcXTe7phR3PW8frTz2hewLhb&#10;9K+4+OzHe++2NtJJY+zx6ozqDaCfCa9/8u+fvft6Heg6nMd4T/MfrbGO1Z9kj/BEresoJtCxdXxv&#10;fxE3lj5395w+zqdglBfvbfWh8ztgv9H86mHg9BnlDdx9aFZzWDkPgcYare8IX3EMGcUFbvyWGs78&#10;Bxind5/oy4TmdtQZdeZzvucLvHz1zjAFc9Y6984/d929K6y+C3FdM/0OZYswpCbqxldhYKr6YOdb&#10;LwvEglXBKRi+bqUYak5+JVtF1Vy2zOWKw3vftlbvMy5zox6cR9fMeXlN56wmR9+vW+vlx7mrwath&#10;2X+kXWUWD/Q2FeGc1In98XX4z62hHqrRyrwal3BsT/9KL3fGHumkOTKWy3FVbwVrrocm56j+IYj7&#10;TWs/tNa77+bVdUCvH1tDXfQemNVhtb57PdGrK2OOtHb1xnrYB/fr/qq4sXv0cbjYYGVNM10qjFdz&#10;q/kzj5r/SJ9e3qSnWc0B65mdh1vXR60Z66izZqu3wGzsqv/cM03RHHRtvL91bQ7qiDFnPOdnvhjB&#10;3Nh3NNattbcenq98uXT14Nqo5SVUE63CwmMB9e+gFtdtuBXR8Lk+vIDmWU1CNPbKXC4OcXkANZgW&#10;TnNFnFpwzUHjVVxfXVOd3+U8qvEsHqg1dbg5EbeuWQ+YlXldXKB66bhK7x40cTnXnFyOWo+tegPE&#10;xRg09Z7bM4D6fd7a6L76aHb47a0Dxo3qu9cTo7quaO3qrXF7OJ/v1Ue51Yerfke82XmBfFfPn9Fc&#10;wGmm8bVGuF99sGV9TmuMP+OsWfEWmNVwpG/F5aloDm6M6r+yNgfmOvM57/Stc/RgfWus2bmp+uvc&#10;7Fd9BLCOOg9YzfMweouYUQVXgaop1VQ9MVU0V+QaF+hnXcstcxF3j2uC8Wurm0ANqXH0MzeSmgTU&#10;vqonqdddzrjmarwSD+DzyJg6p/MV64GYq/O6tbDPSP8KtJ3pSqpOR3p1BGvPeXraMJ/PWhvd13x7&#10;8cDeOszqC7aOWanritau3qP9VUEO1ed79XHs9eGKLpUab9XDI316eRPVDOiaEKN3Ht6yPnDmWYNr&#10;M2+B2diRvsStw1FzWK3van5s9fqZz3nVs8bsQZ3cy5Ors8tl5BmXs85VdbmEXnIzauHrolV4XZAT&#10;U0VzIvIa89TPgGth7C1zufW7PMBKkTA3Dy/VpBeX1+shpX01FuF1/g7CSLvKLB6vO7MStx6tBRhp&#10;Qur1nk7os2WT6OEAnCa6F47y6gyNMdMGv7Q7067Suw5Wxrg1zuq7ZwzmHNV1VWtXb8C+dX8p6vO9&#10;+jj2+nCmS0XjrXiY9PTp6UlUMxd/tPf3rG+rr/bUkNdm3nL9tIaA/Xr+c2McVe+V+q6uzXHmcx7U&#10;frVmPaiR8+NKnYnT2vkIqL9B1eUSVsRRXJGROP9tt15XYzvRcK2a1wmmhXd9kIOaZ89cpHcPMWYH&#10;C8e+9++f1ZyjOdXM2tetqY5xsd2mIbN4BNrWz5XenOqraviVeXs6rehfcbmv6ORyxLWtXp3BGNw3&#10;M21WtKu4/mQl1p767hmDXEZ1XdV65NWRTkDH7tXHcYsPV/2u8Vz+uNZ7WXD6jPQEet+tidfceXjL&#10;+sCKr/Z6fMVbq2PByH+9MQpy4DN1pb5b8qsw17Oe84C5IdbMZ+zbe0FaqTNxnqm5EDfe6XI6WJzb&#10;JE5U4gqPQqG/xlLxaRAuEvPgl0CraE5EzVNFxfz1l0nB3rlI757GBZi/6sFiOk1qXPTT/zhQN5Dm&#10;4OaGxpxD+4NejcEsHpgZc3VOxOUmW5nXxQVurOpP3EYDKznrPKv+GemNNda86ePan9dqzlWb2X1F&#10;1wFN/t8a+jotV+qwUt89Y0Z1XYmp9Z7tr4rzuctpRR/lSB+Cnt81no5F7OrhmT69vElPM10T+/XO&#10;w73rA3t8tcfje2r4emur/hvdI/rc07VpfcHK2hycq+aDuhz1nAcjX1SYS+8lDWw5F936mUudw413&#10;ep4CRYQ4tdW3URRE306JS5Qxa1HVVITFRoOoKpoTEWO0SC7OSp/ZXGR0r8ZFcwZCkZ2GGlfrUTV0&#10;OeBab27X32lXGcUDbsNWVuZ0B/psXheXrOhPat96cKzoVMfe4tUKfMGYjKusaDO6r9R19H7S7cVa&#10;WaPWd88YUPPUXFZighoDsUf7q9Lz+R59HJoX2LMmlwPpxeM45+GZPi5v4jTr6dE7D8Gt66v9jzpr&#10;NC5wWszG3uo/UM8MPS9qTkedUQB5n/mcJyNfED0za1Pv1Xt1jVoHtjq39nEaIZeZdiFcjtuwITw1&#10;4vPtRLPjmP1A/BTpveTdK8+xRuGRkJ8gwnMgPt9ONDsW6PlYXlpuhd98un9RuFfi93B3wJT4+td9&#10;XR3CUyE+3040Owf8c+FjenG5Baz1Mfkn3x6HEEIIIYQQQgghhBBCCCGEEEIIIYQQQgghhBBCCCGE&#10;EEIIIYQQQgghhBBCCCGEEEIIIYQQQgghhBBCCCGEEEIIIYQQQgghhBBCCCGEEJ4yL178DctFk3Xl&#10;jbydAAAAAElFTkSuQmCCUEsDBAoAAAAAAAAAIQABH5ehJQMAACUDAAAVAAAAZHJzL21lZGlhL2lt&#10;YWdlNDQucG5niVBORw0KGgoAAAANSUhEUgAAAIkAAAAlCAYAAAB2+spcAAAAAXNSR0IArs4c6QAA&#10;AARnQU1BAACxjwv8YQUAAAAJcEhZcwAAFxEAABcRAcom8z8AAAK6SURBVHhe7ZgtrhVBFISvQBAs&#10;YQF4NArPFsDi2QGCDbAVSEAi2AAYEkKC4xkcCoOCUzeppKic7p6XzB3Bqy+phJ6ePn3+pm8/TiGE&#10;EEIIIYQQQgghhBBuKE9KP0v3z6OwBeTse+n2eXQgD0u/S39Kj/Cg4V7pVwnvPMODHXhZOirg/6Uh&#10;kbO3pVvn0YEwgV9LowZ4U/pYQjONGum6wOZRAR/ZkJfiTulT6dV5dDDsznelzgGcND9KL0p7JZoB&#10;73Uq3QR4mh+eMy1Wd5St5vVnCFrNM0A+f1yCfc77KeXrn5e0uTB/VXpQGtmhje4Z39fE44Trniud&#10;TX5M+pM2s+U+zHKHk/5pSU9y1ANznrPd0WC7S5Ee0whYTxreZegkbTEZnNeCfinBFhOKnziu958f&#10;X8+G1bvFVjtavJlf+iFgv/el7h7T3XE8fzNb9GFr7jhW+4hzr5N9iiZQ/w20gTwIMGsaFnT0+9l9&#10;BV5cHwMvBMZuR4sDdM3KL49phH48pPN/6z6aO9DF7nEdhibQG0ED8SA4RoFUPq/FU7ok6H5dUwJP&#10;1MoO0HdWfrHpVn8J+R5d841srXI3it33PAxNoAaKADU4bSbgY8fXK9xHk+CJ6YrphegK47b9nZlf&#10;hGu0cIrvAei/v9/ZWuWui33UOBenCxZN86H0uaTPZ0d4x6wYXUI9Md16POu+uJkdf2fml+LNpXT7&#10;Im+rj0Ib9bq5Q/5HTXtRumDpjAfhRx2L4Y1EWz6PRL0uwSbm9O4DPHG+HvP4fxq/gG6x42s6v+6W&#10;ZhdLhXmjDcQN376VsC9szmy5D2CWO8au9tF0s0bbDTjjSe6S40khbCjK7wY6r1+GFxLg3dl6NKiv&#10;22Jn9E7nF2PnXNcgpPNN913Z0vXQltj5Duvha0IIIYQQQgghhBBCCCGEEEIIIYQQ/uV0+gv2dUk9&#10;235MzwAAAABJRU5ErkJgglBLAwQKAAAAAAAAACEA6s88FXIBAAByAQAAFQAAAGRycy9tZWRpYS9p&#10;bWFnZTQxLnBuZ4lQTkcNChoKAAAADUlIRFIAAAA1AAAAJAgGAAAAKWxyTgAAAAFzUkdCAK7OHOkA&#10;AAAEZ0FNQQAAsY8L/GEFAAAACXBIWXMAABcRAAAXEQHKJvM/AAABB0lEQVRYR+2VsQ0CMQxFr6BA&#10;9AzAElQMQs0kLMAItLQMwAyUDEBFR0VDBf8DlqIo8UXiMM1/0peSy4/uHNu5TgghhBBCDMkeeiRa&#10;QTmeZwl5eyfQEVq8ZgHMoTtkH3WFZlCK5+HaBeKcwZX280DCAiJbKP+IHM+zhs7QGJpCNyjP4uY9&#10;jCHNQO3FfR4vKM530Og1CyLvk1rpeJ5a+bGPDp/x37Bmt1MvUfPYc8qyxAzauLQehpWa19QtHgZh&#10;pWolSX/L3p/Acus7Tc/DIE6QZZIBpiXJqz00Wy194HlKa6WgQm/Db7OU9pERWn52atbAVP6yFo/B&#10;gFp+C6GlJ4QQQgghhBiernsCRRthDoCCP2kAAAAASUVORK5CYIJQSwMECgAAAAAAAAAhAC7BJLG4&#10;AgAAuAIAABUAAABkcnMvbWVkaWEvaW1hZ2UyNy5wbmeJUE5HDQoaCgAAAA1JSERSAAAAdAAAACQI&#10;BgAAAFgUHtAAAAABc1JHQgCuzhzpAAAABGdBTUEAALGPC/xhBQAAAAlwSFlzAAAXEQAAFxEByibz&#10;PwAAAk1JREFUeF7tliFOBEEQRVcgCAKHIUGQcAYUlgugMBgsQaFIEEgMCZYzIEhQOE7AIeAAKAwK&#10;6pP5yU+lZmaHZWYh+S/5yUxnuqurfnXvzowxxhhjjDHGGGOMWYi10HPoU/QQWgmdhbZDU3MSQvxl&#10;UMW+D6Eue99vf5jLEE3Uze6GPkJvoakNPQyxoaamLfa/MBSbr8wkG6HX0JSGspGWYegyYy+MXrNd&#10;CeQrV080dBwi2iDXIXZ1PuX6HcT4eRzC+mis9+ada3EfmHvUPEOIm/ehDI1Nkzl2HuJeIM5nrhpP&#10;13wJrYZGQzeak26DRaSJ+R0wMQinPieaTwHe75rnnZAahTHCeTD0InQaQkPiu/XmWeNUBdb9apPg&#10;vSt2/lZrx5sNB+QqxHm5NtjPqKZ2dXEFk9LTxsR0o7mQbYZqskqfodV+9bZpi1vtPzOvoYDr81vU&#10;k+ZWsbj2aL/BQw3VE5IN1bE+QwHHoFy8PkMrQ+YxtGs+GWIo68f1bkJsam2+rKqJfwXdZE6g4jcN&#10;BSwepCd8LEOzARVDDNWYByGsT+ZpnlHQorZdBfshJFddI9z4kCtX4XyN/xNDQV/cypTMEEMBv38K&#10;bWGgYZ5Yo8HEc6HYgVUCHMvvoK2wLBKM4Z8gxtDYWtTNEDt/iKFaUDWHa+d4OZ8cu80g7ik3AKjq&#10;ivVG+w1V9KRQbYVj0pQmyGuNuk3vSAaxMK7xNEm9ynjytaDVHKDfYN5j85y/7dp/FbuqDZu1anqF&#10;puZ5xhhjjDHGGGOMMcYYY4wxxpihzGZf2CRk+yR3Q4IAAAAASUVORK5CYIJQSwMECgAAAAAAAAAh&#10;AO2jY2cBAwAAAQMAABUAAABkcnMvbWVkaWEvaW1hZ2UyNi5wbmeJUE5HDQoaCgAAAA1JSERSAAAA&#10;hQAAACQIBgAAAKea+XcAAAABc1JHQgCuzhzpAAAABGdBTUEAALGPC/xhBQAAAAlwSFlzAAAXEQAA&#10;FxEByibzPwAAApZJREFUeF7tliGPFEEQhVecIPgzJIhL+A1g8BgUCn32BAKLQGIuOcuvIEHh+AX8&#10;CDC4U2dOQT24R15eumd6YHdub3lf8pKdnunqqq7q6t2EEEIIIYQQQgghhBDCwXG/9KX0Q3RaIv7+&#10;vLQ2b0tc/2vpXmmfOSsd/f75hw8l+P/019Md4XHpusTNd+eRmNsI6GUJ/qAY4cNl6aS0r8Dfj6WD&#10;KYpXJRaGb/7z0m0kg12itdH7Bg/WXfB1CAT0pMSTCWmrbhWFtnVIr51RpmyoL1Dr6tJv8J4nstVR&#10;erGB1jVK0Sf/Rm24rxDmeQfG2HHpSsZYRPRd45zyeeewKIAmig57UfAbbpg/jzBig2NTp4+bCaE9&#10;tzbXbeMbbrImG/P9GXCsl8BHpZ6vWgRcX4tF13hX4twpn1dBiwLoRiNwLQoGqaeRQY46PWpjSVEw&#10;Qf7cWot2kRCuq+9pg+t6ofh7sKQogNtAV2CBzPm8Cl4UugnQp5Inr5VQHZti1MY2ioJ2GYsKSVq6&#10;Lu37+6VFwauB616UeBjmfF4FOKFFATSYueS1xqYYtbHNouj55l3AnwntwC7X+Jei0HVelFAkZOl+&#10;7gQ44UUBWs61Whu/2+frw5PicB7kyVAb27o+AOd8Lj3EwA2jPu8UVGlvcbzzTWIwnOPP3hpbzNkA&#10;HPubotA5HFN/4CM7AdbpxQ9YsLDxrMQT3iuKByWe/KkE024rvjmfdwoX9yCV1yVPLjeB0oBHigKM&#10;2KBavvk37+1ZN1DjhPx60XcU19RWj5je3PyG6LN+w27Xss11Aef0CrLnc1gBL05VL2HhgEF7/1by&#10;jsZTnNP5H8IW7x0B499LU9dfOGD8vwk0938ohBBCCCGEEEIIIYQQQghrsdn8BK7VlS5IHMx/AAAA&#10;AElFTkSuQmCCUEsDBAoAAAAAAAAAIQCyynchDAIAAAwCAAAUAAAAZHJzL21lZGlhL2ltYWdlOC5w&#10;bmeJUE5HDQoaCgAAAA1JSERSAAAAUgAAACQIBgAAABpXbUcAAAABc1JHQgCuzhzpAAAABGdBTUEA&#10;ALGPC/xhBQAAAAlwSFlzAAAXEQAAFxEByibzPwAAAaFJREFUaEPtljFKBEEURDcwEHMTwUDwDEae&#10;wsjY1BOYGZoIpiZewEDwAp7AQ3gBIxOjtUq3pPx0LyM7MyDWg4LpmT/d/9f87t1FCCGEEEIIIYQJ&#10;eYCW0PHn6Cfn0NbX5Tfr4v81PWNOoUcoRm7AEfQOtYz8U1xC/OrUHcSieP0CbUOOx1JnkMPO8ucy&#10;R2bV92q8ntX4C+jNxppXHXsNCZ+zVcNk7EDPkCcow7xLdE8m1HHtLI7vV9dkF5IZeucQaq1Faryb&#10;q63O3K+gXo40ejYz3chqyit0AKkojYlilKgXqnmclpFkqJFEHahYdp9MbeWouWc5Y1tGehFMohpL&#10;WvdUqBcrxjBS21Zr3kDqNv+QVb7eZIxpJJExlG+rMYz0XE8gGit6+czGWFvb0TPOWbeer0N+YyRR&#10;/BO0zxsrevGz4Ub62VOLUwFKso5pnn5cNKcbP8TIPUhd1ovXR6rGEx0tvq6fo5PiRm7y94cF3kJ6&#10;n1IB3qGS/rL4+q0frl68r+34Oe3vTY4X0ksuDCBGjkSMHIl1514IIYQQQgghhBAWiw/Ic+0h8M3D&#10;FgAAAABJRU5ErkJgglBLAwQKAAAAAAAAACEAvzJWMQUCAAAFAgAAFAAAAGRycy9tZWRpYS9pbWFn&#10;ZTkucG5niVBORw0KGgoAAAANSUhEUgAAAGMAAAAkCAYAAACdZoRBAAAAAXNSR0IArs4c6QAAAARn&#10;QU1BAACxjwv8YQUAAAAJcEhZcwAAFxEAABcRAcom8z8AAAGaSURBVGhD7ZYxTsNAEEVdUCBaREOH&#10;xBmoOAg1LSego6DlAJyBAomKS3AILkBFQwX/K/7S12idKE7sGOk/6UuZnZ317MyunS6EEEIIIYQQ&#10;QghhkdxBR6uf4ZDcQG9QmnFgrqAfaHHN4An5NdUEHyD330LCYxn3aDbnnUHfvf0JHUNkbJzw+KF1&#10;n6DX/vcXdAGRul9Ke6q+WZulQtcCKDn3k2oTbxbHdepos1Cn0Edv7zNOYyy4N0QNoK7NZnPIJaQ1&#10;vNj1ttB+6X9Pjorvp8Zp+ZWwb75uTHMUdwKpqCoIGRPXyknrsPCkFr/aZF0zOO7Nn4W6+UrL3xqb&#10;sxmaw7Eqvym0t20G0dyWb1L0fvyPzRjKmezSDCIf5W+ASWl9I5wlv6aGcia7NoMoF87R629ylJQX&#10;nGPaqPxDNqkbqxvZthmb4lRcz5m3fNM3wwvvzz6HGM/n64OtZ/szZkGJSfXErfPXv4L3kE4uxRv0&#10;bjbFoo2NEyqwpMLXdZ+LrTW80brlbAbn60D4/BBCCCGEEEIIIYQQQggh7IOu+wNtFS8fzCYF1wAA&#10;AABJRU5ErkJgglBLAwQKAAAAAAAAACEAeO9lnSoCAAAqAgAAFQAAAGRycy9tZWRpYS9pbWFnZTEw&#10;LnBuZ4lQTkcNChoKAAAADUlIRFIAAABWAAAAJAgGAAAAE7zNPQAAAAFzUkdCAK7OHOkAAAAEZ0FN&#10;QQAAsY8L/GEFAAAACXBIWXMAABcRAAAXEQHKJvM/AAABv0lEQVRoQ+2WIU4EQRREVyAIHkOCIOEM&#10;KDwehcZyBQQSQ4LlFCRcgBNwCDA4FAYFVbBFKj/TM7uBnWVIvaSSnZ7p3//X/O7ZWQghhBBCCCGE&#10;0MsZtPH185tb6B06/LwKS3MC3UEx9hc5gN6gLmMnBzuEnUBdQeqMF2gPcvzZR2gTElvQA6T7rlOI&#10;1Gc8hseWOE9m+9g29GpjehHKnXWIvpxXjhKiuNW6EryAOCaT+IwSdcM4v14TjbVM2Ie0Ru1YN1Lr&#10;u+G+xiWkuX05j0Itsl6rMO9iJc2iVKTfVwyZVM2u98kyxpIag90pk4dyHoUhY+t2dLHQLmNbJhHF&#10;r/eXNVbbXOteQ+rGoZxHYVFj3ThnkaOAKA7jao2fGOvrHEM0WgzlPApDxrYKq2geVQvyGL91FBDN&#10;uYd2OTBn0ZxXSstYL1BjbpifaSywrwDfmkeQOq1l7A6kDuwzSXHryyBDOa8UnVPSTbn2JJSoVI8K&#10;vyepYN+2LPR8/puSWf6Mvt5dsbUu0ZzWS23lPBnUbV1a21acOtyqT1D9SKibJtclfwVt167z7xla&#10;21f5P1DPamqtf3VCCCGEEEIIIYQwZzb7AM+tBIEGTro2AAAAAElFTkSuQmCCUEsDBAoAAAAAAAAA&#10;IQAH9ahHFQIAABUCAAAVAAAAZHJzL21lZGlhL2ltYWdlMTEucG5niVBORw0KGgoAAAANSUhEUgAA&#10;AFMAAAAkCAYAAAD1lQZ5AAAAAXNSR0IArs4c6QAAAARnQU1BAACxjwv8YQUAAAAJcEhZcwAAFxEA&#10;ABcRAcom8z8AAAGqSURBVGhD7ZcxTsNAFERTUCB6GiQKJM5AhTgEFTUtJ6CjpEGipeECFEhcgBNw&#10;CC5ARZMKZkJGGr7WjqM4FkLzpJHszbf3/9m/m2QWQgghhBBCCKHBM/TVoztobDTn6eLuN1fQzs/l&#10;gr7YP8k+9Akx6UsOAB97gbzATeky6AKqc/0LM8kNxLEpijmB5tDYCzc565rp4/UZwg7zz2WQDKvP&#10;1XjqEfLYa0g5UnqnOtePI3/fO7QLTcY621xGKq7e1w7j/dPymrTmOob0Hp+rxvpiaHH3oFuoKz+a&#10;PamhnnSVkiKK+4COOABUoBL2gv1Z0TKTDDGTqBMVxy6Usa389N7JztyuAisyqmWmj6lgL1psaqa2&#10;sOa7h9R1vpBVfXWNythmEplD+Tbb1Exu6zeIY+cQzRVduUzKUDMV1zKzdS55p9StWOcaaiZR7Ct0&#10;yIElQ+vYKuskoUIUV+9poL5w1EVu/hAzDyB2XFesFqkeIURHjM/p5+pW8fNNWrVNVLhUC32A1JGU&#10;CvFOlfSTxrcvu/wMWhXr8zq1pm38iwshhBBCCCGEEEIIIYzBbPYNRIPupXPY4tkAAAAASUVORK5C&#10;YIJQSwMECgAAAAAAAAAhADaHeYGOAQAAjgEAABQAAABkcnMvbWVkaWEvaW1hZ2U3LnBuZ4lQTkcN&#10;ChoKAAAADUlIRFIAAABEAAAAJAgGAAAAMOec6AAAAAFzUkdCAK7OHOkAAAAEZ0FNQQAAsY8L/GEF&#10;AAAACXBIWXMAABcRAAAXEQHKJvM/AAABI0lEQVRoQ+2VsW3DQBAEGTgwlLsAN2EnKsEFOHYDDtSA&#10;GlAtAhypCRWhBhw5cWTvBgscDqR4CZ8kuANMIEr637//P3bGGGOMMcasnh28wr/gBxT5+xNszRFq&#10;/ht8hJPzAn+hJt7DCEPlZy14h9oIZviGz3ByWJBPqKLkid9gkyAJnY4v+MAHrWBBXqF2hMbj2VeQ&#10;eJRpvGpV7o0Rs9Cm11UFITGkdiYXRL/RAvLnCpUx9Gy2EyLOkEEodyYW5An+wHit1IOqTa86xmIK&#10;kt8uF5iD9y2m2vSqYyymIES7yEBjwTdRENIXchNXhh19qCHyuxicKOhQQ9QbIv8vMjYGmaUgsYEO&#10;TXyAeWEKK+NCKgUhlTFk81NijDHGGGOMMcaYldB1/x53kK681MheAAAAAElFTkSuQmCCUEsDBAoA&#10;AAAAAAAAIQAmuPtf7AIAAOwCAAAUAAAAZHJzL21lZGlhL2ltYWdlNi5wbmeJUE5HDQoaCgAAAA1J&#10;SERSAAAAbAAAACQIBgAAAGxt38wAAAABc1JHQgCuzhzpAAAABGdBTUEAALGPC/xhBQAAAAlwSFlz&#10;AAAXEQAAFxEByibzPwAAAoFJREFUaEPtmDGO1FAQRB0QIHIOwCVAWpGTcABiLkBAugEX2Jw7bIBE&#10;hMQZCBESGSRkRCQbQddqS1sq9fd4EGuPRT2ppLHnf//fXf17rJlCCCGEEEIIIYQQ/lvelX7P6KJ0&#10;KrwovS/du76apgelTyXd77fS/RJ4U+J9nQcelr6XvpR0/ssS8ee/vbl+WtoUbP5XSTes9zzYtWHi&#10;1AziSfVkuskEZjLWx6Wr0ugZGMt7XG/TnHSGAa3QLasKXaAzi8AU7lPHwYgfpUfXV7cg6R9LvI9x&#10;r0o07WdJ5zwv6TXztVn3OcYwr2hPpH+v0mePkuxwnM7t0NbOsbjXzYNBlyWeEFw/KY325IYB5maT&#10;Ql7aEr0dMEmsNDULgfg1YbCa2M40zveK79C2hv2dlb6WukLA+mokDQNapIyzM4zrbdIa1RyXBuYG&#10;0DBumkFogn0M19Ixo2rl2LkTqHAtqqt+xKDtEKhhQJ+DYuwM6+JYDTWsayEdGtScYTTDx3Cuytfm&#10;2KWGaRyjykfb898eN0wLE/pQ2q1hTCKC9tPjJ9CvQWfqiGMN0/VGhmHPfvLcMKA56fa6C8N0HIJ2&#10;w4iePg/omOLg2H9lGJ73ueTP6gwDc8XFvZ20YQwA456VuuT4D3oHDdVg0aq88mnA0qQcMqxrhwD3&#10;R3vGd936zMXoJN8ZehqoUYI0IRhzfvMZQsBqqGvuFEJdIgEShu8PFUG3tsaBvfvLBtB9jJL/uuTz&#10;Ri9Ku0Nfi12Hkj4CSV3aFteAHWlUZLsBgeD/Oa9Gnsy/DZDzT8E0mrV6K7wL2Jb8JOF+9xfRsaA9&#10;bpkoFs7u26DC3xzV0peGEEIIIYQQQgghhBDCWkzTHw42OjymXKbfAAAAAElFTkSuQmCCUEsDBAoA&#10;AAAAAAAAIQCkXNLmIwMAACMDAAAUAAAAZHJzL21lZGlhL2ltYWdlNS5wbmeJUE5HDQoaCgAAAA1J&#10;SERSAAAAmQAAACQIBgAAAJoImBEAAAABc1JHQgCuzhzpAAAABGdBTUEAALGPC/xhBQAAAAlwSFlz&#10;AAAXEQAAFxEByibzPwAAArhJREFUeF7tmDGuFDEQRDcgQAQkiAP8SxAgcq5AQkJORErABTgLEoSc&#10;gUPAAYhIiKBL/JJKrfJ4dufPrMSvJ5W063Hb7XbZs9pTCCGEEEIIIYQQQgghhBDuMc9Kv0t/ml6U&#10;HB9K7PO99HDQ9un2+2icEefG9fzflDqa35Jc7F2ieew5l87zufSgdDW4oTQGeFT6VnIJviqh/WMJ&#10;C/lZem/abkpHmQw8Lf0qIW60eUvrYvzeJtMc9p6Ldbyqyeh2mkLRTYN5CGM0cdd2NOeaTA8VwY34&#10;+t/H3bhXJtNNGSXBJGlC3mIUzOfaZq+vHsP5l+J0c6Buki0me1fqh2w2Hxitg+hzxuu4b+WzG5+H&#10;l3LrWurTTcbvvd9uaAH0plI0Kb661t5ko01nX7S5Pq6NG9OLpXlfajLE/SipydbMN1uHPgcYA3M+&#10;KTGHfnhdTUfjgVkf5s1xua5zf75czBqTMWlNnG2uINq2ZCD3eiYuTs2BAvXiARfX0XFUPZ/ZfLN1&#10;uOes0csSx2aevMHZ38Wzjx6OWZ+et7uxd+UaN1kvpsPFKZrTFpMt3WSKm2+2Dj5nnEpfkcxTc0ed&#10;3fi9bU0fNdmXEtd8GLow3SyFSWpyW0xGY482B4zMwgLiQGjxtpoMuBO+NN9sHc4ARHM4ymSq0V7v&#10;Bs3hisGE8Vw3bYvJ1hhhFndXr8ulUz2bbzbX0nNnMtZab1fEOwOd00fzflzq8x4GE9GiayH6q3SL&#10;yYAzNtrYx8Wp4fU3zV4mWzPfbB2sqz7HDejG41iuTmy7pE8/HLou/vw5DJ2c0uIQ/R0HIXn8r9Tb&#10;npf6eGpWFoNiUVweiFNzIC/++QshdhSn9Dkp3TQym4+M1kG4yRTX8rWE2upzl8dsfDDq09sxt7a5&#10;/Q0hhBBCCCGEEEIIIYQQQgghhBBCCCH8L5xOfwFoaCrQC4hp5wAAAABJRU5ErkJgglBLAwQKAAAA&#10;AAAAACEA0Kvw8NAHAADQBwAAFAAAAGRycy9tZWRpYS9pbWFnZTEucG5niVBORw0KGgoAAAANSUhE&#10;UgAAA/EAAAHeCAYAAADTpItfAAAAAXNSR0IArs4c6QAAAARnQU1BAACxjwv8YQUAAAAJcEhZcwAA&#10;FxEAABcRAcom8z8AAAdlSURBVHhe7cExAQAAAMKg9U9tCy8g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4KIGc4kAAclRfYQAAAAASUVORK5CYIJQSwMECgAAAAAA&#10;AAAhAMyXGsUxCQAAMQkAABQAAABkcnMvbWVkaWEvaW1hZ2UyLnBuZ4lQTkcNChoKAAAADUlIRFIA&#10;AAIjAAAAJQgGAAAAkOzphQAAAAFzUkdCAK7OHOkAAAAEZ0FNQQAAsY8L/GEFAAAACXBIWXMAABcR&#10;AAAXEQHKJvM/AAAIxklEQVR4Xu2bra4tVRCEr0AQBIZgECR4NArPK4DF8wA4BAbBIyDBIEiwaCQa&#10;zQugMCiYujkVKpVefzN75szl1pd0YO9Z0z/VvdbMPoEXIYQQQgghhBBCCCGEEEIIIYQQQgghhBBC&#10;CCGEEEIIIYQQQgghhBBCCCGEEEIIIYQQQgghhBDCZXy12T+bffvy0735aLO/N0O+f2z25mazfLoZ&#10;7vt5szfwxQM507fzKvUrHOfOs3VkP77OUOePX356PXnlNWABtCs26HOhG/3MOn/aDDE+f/lpP29t&#10;9ttmj/BV8e5mf23W6z1roWkej6qz4kzfzp5YV83S/xE/c2hX9BrcdbZm9uMRrnwJuxro/OdmH7z8&#10;9B/Uv/Vip2csbe+PEp3rVjzmA3t0H+6gwS588NUevUm5Cc4ocMW3DsJZvzq0sUffULVHZ7ztcvNU&#10;m6IaUBh1e2Sdzpm+nb2xrpilszlzX/ZQ7dTO7jW482z19uMjoO5X9/tsqLPqNvMjW39QqO3RR3sN&#10;q14KPN4j+3wHDXahwrloGNhHb1JugjN+icz65sH7/WZ4wJ/1AOELRDWMd6OnHfVSnfAdB/rMOq/U&#10;cE+sq2bpbM7cly1WH9CP5s6zdWY/VPcr+30F1Jl1sVY8UKmpP1xVj0c8eLXXv2/m8814uP7DZo/u&#10;wx002AUP09EmYYFYS1MB+VaFQvQtjIVV92vM3pviUd8KRcdD452nf/e1o3hEc4aPz54+cx2vo5b3&#10;NkOO+rDSAeCwclhglQb6XWut0+tddc0fqNSgFUNz+3oz+unp5f547YvNqAly3OO71wt8bvVUYyEv&#10;1aY6LGZmCWhu7qt3rdc34PkC7ufZulf2zmw+PY0Vrm/FA6pP1Vega1o58Vo1c6PZGtUNVnul63Vd&#10;5Yf7cTaG7yGHflx31arSmtd7/fU6gc8kmI2ltXy5GfIenaEVus41qfI7AnNHnt9s5jE1Hs9wzb2n&#10;DXt3dw120XpTUphoZSyea359+qevUYFpFLTlnzkd8e3QF5tRDcMoHmjlDKNvbljUwUHQA0CHFrnq&#10;y4X7Yjxq0lur9PJsaeezoD4qXUcxQGsNY+nhRsO9R3zDXL9fn/6pRj/ar9bDQqFPXu/NkhpnYPUa&#10;rcqXMIfZumf3zkw+o1gO1+uDS+nF9PrURhpSr55/r6mylTWzs9XajysxqmuKnzug5392lsDKTFbG&#10;NVUtn2w2OkNbtF7AAPPzuirtZmB92jfqoXl8uJnXM9Jm5jnS4koNltFN0Qqqb1MUtHrD0uGBL11D&#10;3xRND59KIDaE6/b6dnifrqFv1gFG8ar6q5x8E/Izr2ts6sCBgr9fNqMm6mu0lmhOvd7NaKea6L2A&#10;uWkPq3x7Pa58gJHvqh79zrXmd9Ua+h39sgS8vzdLGoP6Q+sfN3t7s5VrVZ2qA9hb96j/VR1VPjOx&#10;FJ8pmt/bqq/KixryL5GrM9earVbdM2vAymx5P1Zj+B5yXIfKl37H3q3soZaf2VitWvi959TSklBT&#10;f2DrM9Bt9HBvoTl5L3kNfazO8RVt7qzBMkyuN7wcXE9Kh64SsXoAaSMI/Vd21LfDNZX1NrnH8wED&#10;vcGqhsZ96nrNB7iv3lplpneA63raAY1b5U1/QGOs9JhagRnfq72gn5H+HtOZmaXW5ge9ayt7TvdA&#10;r6ZW3WC0d1byGcVSeL8a1870dUbDylr5gmpue3WvakPTmA59sh+rMXQPVfA+n9NH7SHtt69ZjeW1&#10;9M7QHtRQ44Jqhnp+6Yfm/gD1Re5a2/vy74jlOc1oA55bg1NgEhSuojqofFiqxCthdfOQ6lBXP0d8&#10;K/TjsWj0NROv0sQbXfnhGtxX+QCqB69VvkC1VqliVBt9pJ2iOrZ67zE0T5qupw/dDGDFt9Y40wvv&#10;qa7hf1TGaw7XYk1lvTkhq9dae04121M3GPV/JZ9RLFLNoTLT1xkN1TS3Kt+Z2dqzRmONZgt4P1Zi&#10;+B5y9L6e/yN7qDeTK7GqWrgW91e+WrTWVjPai08/NPfnOlFvfOZ/zNrSfUYb8NwanAIDerEQkH/2&#10;ZwF6nd8xURZTDSEL981D6Kt1EB7xrYwasVKL++I91Xeqm66DMQbzZ+5+r37mn/Bba5WZ3vW04zXt&#10;DbXgZmN81ctj8POox17Diu+ZXqgf76nmwD/x43o1Tx6TeByu07q+26y1r3rX+B19e6y9da/snZV8&#10;gMdS/NB26N9r0e+qvFzDlXPFa6r871nDWFgzmq2qH6sxuKaC61R3+uppXenV2kOek65ZiVXVouth&#10;mk8L1dTnwXMGfBlkPiu4P43t+TKO97mnDbi7BruhAG5MzAtXo4jVoUO/LNybwkHjvW70dcQ36R18&#10;3oiZeK2cYb5G/ejLn6717/26+hqtVWZ6R3/VQLdiwWa08Plw6/UYHPEN6/Wi1VOu4fVHzJLazLWZ&#10;vvXWrNQ92jtgJp+ZWArXV3MHKn1oXp9aT18Y8+v5n9F4ZQ1jjWYLVPtxr/4KY9I0dk+LlVlamcnK&#10;erGIn0m8p6IVS/du64xrvSSPqHLngx3GfnHfaZwZbcDdNTiED6ofEF6QX/c/K+oBR/GBxmk1C6Yi&#10;HPUNeK033Iw5G09zxlp87uUN1JcfRK6x3ue+emudUe94gFQHI/D7fUBZN//3M65TrYDq5X4qrcAe&#10;3/DB+1ZmyNf4XJCVWQI6ly1f1bVR34DXTX+tmvbsHTLKZzYW6elIvD58XtFQ7/fr9DWarZk+rGrT&#10;mi3Q2o+rMRzVYmaWqI/qpf5nz0WfSbAaS+mdoY7OhprX7y9RI789GFNz53fqlzPQ6iN9uDbg7hqE&#10;VwA2vDqEngsOa++hEEK4huzHPnc8Q68mGoRD8E0YB031S/Fq/JfWHXIK4XUl+3HM3c7Q5yAahMPw&#10;z293+cWjf76r/hwaQriO7McxdztDn4NoEEIIIYQQQgghhBBCCCGEEEIIIYQQQgghhBBCCCGEEEII&#10;IYQQQgghhBBCCCGEEEIIIYQQQgghhBBCCCGEEEII4Zl48eJfVOy85FXRdEcAAAAASUVORK5CYIJQ&#10;SwMECgAAAAAAAAAhANiYtL/qAAAA6gAAABQAAABkcnMvbWVkaWEvaW1hZ2UzLnBuZ4lQTkcNChoK&#10;AAAADUlIRFIAAAAhAAAAJAgGAAAABylT3AAAAAFzUkdCAK7OHOkAAAAEZ0FNQQAAsY8L/GEFAAAA&#10;CXBIWXMAABcRAAAXEQHKJvM/AAAAf0lEQVRYR+3UsQ2AMAwEwBQUiJ4BWIKKQaiZhAWYhIIBmIN5&#10;4OM0yJHobFz8SS/5q0SKlURERMZ65EJaaXV3MSNbGcWI7EgjzcmKLGUU+lKm8uH3R94XM9UhJzJI&#10;q7sL/f4hltJ1H7IwO3EgUxmF7uZCfFJ6KX/5pIiIiCiQlB507SAdK6H0KQAAAABJRU5ErkJgglBL&#10;AwQKAAAAAAAAACEAJbegcYECAACBAgAAFAAAAGRycy9tZWRpYS9pbWFnZTQucG5niVBORw0KGgoA&#10;AAANSUhEUgAAAG0AAAAkCAYAAACDr7TyAAAAAXNSR0IArs4c6QAAAARnQU1BAACxjwv8YQUAAAAJ&#10;cEhZcwAAFxEAABcRAcom8z8AAAIWSURBVGhD7ZYxSgRBEEU3MBADE/EAXkITcxMPYOwFDIwEAwNT&#10;D+ApBE28hIfwAkYmRlof/PApqmd6d2eHZfkPPuz0zlRX1++pnoUxxhhjjDHGGGOMGeAq9Dui89CU&#10;PIQY+zW0FxriIPQR0pyuQyT//xTaeXTRXHAuxNTGvYQQt8c0chr6CbVywmaYOs+tpTINHIe+Q8sW&#10;t4dVTbsJ0biv0EmIXIb0eqfpMU3H81v4GdoPAW23eIbm5AJn03gNaetTYNpZSOfQubNpvXkih0e5&#10;xvy6dn2OtHKYjco0HdOkOJ6LraaqAWhXQ/cwDuMOtTeaBqpzUU3ryVNjwChtv1jzUYg10I3E5ziG&#10;2LMbpwZl6SKB3quGsDggF6gqWH7uNjTW2tQ0wBiMXZmG/1p5svgco2nsChqDufMN1M7BOLOep1Vy&#10;oNUeiRZtHdPeQj07NZuWN9t7qDK+lecqpunbmNVq6xtBk8sTc8G6s5g4FqLFX8U0lcaoyKYB3Vj5&#10;3BzLcx3T8lyz0zJNx5mkFmmq9ngYam0apTINVIXsyXOd9jiW68ZpmcaFVgvD2EWIz/WYVt1TxW2d&#10;DfhiaxUK/6lpPXm2TGMOlWmAuet8mH+2M00/XVvSZPLbd///G0JBc7zndI1YLBaFguiYFoNUGyij&#10;HzPL5nkX4hsE4YzFGan3aB00H0hNNcYYY4wxxhhjjDHGGGOMMdvMYvEHadZlqkGk3NYAAAAASUVO&#10;RK5CYIJQSwMECgAAAAAAAAAhAGuoJ6YFAgAABQIAABUAAABkcnMvbWVkaWEvaW1hZ2UxMi5wbmeJ&#10;UE5HDQoaCgAAAA1JSERSAAAAYwAAACQIBgAAAJ1mhEEAAAABc1JHQgCuzhzpAAAABGdBTUEAALGP&#10;C/xhBQAAAAlwSFlzAAAXEQAAFxEByibzPwAAAZpJREFUaEPtljFOw0AQRV1QIFpEQ4fEGag4CDUt&#10;J6CjoOUAnIECiYpLcAguQEVDBf8r/tLXaJ0oTuwY6T/pS5mdnfXszK6dLoQQQgghhBBCCGFx3EFH&#10;q5/hkNxAb1CacWCuoB9occ3gCfk11QQfIPffQsJjGfdoNuedQd+9/QkdQ2RsnPD4oXWfoNf+9xd0&#10;AZG6X0p7qr5Zm6VC1wIoOfeTahNvFsd16mizUKfQR2/vM05jLLg3RA2grs1mc8glpDW82PW20H7p&#10;f0+Oiu+nxmn5lbBvvm5McxR3AqmoKggZE9fKSeuw8KQWv9pkXTM47s2fhbr5SsvfGpuzGZrDsSq/&#10;KbS3bQbR3JZvUvR+/I/NGMqZ7NIMIh/lb4BJaX0jnCW/poZyJrs2gygXztHrb3KUlBecY9qo/EM2&#10;qRurG9m2GZviVFzPmbd80zfDC+/PPocYz+frg61n+zNmQYlJ9cSt89e/gveQTi7FG/RuNsWijY0T&#10;KrCkwtd1n4utNbzRuuVsBufrQPj8EEIIIYQQQgghhBBCCCHsi677AymcLx9IMP+QAAAAAElFTkSu&#10;QmCCUEsDBAoAAAAAAAAAIQDOt8HbMwEAADMBAAAVAAAAZHJzL21lZGlhL2ltYWdlMTMucG5niVBO&#10;Rw0KGgoAAAANSUhEUgAAACoAAAAkCAYAAAD/yagrAAAAAXNSR0IArs4c6QAAAARnQU1BAACxjwv8&#10;YQUAAAAJcEhZcwAAFxEAABcRAcom8z8AAADISURBVFhH7ZW9CQJBFIQ3MBBzC7AJI/NrwdhKjMys&#10;RFAwvRpswMwGjEyMdOZkYFldQ98i88EHtxvNvh8uGWOMMX/BAT7gFc54UTCHZzgeTkGsIUN28AQv&#10;MA80gT389ICfwRAMp0qqsgso+JDV6zOOWlAFY8t3cDScAvlW0bzlS8h7uoUh1GZULZ/CG2RABQ4b&#10;hXLr2fINJArHoLy/wyNsYhz2UJuvijcXlMHyrW+yogxVLktTM0pYrdrfR5VUZY0xxhhjjHknpSe7&#10;DDmK2PmUkAAAAABJRU5ErkJgglBLAwQKAAAAAAAAACEAYhWn3GECAABhAgAAFQAAAGRycy9tZWRp&#10;YS9pbWFnZTE0LnBuZ4lQTkcNChoKAAAADUlIRFIAAABZAAAAJAgGAAAA4reWsAAAAAFzUkdCAK7O&#10;HOkAAAAEZ0FNQQAAsY8L/GEFAAAACXBIWXMAABcRAAAXEQHKJvM/AAAB9klEQVRoQ+2WrU4EQRCE&#10;TyAIHkOCIOEZwOAxKBQai0BgEUgMCW9CgsLxBDwEGBwKg4IqoEilM7vHz93CcfUlldz+zEx3TU/f&#10;jkIIIYQQQgghzDlL0A30bNqHRH1+Bg3NAbTw9vODC4jxbL1ezQgb0BMkM2vwJ9BvJLQHXUL/xuRD&#10;SEY/QGuQ2IH8egi08S2TZxImtAmxclTNt9AiRFomd71LWm1IUjuq7/gcPrfEcfXE8d4y9Gj3tCmq&#10;dm9xfTFPHZlM2BpqwNVkvSPDmJCCdvN4nOs10b0uQ9YhrVEr2U3V+m6+r3EKaWxfzIPgJhMlTTFx&#10;N1lJektRAkxQCftzzSfDqvH1OfmKyaTOwaqV4eNiHoRqsptAXUEKzqumikm3TO4yjPiG/sRktQKt&#10;ew6pSsfFPAjVZOLJuGEtE51apfVaaB6elElUsq+zC9F0MS7mQWiZTFrBdSVZ8Qqtyfkck2oXRGOu&#10;oVXeeOezMU8V7nrX4nxWTZIpft97IJPtS0abxzm2IVVgl8krkCqzzzDNWzeGjIt5qnjFtYIjR5Cb&#10;THwcpS8DN7BK8/vRZtLH778pGefv6CugNbd/omlM1wZ3xTyTqApb6qvw8El4nO+gWvmqspmunr+C&#10;jnSrX95D1fzwTfiHUttE/fMMIYQQQgghhBDCvDIavQDZkAiS797z6wAAAABJRU5ErkJgglBLAwQK&#10;AAAAAAAAACEAzTIiqzQBAAA0AQAAFQAAAGRycy9tZWRpYS9pbWFnZTIyLnBuZ4lQTkcNChoKAAAA&#10;DUlIRFIAAAAnAAAAJAgGAAAACjcjmwAAAAFzUkdCAK7OHOkAAAAEZ0FNQQAAsY8L/GEFAAAACXBI&#10;WXMAABcRAAAXEQHKJvM/AAAAyUlEQVRYR+2UsQ3CMBBFXVAgegZgCWgyCDWTsAAj0NKkYABmoGQA&#10;FqCngn9Ehy4nRzFSzg3/SU9yFEu27t85EUIIIZOwha+MdziHljO0e3YwFH+geoCWNXxC/f+AKxiG&#10;HLjplj32sOmWX44w9DIlLOEN2kht1XxFqyI96HvJRx8e6RBj8ekA5QYmFIn0BGefr2E0Zt+Xocgg&#10;lD4PEnX4U6Is4AWW9NIveydBomrhWKRC1aoJcmCuh6RKV2intWqvEUIIIYT8FSm9AcxKL5+FxwHu&#10;AAAAAElFTkSuQmCCUEsDBAoAAAAAAAAAIQDYMfQ7hwEAAIcBAAAVAAAAZHJzL21lZGlhL2ltYWdl&#10;MjMucG5niVBORw0KGgoAAAANSUhEUgAAADUAAAAkCAYAAAApbHJOAAAAAXNSR0IArs4c6QAAAARn&#10;QU1BAACxjwv8YQUAAAAJcEhZcwAAFxEAABcRAcom8z8AAAEcSURBVFhH7ZQ9CgIxEIW3sBBb8QBe&#10;wsqD2Nh4Ei/gEWxtbQXPYCN4ACs7KxsrfW83gRDyB+4Gi/fBg8nurOZNZtIIIYQQQvwFR2jXhVFC&#10;OSvoY7ThA48JdIGW7aoiW4ibSpkK5SygBzSHaO5pYhcWorohbuwEXaGYqVgOjd6hMTSDXpB7WjSa&#10;KtQgcCM3aAqxRUIbSOWkTHF9gEbtqiJ7iO1i+z5kKpUTaz/mnk1cFVbZ9nrMVElO6KLgdzbOXSS9&#10;wQqvu7Aldgq5nBDuHNmWZGH4e28TDwJvJFu9kPjHJTk+dv44Y8RvSRZl0NNyKTmFXA7f+3MUMpU7&#10;6d7ow5Q7R5aq7efzqykain1rzbBlq7WeEEIIIYQQQhTRNF92e172icYTQAAAAABJRU5ErkJgglBL&#10;AwQKAAAAAAAAACEAnsI8eqQBAACkAQAAFQAAAGRycy9tZWRpYS9pbWFnZTI0LnBuZ4lQTkcNChoK&#10;AAAADUlIRFIAAAA1AAAAJAgGAAAAKWxyTgAAAAFzUkdCAK7OHOkAAAAEZ0FNQQAAsY8L/GEFAAAA&#10;CXBIWXMAABcRAAAXEQHKJvM/AAABOUlEQVRYR+2UsW0CURBEL3CAnFOAm4CEQhxTCQ24BAhJkSB0&#10;DQ4pgMgZkRNH9szJI69W/5+ceC+ZJ43EHbfHzp9dBmOMMcaY2ThBX0FbqMUS+oD4zBl6gMgzNFX7&#10;CL1Bm/GqgBX0CampO/QEZWT8Zbz6hfXvEGtorlXP2jJDZA+1TETYVM/sDrpBC0hJxrRoNB/EvxJT&#10;6v2wRqt30lOmeH2ENKYl5F3KaWgXuD8XSM/FfeqNH2tffz7PhhLRqRMleYDWvAF0LyarWkopMUF9&#10;bn1fhhrWqMUUImy4t2OEJmRaI8l35veXwZHUafZMxTHL0MQVUtrxWY1zaVp5D3pNsNE4pqK1Ry1T&#10;pf+GMSXBprgLGpk4Tpm4R6J0/HRqWuDYeEbGpp6joV4CMsPa0tEzxhhjjDHGmD8xDN+HwWUcjcvX&#10;bQAAAABJRU5ErkJgglBLAwQKAAAAAAAAACEAGBEUP5oBAACaAQAAFQAAAGRycy9tZWRpYS9pbWFn&#10;ZTI1LnBuZ4lQTkcNChoKAAAADUlIRFIAAAA1AAAAJAgGAAAAKWxyTgAAAAFzUkdCAK7OHOkAAAAE&#10;Z0FNQQAAsY8L/GEFAAAACXBIWXMAABcRAAAXEQHKJvM/AAABL0lEQVRYR+2UPU4DMRSEt0iBaBEH&#10;4BJUHCQNDSfhAhyBNi0tEmegQeIAVOmoaFLBzCYjWS/PxlJY08wnjWSv1+v3M97JGGOMMebfeYIe&#10;9sMjuPZd6A4Sayh7Ls6hV+hmng3kHmJQWVLX0A5S4J/QFUS4toU4Z3LlmmBBhifEwJ6hNyhL6hGK&#10;gQoW4wM6gy6hLyh2sdb9xWAg79AFRIvEAMouZcG1kuJ8A63m2UDUBfk+Bh7vUrRXzX783sthPBRW&#10;WV6vJVWiH4I6I7IfBb+tcba+CKzw7X4405MUkR1bF7+8R7Ik3+/ZexLRVlGtg7m3VnHdUXUyWpKF&#10;W7RbJb2dat2VbC1L6rcz/ozeA1tdKu+RGGq/SJaUnvXYkgnVCqJkuH+Y9YwxxhhjjDGmm2n6Aesl&#10;YAIQ3W7RAAAAAElFTkSuQmCCUEsDBAoAAAAAAAAAIQAs7dgaPgEAAD4BAAAVAAAAZHJzL21lZGlh&#10;L2ltYWdlMjEucG5niVBORw0KGgoAAAANSUhEUgAAACcAAAAkCAYAAAAKNyObAAAAAXNSR0IArs4c&#10;6QAAAARnQU1BAACxjwv8YQUAAAAJcEhZcwAAFxEAABcRAcom8z8AAADTSURBVFhH7ZWxDcJADEWv&#10;oED0DMASVAxCzSQswAjMgETLDJQMAAPQU8H3nSx9WUkqfBT8Jz0pl0S6j+0LRQghhPg6J/gmd5DZ&#10;w6nnaazhC/rGT7iCjgXjewt4hV0CHiGHiVhVz3BWVw0LfGiXeXDVxjbbQm7lEt7gvK4SibMWW+rw&#10;zN1herCIV2hoc5+zqR+Qjrd5U1cNa+MDWiAOye90w1rNJ9HWcR6HDkk6VpkLjJ+NGM5GoHu4WDXD&#10;D4O3sct3jufHHZujn/1DCCGEEEL8DaV8AHP3PGJo1kDWAAAAAElFTkSuQmCCUEsDBAoAAAAAAAAA&#10;IQAPWRxpBQEAAAUBAAAVAAAAZHJzL21lZGlhL2ltYWdlMjAucG5niVBORw0KGgoAAAANSUhEUgAA&#10;ACUAAAAkCAYAAAAOwvOmAAAAAXNSR0IArs4c6QAAAARnQU1BAACxjwv8YQUAAAAJcEhZcwAAFxEA&#10;ABcRAcom8z8AAACaSURBVFhH7dQxCoMwGIbhDB2kuwfwEk49iLMn6eTmWQpdvYK9gFvv4NKpvn9s&#10;IC1FOiUFvwdeMHEJSYgTEZGdutAzqqcg/nengpKp6UGtH70707f5JBqyHTn50coW262feRzpRlc6&#10;vMYDVZRVOEbbLdu5bMf2yS73SBMlvdhbSpopvlvZaVG/+rtF2UMZXnArft1FRERE9sG5BRNbHKWG&#10;6tf+AAAAAElFTkSuQmCCUEsDBAoAAAAAAAAAIQDRoqvpiQQAAIkEAAAVAAAAZHJzL21lZGlhL2lt&#10;YWdlMTkucG5niVBORw0KGgoAAAANSUhEUgAAAMYAAAAkCAYAAADSF0XUAAAAAXNSR0IArs4c6QAA&#10;AARnQU1BAACxjwv8YQUAAAAJcEhZcwAAFxEAABcRAcom8z8AAAQeSURBVHhe7ZetrhRBEIVXIAgC&#10;h0GQ8AwkCIInvAEGQ3C8BILgSLC8AIYEEjAkaBxoEhwYHAqDgjp795DKudXds8v2Lj/nSyp3Z3q6&#10;pupU1czclTHGGGOMMcYYY4wxxhhjjDHm/+VC2LewO+uj/THLLzgX9j7s0fpoDrfCfmzsU9jZsD+J&#10;q2Hfw66vj7bnd/f/9bCJWGQ0KooOQdi8PL8vZvkFOZ9ZgwF9XoadCWMDIQ/VUm3GQ6DFMQej0kH1&#10;qjS5H5b3qB1Sv9WLMAYNGBwFYZKzGnhWsshr1mCMfGNwvoZdXh+dgD0HL+6R4VtVhwtaVAOH3tPz&#10;HKSZb/9TtD5ncoAejNPsMhjUOj+E/nWqt05rKMDjsPxJejTNeGP9RuanFMgNzLeJFh3k16D6gxhI&#10;7nYY1tFUS/zyiUPTmOAnv5q1AGze7Gc0LDkPWB5c/QyAVf6qweBeFjl/TtIHYsZxbgSN/V7YkrWq&#10;KVt6Vuj+JZor6qM3FBW4vuq1g5AboXp6U5C3YVjncW5+JMC9XEdxz29+w/e7sIdhuF9ea/ll42RR&#10;se9iGBsKPp+FoRm4zsbAMRsOvp+H5WGtYGzaePQDGGc+p+hgMBctcuUrx4B9Tze/AfwuWcsDQP1a&#10;enJ/RvdzL457miscjBthyHOboWAMVU8ejCwExSBV8fKTAL8/hukbJ/tBsfUtssTvlzA2kvrQomhT&#10;czBQ1M9ho6dOvncGfnNDLx2MrKdqSkaDUcXEt0JvDej6SE+l8j/SXKEParC0ybmv5/ugIFFNgsXL&#10;SfEJgnNVE9C4pxJw5DeDgsCfDkaroQDW8XTT4rZAHtVrW4d86WDQF3Oqrh8NBmDuWU/SW6sam1R6&#10;Kq3B6MWqZB+8p8apUJNebNNBEHdPfv5CA+Nxq4HRBKPJ3nUwKCaEhY9tBwPHr8KWiKwDQLRBGPfS&#10;wQAt35WvnlZVM7fWWo3d0lPZ92AA3r83HPBZaXVQIGr17Y1CUjQKn5NBwnwt598tesVu+c0xAC3k&#10;ksHAeu+JnWER9TqNg3H3/OlgAMRTvZF6eSD2K2EkN1pvDejxSE9F94OR5krLR2s4ECPWKm2xlv1M&#10;hUXuFV4buGoMJKsiQzQmUgk48os9uZH0HqMi5XUKPhKWReN1GiOo8leqweA+jQP3ZNxsJFyDXC+F&#10;5f+P6AP7MRitNaBNOdJT2cdgtHSnztkXH2BVTMjtTVjWcyq4IT6lGBSC1YBBLhismnYmq9fk85p0&#10;z6/G9GTzF8X9sPkNQ6woEI9RKHw+5eNrYbnhWs0Asi9YLqrG1Gt+WtYy58u9+RxifRDGGHG/m2H5&#10;noynt6a64nxPT224an+uY6V59dDjer5G44Ah39dyTm1UN2OMMcYYY4wxxhhjjDHGGGOMMcYYY4wx&#10;xhhjjDFmd1arn1+2KcxGakTlAAAAAElFTkSuQmCCUEsDBAoAAAAAAAAAIQBB+wALYAIAAGACAAAV&#10;AAAAZHJzL21lZGlhL2ltYWdlMTUucG5niVBORw0KGgoAAAANSUhEUgAAAFkAAAAkCAYAAADit5aw&#10;AAAAAXNSR0IArs4c6QAAAARnQU1BAACxjwv8YQUAAAAJcEhZcwAAFxEAABcRAcom8z8AAAH1SURB&#10;VGhD7ZatTgRBEIRPIAgeQ4Ig4RnA4DEoFBqLQGARSAwJb0KCwvEEPAQYHAqDgiq4IpXO7N7xcwsH&#10;9SWV3P7MTHdNT9+OQgghhBBCCCGE0RJ0Az2b9iFRn59BQ3MALbz9fOcCYjxbr1dzwgb0BMnMGvwJ&#10;9BMJ7UGX0J8x+RCS0Q/QGiR2IL8eAm18y+S5hAltQqwcVfMttAiRlsld75JWG5LUjuo7PofPLXFc&#10;PXG8tww92j1tiqrdW1xfzDNHJhO2hhpwNVnvyDAmpKDdPB7nek10r8uQdUhr1Ep2U7W+m+9rnEIa&#10;2xfzILjJRElTTNxNVpLeUpQAE1TC/lzzybBqfH1OPmIyqXOwamX4pJgHoZrsJlBXkILzqqli0i2T&#10;uwwjvqFfMVmtQOueQ6rSSTEPQjWZeDJuWMtEp1ZpvRaahyflOyrZ19mFaLqYFPMgtEwmreC6kqx4&#10;hdbkfI7vahdEY66hVd4YM23MM4W73rU4n1WTZIrf9x7IZPuS0eZxjm1IFdhl8gqkyuwzTPPWjSGT&#10;Yp4pXnGt4MgR5CYTH0fpy8ANrNL8frSZ9PH4NyXj/B19BbTm9k80jena4K6Y5xJVYUt9FR6mhMf5&#10;DqqVryqb6+r5LehIt/rlPVTND5+Efyi1TdQ/zxBCCCGEEEIIIfxHRqMXt0wIkmCX1+4AAAAASUVO&#10;RK5CYIJQSwMECgAAAAAAAAAhAOSx1qm7AgAAuwIAABUAAABkcnMvbWVkaWEvaW1hZ2UxNi5wbmeJ&#10;UE5HDQoaCgAAAA1JSERSAAAAhwAAACQIBgAAAKNvKUoAAAABc1JHQgCuzhzpAAAABGdBTUEAALGP&#10;C/xhBQAAAAlwSFlzAAAXEQAAFxEByibzPwAAAlBJREFUeF7tlztKBGEQhDcwEFMxMRMMjQ3EI3gA&#10;YzETD2CmYCqYegBNDAQjL+EhvICRiZF27W5h0fQ8XN3ZXagPCuZ/Tv/VPTO7I2OMMcYYY4wxxhhj&#10;jDGmF2ehtcnlIDyFvkKH49YPGsdxCHOgG3SY4UESnkOLLo4qDs5zcSyA/dBnaOjiyDTFsTTFoa8x&#10;KAd6GdLxkxDRtVh3LW3M2wp9TNtvofUQmHUd0fVN+8JYmvwe2gmBfF6IZ8pj2YuN0GuI49h3r6MP&#10;cbAIOAf3a4tDi4PXlQ9zhYnPCWGQOg5yG2jxoF+NwIE2QzTqP9exD+apcTQTwutbjQa7Ie6hyc9P&#10;MdqP02tFC4R7qnfadzW5HJP9bYoDdJ1h7jBYfaqUapwGajLyATmH6yozwSzrqpi4D7/j2cjK2Lbi&#10;QL8WYwWfevpwFHoo+tTXXBygqzjazjBXcjIy1XjVN2RxcA76svRNgnabsV1JqcYUTTSKEv82DkIa&#10;/21IPwMrVRysfk20sszF0RQz+EtxAI5B+obMcN/7ELwE7DsPnaJDWKniqIJVOF4Vx6I/K00xgz7G&#10;thUHYCyYo387lerh0h+Zed1KFQdgcHpA9OXgm9ogHzAb+9vi6FpHo3JSmIwmYzUBeu/tENbj/vwB&#10;ynvrPTKMV/dlAVRvnK7iYBygzxkGgQFSmnjQNq5PCnQRogEQTHqRNoQkzrqO0CyKJuZ971Kbe2jh&#10;MZFINuazQHV+BffIfiE2LWaghU9hThVH3zMYY4wxxhhjjDHGGGOMMcYYY4wxZhUYjb4BoPK8hMWj&#10;bKUAAAAASUVORK5CYIJQSwMECgAAAAAAAAAhAHk2QiF7AgAAewIAABUAAABkcnMvbWVkaWEvaW1h&#10;Z2UxNy5wbmeJUE5HDQoaCgAAAA1JSERSAAAAcwAAACQIBgAAALrIBakAAAABc1JHQgCuzhzpAAAA&#10;BGdBTUEAALGPC/xhBQAAAAlwSFlzAAAXEQAAFxEByibzPwAAAhBJREFUeF7tmL1NxUAQhB0QIHIK&#10;oAkiclogJqcDAiKyVwAJDSCBREoNNEBGA0QkRLADjDRa3Y9kG8tY80kjPdt3592dvXsPBmOMMcYY&#10;Y4wxxhhjzAQeQp+ht9ARbiSOQy+h/e8rs1quQjDyNPQceg2paQehp1DJZLMiYBQM5I7kDj0JEZh9&#10;/vNxeQ5D7yE9Nth9j6G9EDgL4R6Uu1Gf6TyuA92GPn4/5/lAx0JaEF1/F6odc7U4yJgclJqZjBXH&#10;610oz1sUBIFCI8jL0EUIQWdTGDSSYDE4l2M1ISavxSk1Sl4/XwMWDsJO4DXMBa04wNgclNbO1OM1&#10;N9+iMJnSy7lzdRewMEhC52rxgZrJZxzP9Urrc4zunmxezcxSHFNyyHBe/s7EfczluxAXTe2tOSu5&#10;wIommsUgWVhId1zJTD3WtZAlM/Vez0xQi2NKDiU4lvFh/esQoIGIi+/trTcrpeKR1jOFHQuxW5c2&#10;E5TimJJDD+R4H+JYrrFKM7X4veOC62Asv0eWOmaVHMeUHHrAPB236p0J8rECEDR3Vv7Bw3FqJhNi&#10;spogu5mFztegZibXacUBxubQAvNzM7FxcJ+59hpoNrRrqVJHshgUk0AhbkLsZp2vZs71pwmE9+k1&#10;DanFQcbkUANzav/lwTOulc3+t6iZi3Wn+Rts5oawmRui9T1ojDHGGGOMMcYYY4wx22IYvgCl0FQ6&#10;/ghdyQAAAABJRU5ErkJgglBLAwQKAAAAAAAAACEA5I4vvroAAAC6AAAAFQAAAGRycy9tZWRpYS9p&#10;bWFnZTE4LnBuZ4lQTkcNChoKAAAADUlIRFIAAAAeAAAAJAgGAAAAntGKaQAAAAFzUkdCAK7OHOkA&#10;AAAEZ0FNQQAAsY8L/GEFAAAACXBIWXMAABcRAAAXEQHKJvM/AAAAT0lEQVRYR+3UsQ2AMAwFURdU&#10;DJSK4dgIiT0YKFW4IGWAFLjJPekKV79zSNJSTmp0fFeCnR7qo6nDQ6FKDv/O4TRrDV80Hkjvpo0k&#10;SdKsiBeUIBSHUDT3/QAAAABJRU5ErkJgglBLAwQKAAAAAAAAACEAvecPIe8BAADvAQAAFQAAAGRy&#10;cy9tZWRpYS9pbWFnZTI4LnBuZ4lQTkcNChoKAAAADUlIRFIAAABQAAAAJAgGAAAAHqK9egAAAAFz&#10;UkdCAK7OHOkAAAAEZ0FNQQAAsY8L/GEFAAAACXBIWXMAABcRAAAXEQHKJvM/AAABhElEQVRoQ+2V&#10;sU0EMRBFHRAgcgqgCUgohIQEkdIBARRAAVcDARJ9UAQNEJEQwfy7/ad/I3u9d5KRQP9JXzp7drz2&#10;3/FcMcYYY4wxxpg/wUnoLfQ96Wmauw0pLyHEL9cjswXGvIeO16NSrkI0UrGBFc5DX6FsFkzMc6YC&#10;DURl3WBi4jT0uPm584w+x0qFYDYr9CN0FlL0Weg1dBQiGtfbgH18hjDPdR+msa7Ryh9O7n+QGkn0&#10;IBqnaRCuNsdavTww8mrraBzklsIPCAPvQ3ch7JkG9vKHkysMylXUM5CG5THzalUJanEawl6r+8tt&#10;ZUn+r8EXU62rtI+BWj01A2sfj+J75tZYkj8UbOBi83OL9hN+xUMN5Fo9A1txsMTAufyhYAPPIW3o&#10;IF+DQw1s5ZFeHMyZtCR/KNxc7brqv9y+BmouP4YagDmuwxyNo3JzD2xVWS9/KNjcdUgNgmgI4AEY&#10;Y1yvOrRKYz1A7q+5WmgCVatgqmZMK98YY4wxxhhjjDHGmP9LKT9BrNipv69JEgAAAABJRU5ErkJg&#10;glBLAQItABQABgAIAAAAIQCxgme2CgEAABMCAAATAAAAAAAAAAAAAAAAAAAAAABbQ29udGVudF9U&#10;eXBlc10ueG1sUEsBAi0AFAAGAAgAAAAhADj9If/WAAAAlAEAAAsAAAAAAAAAAAAAAAAAOwEAAF9y&#10;ZWxzLy5yZWxzUEsBAi0AFAAGAAgAAAAhAJnj6BUeDAAAGvsAAA4AAAAAAAAAAAAAAAAAOgIAAGRy&#10;cy9lMm9Eb2MueG1sUEsBAi0ACgAAAAAAAAAhAOKFyZM0AQAANAEAABUAAAAAAAAAAAAAAAAAhA4A&#10;AGRycy9tZWRpYS9pbWFnZTM2LnBuZ1BLAQItAAoAAAAAAAAAIQBYOw6htwEAALcBAAAVAAAAAAAA&#10;AAAAAAAAAOsPAABkcnMvbWVkaWEvaW1hZ2UzNy5wbmdQSwECLQAKAAAAAAAAACEAGqFAIJoBAACa&#10;AQAAFQAAAAAAAAAAAAAAAADVEQAAZHJzL21lZGlhL2ltYWdlMzkucG5nUEsBAi0ACgAAAAAAAAAh&#10;AHMoSSmHBAAAhwQAABUAAAAAAAAAAAAAAAAAohMAAGRycy9tZWRpYS9pbWFnZTM1LnBuZ1BLAQIt&#10;AAoAAAAAAAAAIQCDC++fqQEAAKkBAAAVAAAAAAAAAAAAAAAAAFwYAABkcnMvbWVkaWEvaW1hZ2Uz&#10;OC5wbmdQSwECLQAKAAAAAAAAACEAwy8W0LoAAAC6AAAAFQAAAAAAAAAAAAAAAAA4GgAAZHJzL21l&#10;ZGlhL2ltYWdlMzQucG5nUEsBAi0ACgAAAAAAAAAhAMhMyDUzAgAAMwIAABUAAAAAAAAAAAAAAAAA&#10;JRsAAGRycy9tZWRpYS9pbWFnZTMzLnBuZ1BLAQItAAoAAAAAAAAAIQDWWyd/9wEAAPcBAAAVAAAA&#10;AAAAAAAAAAAAAIsdAABkcnMvbWVkaWEvaW1hZ2UyOS5wbmdQSwECLQAKAAAAAAAAACEAVI32t+UB&#10;AADlAQAAFQAAAAAAAAAAAAAAAAC1HwAAZHJzL21lZGlhL2ltYWdlMzAucG5nUEsBAi0ACgAAAAAA&#10;AAAhAD/5XxwsAgAALAIAABUAAAAAAAAAAAAAAAAAzSEAAGRycy9tZWRpYS9pbWFnZTMxLnBuZ1BL&#10;AQItAAoAAAAAAAAAIQBfIrav9AEAAPQBAAAVAAAAAAAAAAAAAAAAACwkAABkcnMvbWVkaWEvaW1h&#10;Z2UzMi5wbmdQSwECLQAKAAAAAAAAACEAVxtM9mgBAABoAQAAFQAAAAAAAAAAAAAAAABTJgAAZHJz&#10;L21lZGlhL2ltYWdlNDAucG5nUEsBAi0ACgAAAAAAAAAhAJIxrttVBwAAVQcAABUAAAAAAAAAAAAA&#10;AAAA7icAAGRycy9tZWRpYS9pbWFnZTQyLnBuZ1BLAQItAAoAAAAAAAAAIQBh0Wz3ZgYAAGYGAAAV&#10;AAAAAAAAAAAAAAAAAHYvAABkcnMvbWVkaWEvaW1hZ2U0My5wbmdQSwECLQAKAAAAAAAAACEAo0Us&#10;W4kAAACJAAAAFQAAAAAAAAAAAAAAAAAPNgAAZHJzL21lZGlhL2ltYWdlNTAucG5nUEsBAi0ACgAA&#10;AAAAAAAhAFDjF26ZAAAAmQAAABUAAAAAAAAAAAAAAAAAyzYAAGRycy9tZWRpYS9pbWFnZTUxLnBu&#10;Z1BLAQItABQABgAIAAAAIQAK1OVb3wAAAAcBAAAPAAAAAAAAAAAAAAAAAJc3AABkcnMvZG93bnJl&#10;di54bWxQSwECLQAUAAYACAAAACEAmzy6HOwBAAA9GwAAGQAAAAAAAAAAAAAAAACjOAAAZHJzL19y&#10;ZWxzL2Uyb0RvYy54bWwucmVsc1BLAQItAAoAAAAAAAAAIQCzUkM/jAAAAIwAAAAVAAAAAAAAAAAA&#10;AAAAAMY6AABkcnMvbWVkaWEvaW1hZ2U0OS5wbmdQSwECLQAKAAAAAAAAACEAP/WNAAIFAAACBQAA&#10;FQAAAAAAAAAAAAAAAACFOwAAZHJzL21lZGlhL2ltYWdlNDgucG5nUEsBAi0ACgAAAAAAAAAhAN7s&#10;72i7CwAAuwsAABUAAAAAAAAAAAAAAAAAukAAAGRycy9tZWRpYS9pbWFnZTQ3LnBuZ1BLAQItAAoA&#10;AAAAAAAAIQCSw35zKgUAACoFAAAVAAAAAAAAAAAAAAAAAKhMAABkcnMvbWVkaWEvaW1hZ2U0Ni5w&#10;bmdQSwECLQAKAAAAAAAAACEAc9k0TD4KAAA+CgAAFQAAAAAAAAAAAAAAAAAFUgAAZHJzL21lZGlh&#10;L2ltYWdlNDUucG5nUEsBAi0ACgAAAAAAAAAhAAEfl6ElAwAAJQMAABUAAAAAAAAAAAAAAAAAdlwA&#10;AGRycy9tZWRpYS9pbWFnZTQ0LnBuZ1BLAQItAAoAAAAAAAAAIQDqzzwVcgEAAHIBAAAVAAAAAAAA&#10;AAAAAAAAAM5fAABkcnMvbWVkaWEvaW1hZ2U0MS5wbmdQSwECLQAKAAAAAAAAACEALsEksbgCAAC4&#10;AgAAFQAAAAAAAAAAAAAAAABzYQAAZHJzL21lZGlhL2ltYWdlMjcucG5nUEsBAi0ACgAAAAAAAAAh&#10;AO2jY2cBAwAAAQMAABUAAAAAAAAAAAAAAAAAXmQAAGRycy9tZWRpYS9pbWFnZTI2LnBuZ1BLAQIt&#10;AAoAAAAAAAAAIQCyynchDAIAAAwCAAAUAAAAAAAAAAAAAAAAAJJnAABkcnMvbWVkaWEvaW1hZ2U4&#10;LnBuZ1BLAQItAAoAAAAAAAAAIQC/MlYxBQIAAAUCAAAUAAAAAAAAAAAAAAAAANBpAABkcnMvbWVk&#10;aWEvaW1hZ2U5LnBuZ1BLAQItAAoAAAAAAAAAIQB472WdKgIAACoCAAAVAAAAAAAAAAAAAAAAAAds&#10;AABkcnMvbWVkaWEvaW1hZ2UxMC5wbmdQSwECLQAKAAAAAAAAACEAB/WoRxUCAAAVAgAAFQAAAAAA&#10;AAAAAAAAAABkbgAAZHJzL21lZGlhL2ltYWdlMTEucG5nUEsBAi0ACgAAAAAAAAAhADaHeYGOAQAA&#10;jgEAABQAAAAAAAAAAAAAAAAArHAAAGRycy9tZWRpYS9pbWFnZTcucG5nUEsBAi0ACgAAAAAAAAAh&#10;ACa4+1/sAgAA7AIAABQAAAAAAAAAAAAAAAAAbHIAAGRycy9tZWRpYS9pbWFnZTYucG5nUEsBAi0A&#10;CgAAAAAAAAAhAKRc0uYjAwAAIwMAABQAAAAAAAAAAAAAAAAAinUAAGRycy9tZWRpYS9pbWFnZTUu&#10;cG5nUEsBAi0ACgAAAAAAAAAhANCr8PDQBwAA0AcAABQAAAAAAAAAAAAAAAAA33gAAGRycy9tZWRp&#10;YS9pbWFnZTEucG5nUEsBAi0ACgAAAAAAAAAhAMyXGsUxCQAAMQkAABQAAAAAAAAAAAAAAAAA4YAA&#10;AGRycy9tZWRpYS9pbWFnZTIucG5nUEsBAi0ACgAAAAAAAAAhANiYtL/qAAAA6gAAABQAAAAAAAAA&#10;AAAAAAAARIoAAGRycy9tZWRpYS9pbWFnZTMucG5nUEsBAi0ACgAAAAAAAAAhACW3oHGBAgAAgQIA&#10;ABQAAAAAAAAAAAAAAAAAYIsAAGRycy9tZWRpYS9pbWFnZTQucG5nUEsBAi0ACgAAAAAAAAAhAGuo&#10;J6YFAgAABQIAABUAAAAAAAAAAAAAAAAAE44AAGRycy9tZWRpYS9pbWFnZTEyLnBuZ1BLAQItAAoA&#10;AAAAAAAAIQDOt8HbMwEAADMBAAAVAAAAAAAAAAAAAAAAAEuQAABkcnMvbWVkaWEvaW1hZ2UxMy5w&#10;bmdQSwECLQAKAAAAAAAAACEAYhWn3GECAABhAgAAFQAAAAAAAAAAAAAAAACxkQAAZHJzL21lZGlh&#10;L2ltYWdlMTQucG5nUEsBAi0ACgAAAAAAAAAhAM0yIqs0AQAANAEAABUAAAAAAAAAAAAAAAAARZQA&#10;AGRycy9tZWRpYS9pbWFnZTIyLnBuZ1BLAQItAAoAAAAAAAAAIQDYMfQ7hwEAAIcBAAAVAAAAAAAA&#10;AAAAAAAAAKyVAABkcnMvbWVkaWEvaW1hZ2UyMy5wbmdQSwECLQAKAAAAAAAAACEAnsI8eqQBAACk&#10;AQAAFQAAAAAAAAAAAAAAAABmlwAAZHJzL21lZGlhL2ltYWdlMjQucG5nUEsBAi0ACgAAAAAAAAAh&#10;ABgRFD+aAQAAmgEAABUAAAAAAAAAAAAAAAAAPZkAAGRycy9tZWRpYS9pbWFnZTI1LnBuZ1BLAQIt&#10;AAoAAAAAAAAAIQAs7dgaPgEAAD4BAAAVAAAAAAAAAAAAAAAAAAqbAABkcnMvbWVkaWEvaW1hZ2Uy&#10;MS5wbmdQSwECLQAKAAAAAAAAACEAD1kcaQUBAAAFAQAAFQAAAAAAAAAAAAAAAAB7nAAAZHJzL21l&#10;ZGlhL2ltYWdlMjAucG5nUEsBAi0ACgAAAAAAAAAhANGiq+mJBAAAiQQAABUAAAAAAAAAAAAAAAAA&#10;s50AAGRycy9tZWRpYS9pbWFnZTE5LnBuZ1BLAQItAAoAAAAAAAAAIQBB+wALYAIAAGACAAAVAAAA&#10;AAAAAAAAAAAAAG+iAABkcnMvbWVkaWEvaW1hZ2UxNS5wbmdQSwECLQAKAAAAAAAAACEA5LHWqbsC&#10;AAC7AgAAFQAAAAAAAAAAAAAAAAACpQAAZHJzL21lZGlhL2ltYWdlMTYucG5nUEsBAi0ACgAAAAAA&#10;AAAhAHk2QiF7AgAAewIAABUAAAAAAAAAAAAAAAAA8KcAAGRycy9tZWRpYS9pbWFnZTE3LnBuZ1BL&#10;AQItAAoAAAAAAAAAIQDkji++ugAAALoAAAAVAAAAAAAAAAAAAAAAAJ6qAABkcnMvbWVkaWEvaW1h&#10;Z2UxOC5wbmdQSwECLQAKAAAAAAAAACEAvecPIe8BAADvAQAAFQAAAAAAAAAAAAAAAACLqwAAZHJz&#10;L21lZGlhL2ltYWdlMjgucG5nUEsFBgAAAAA4ADgAig4AAK2t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utoShape 2" o:spid="_x0000_s1027" type="#_x0000_t75" style="position:absolute;left:716;top:132;width:646;height: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kSQwgAAANoAAAAPAAAAZHJzL2Rvd25yZXYueG1sRI/NasMw&#10;EITvhb6D2EIvoZYbSH8cyyEUArnm5wEWa205tVbGUmWnT18VAjkOM/MNU25m24tIo+8cK3jNchDE&#10;tdMdtwrOp93LBwgfkDX2jknBlTxsqseHEgvtJj5QPIZWJAj7AhWYEIZCSl8bsugzNxAnr3GjxZDk&#10;2Eo94pTgtpfLPH+TFjtOCwYH+jJUfx9/rIIpXhcdXRqzWiz3u8/f7SG2elbq+WnerkEEmsM9fGvv&#10;tYJ3+L+SboCs/gAAAP//AwBQSwECLQAUAAYACAAAACEA2+H2y+4AAACFAQAAEwAAAAAAAAAAAAAA&#10;AAAAAAAAW0NvbnRlbnRfVHlwZXNdLnhtbFBLAQItABQABgAIAAAAIQBa9CxbvwAAABUBAAALAAAA&#10;AAAAAAAAAAAAAB8BAABfcmVscy8ucmVsc1BLAQItABQABgAIAAAAIQAtnkSQwgAAANoAAAAPAAAA&#10;AAAAAAAAAAAAAAcCAABkcnMvZG93bnJldi54bWxQSwUGAAAAAAMAAwC3AAAA9gIAAAAA&#10;">
                        <v:imagedata r:id="rId60" o:title=""/>
                      </v:shape>
                      <v:shape id="Rectangle 4" o:spid="_x0000_s1028" type="#_x0000_t75" style="position:absolute;left:-4;top:40;width:350;height: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YBBwQAAANsAAAAPAAAAZHJzL2Rvd25yZXYueG1sRE9LawIx&#10;EL4L/Q9hCr1pVquLrGaXUmjpqeCjFG/DZtwNbiZLEnX77xtB8DYf33PW1WA7cSEfjGMF00kGgrh2&#10;2nCjYL/7GC9BhIissXNMCv4oQFU+jdZYaHflDV22sREphEOBCtoY+0LKULdkMUxcT5y4o/MWY4K+&#10;kdrjNYXbTs6yLJcWDaeGFnt6b6k+bc9Wwbf/1QsdXs15HvLDzv3Y3JlPpV6eh7cViEhDfIjv7i+d&#10;5s/g9ks6QJb/AAAA//8DAFBLAQItABQABgAIAAAAIQDb4fbL7gAAAIUBAAATAAAAAAAAAAAAAAAA&#10;AAAAAABbQ29udGVudF9UeXBlc10ueG1sUEsBAi0AFAAGAAgAAAAhAFr0LFu/AAAAFQEAAAsAAAAA&#10;AAAAAAAAAAAAHwEAAF9yZWxzLy5yZWxzUEsBAi0AFAAGAAgAAAAhAPOZgEHBAAAA2wAAAA8AAAAA&#10;AAAAAAAAAAAABwIAAGRycy9kb3ducmV2LnhtbFBLBQYAAAAAAwADALcAAAD1AgAAAAA=&#10;">
                        <v:imagedata r:id="rId61" o:title=""/>
                        <o:lock v:ext="edit" aspectratio="f"/>
                      </v:shape>
                      <v:shape id="Rectangle 5" o:spid="_x0000_s1029" type="#_x0000_t75" style="position:absolute;left:5;top:106;width:21;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DxwAAAANsAAAAPAAAAZHJzL2Rvd25yZXYueG1sRE9Ni8Iw&#10;EL0L+x/CLOxN0xUVqUZxBWXxIKh72dvQjE2xmZQmavPvjSB4m8f7nPmys7W4Uesrxwq+BxkI4sLp&#10;iksFf6dNfwrCB2SNtWNSEMnDcvHRm2Ou3Z0PdDuGUqQQ9jkqMCE0uZS+MGTRD1xDnLizay2GBNtS&#10;6hbvKdzWcphlE2mx4tRgsKG1oeJyvFoFtlnHyuz3xe7nvIkx/m8vw/FWqa/PbjUDEagLb/HL/avT&#10;/BE8f0kHyMUDAAD//wMAUEsBAi0AFAAGAAgAAAAhANvh9svuAAAAhQEAABMAAAAAAAAAAAAAAAAA&#10;AAAAAFtDb250ZW50X1R5cGVzXS54bWxQSwECLQAUAAYACAAAACEAWvQsW78AAAAVAQAACwAAAAAA&#10;AAAAAAAAAAAfAQAAX3JlbHMvLnJlbHNQSwECLQAUAAYACAAAACEAbP3g8cAAAADbAAAADwAAAAAA&#10;AAAAAAAAAAAHAgAAZHJzL2Rvd25yZXYueG1sUEsFBgAAAAADAAMAtwAAAPQCAAAAAA==&#10;">
                        <v:imagedata r:id="rId62" o:title=""/>
                        <o:lock v:ext="edit" aspectratio="f"/>
                      </v:shape>
                      <v:shape id="Rectangle 6" o:spid="_x0000_s1030" type="#_x0000_t75" style="position:absolute;left:95;top:106;width:70;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TEGxQAAANsAAAAPAAAAZHJzL2Rvd25yZXYueG1sRI9Ba8JA&#10;EIXvgv9hGaE33ShYJHWVUlBKQaRqIcchO01Cs7NhdzSpv75bKPQ2w3vzvjfr7eBadaMQG88G5rMM&#10;FHHpbcOVgct5N12BioJssfVMBr4pwnYzHq0xt77nd7qdpFIphGOOBmqRLtc6ljU5jDPfESft0weH&#10;ktZQaRuwT+Gu1Ysse9QOG06EGjt6qan8Ol1d4i77++oQ9neZF2+X4/FDyqI4GPMwGZ6fQAkN8m/+&#10;u361qf4Sfn9JA+jNDwAAAP//AwBQSwECLQAUAAYACAAAACEA2+H2y+4AAACFAQAAEwAAAAAAAAAA&#10;AAAAAAAAAAAAW0NvbnRlbnRfVHlwZXNdLnhtbFBLAQItABQABgAIAAAAIQBa9CxbvwAAABUBAAAL&#10;AAAAAAAAAAAAAAAAAB8BAABfcmVscy8ucmVsc1BLAQItABQABgAIAAAAIQCNsTEGxQAAANsAAAAP&#10;AAAAAAAAAAAAAAAAAAcCAABkcnMvZG93bnJldi54bWxQSwUGAAAAAAMAAwC3AAAA+QIAAAAA&#10;">
                        <v:imagedata r:id="rId63" o:title=""/>
                        <o:lock v:ext="edit" aspectratio="f"/>
                      </v:shape>
                      <v:shape id="Rectangle 7" o:spid="_x0000_s1031" type="#_x0000_t75" style="position:absolute;left:227;top:99;width:98;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hJkwgAAANsAAAAPAAAAZHJzL2Rvd25yZXYueG1sRE9La4NA&#10;EL4H+h+WKeSWrC02tCarSEHIJYU8KD1O3KnaurPibtT++24gkNt8fM/ZZJNpxUC9aywreFpGIIhL&#10;qxuuFJyOxeIVhPPIGlvLpOCPHGTpw2yDibYj72k4+EqEEHYJKqi97xIpXVmTQbe0HXHgvm1v0AfY&#10;V1L3OIZw08rnKFpJgw2Hhho7eq+p/D1cjII3/VLJT+l/rDnHHzntijj/apWaP075GoSnyd/FN/dW&#10;h/kruP4SDpDpPwAAAP//AwBQSwECLQAUAAYACAAAACEA2+H2y+4AAACFAQAAEwAAAAAAAAAAAAAA&#10;AAAAAAAAW0NvbnRlbnRfVHlwZXNdLnhtbFBLAQItABQABgAIAAAAIQBa9CxbvwAAABUBAAALAAAA&#10;AAAAAAAAAAAAAB8BAABfcmVscy8ucmVsc1BLAQItABQABgAIAAAAIQAAmhJkwgAAANsAAAAPAAAA&#10;AAAAAAAAAAAAAAcCAABkcnMvZG93bnJldi54bWxQSwUGAAAAAAMAAwC3AAAA9gIAAAAA&#10;">
                        <v:imagedata r:id="rId64" o:title=""/>
                        <o:lock v:ext="edit" aspectratio="f"/>
                      </v:shape>
                      <v:shape id="Rectangle 8" o:spid="_x0000_s1032" type="#_x0000_t75" style="position:absolute;left:241;top:113;width:69;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e6nwwAAANsAAAAPAAAAZHJzL2Rvd25yZXYueG1sRE9NS8NA&#10;EL0X/A/LCN7sRg9aYrdFKmqQFmr10OOQnWZDsrNLdm2S/vpuQehtHu9z5svBtuJIXagdK3iYZiCI&#10;S6drrhT8/rzfz0CEiKyxdUwKRgqwXNxM5phr1/M3HXexEimEQ44KTIw+lzKUhiyGqfPEiTu4zmJM&#10;sKuk7rBP4baVj1n2JC3WnBoMeloZKpvdn1XQFOuv/fixGrf9xp+Kt8+h9o1R6u52eH0BEWmIV/G/&#10;u9Bp/jNcfkkHyMUZAAD//wMAUEsBAi0AFAAGAAgAAAAhANvh9svuAAAAhQEAABMAAAAAAAAAAAAA&#10;AAAAAAAAAFtDb250ZW50X1R5cGVzXS54bWxQSwECLQAUAAYACAAAACEAWvQsW78AAAAVAQAACwAA&#10;AAAAAAAAAAAAAAAfAQAAX3JlbHMvLnJlbHNQSwECLQAUAAYACAAAACEAsR3up8MAAADbAAAADwAA&#10;AAAAAAAAAAAAAAAHAgAAZHJzL2Rvd25yZXYueG1sUEsFBgAAAAADAAMAtwAAAPcCAAAAAA==&#10;">
                        <v:imagedata r:id="rId65" o:title=""/>
                        <o:lock v:ext="edit" aspectratio="f"/>
                      </v:shape>
                      <v:shape id="Rectangle 9" o:spid="_x0000_s1033" type="#_x0000_t75" style="position:absolute;left:330;top:92;width:44;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IL4xAAAANsAAAAPAAAAZHJzL2Rvd25yZXYueG1sRI8xb8JA&#10;DIX3SvyHkyuxlUs7IBo4EIIGMTC0KTBbOZMEcr6QOyD99/VQqZut9/ze59mid426UxdqzwZeRwko&#10;4sLbmksD++/sZQIqRGSLjWcy8EMBFvPB0wxT6x/8Rfc8lkpCOKRooIqxTbUORUUOw8i3xKKdfOcw&#10;ytqV2nb4kHDX6LckGWuHNUtDhS2tKiou+c0Z+Nh9RnvJrsfrNivzw/p9t8nPE2OGz/1yCipSH//N&#10;f9dbK/gCK7/IAHr+CwAA//8DAFBLAQItABQABgAIAAAAIQDb4fbL7gAAAIUBAAATAAAAAAAAAAAA&#10;AAAAAAAAAABbQ29udGVudF9UeXBlc10ueG1sUEsBAi0AFAAGAAgAAAAhAFr0LFu/AAAAFQEAAAsA&#10;AAAAAAAAAAAAAAAAHwEAAF9yZWxzLy5yZWxzUEsBAi0AFAAGAAgAAAAhAPYQgvjEAAAA2wAAAA8A&#10;AAAAAAAAAAAAAAAABwIAAGRycy9kb3ducmV2LnhtbFBLBQYAAAAAAwADALcAAAD4AgAAAAA=&#10;">
                        <v:imagedata r:id="rId66" o:title=""/>
                        <o:lock v:ext="edit" aspectratio="f"/>
                      </v:shape>
                      <v:shape id="Rectangle 10" o:spid="_x0000_s1034" type="#_x0000_t75" style="position:absolute;left:327;top:106;width:52;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mrxwgAAANsAAAAPAAAAZHJzL2Rvd25yZXYueG1sRE/bagIx&#10;EH0v+A9hBN9qVilFt0apglCwIPUC9m3YjNmtm8mSRF3/3hQE3+ZwrjOZtbYWF/Khcqxg0M9AEBdO&#10;V2wU7LbL1xGIEJE11o5JwY0CzKadlwnm2l35hy6baEQK4ZCjgjLGJpcyFCVZDH3XECfu6LzFmKA3&#10;Unu8pnBby2GWvUuLFaeGEhtalFScNmer4CSN0Qcbftfr1XDvj39vq/n3Qalet/38ABGpjU/xw/2l&#10;0/wx/P+SDpDTOwAAAP//AwBQSwECLQAUAAYACAAAACEA2+H2y+4AAACFAQAAEwAAAAAAAAAAAAAA&#10;AAAAAAAAW0NvbnRlbnRfVHlwZXNdLnhtbFBLAQItABQABgAIAAAAIQBa9CxbvwAAABUBAAALAAAA&#10;AAAAAAAAAAAAAB8BAABfcmVscy8ucmVsc1BLAQItABQABgAIAAAAIQBT8mrxwgAAANsAAAAPAAAA&#10;AAAAAAAAAAAAAAcCAABkcnMvZG93bnJldi54bWxQSwUGAAAAAAMAAwC3AAAA9gIAAAAA&#10;">
                        <v:imagedata r:id="rId67" o:title=""/>
                        <o:lock v:ext="edit" aspectratio="f"/>
                      </v:shape>
                      <v:shape id="Rectangle 11" o:spid="_x0000_s1035" type="#_x0000_t75" style="position:absolute;left:321;top:120;width:63;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E8TwAAAANsAAAAPAAAAZHJzL2Rvd25yZXYueG1sRE/LisIw&#10;FN0L8w/hDsxOU0VlqKbFGRBn48IH4/bSXJtqc1OaWOvfm4Xg8nDey7y3teio9ZVjBeNRAoK4cLri&#10;UsHxsB5+g/ABWWPtmBQ8yEOefQyWmGp35x11+1CKGMI+RQUmhCaV0heGLPqRa4gjd3atxRBhW0rd&#10;4j2G21pOkmQuLVYcGww29GuouO5vVoG+kjleptv/7jw3m8dsvflxq5NSX5/9agEiUB/e4pf7TyuY&#10;xPXxS/wBMnsCAAD//wMAUEsBAi0AFAAGAAgAAAAhANvh9svuAAAAhQEAABMAAAAAAAAAAAAAAAAA&#10;AAAAAFtDb250ZW50X1R5cGVzXS54bWxQSwECLQAUAAYACAAAACEAWvQsW78AAAAVAQAACwAAAAAA&#10;AAAAAAAAAAAfAQAAX3JlbHMvLnJlbHNQSwECLQAUAAYACAAAACEAohhPE8AAAADbAAAADwAAAAAA&#10;AAAAAAAAAAAHAgAAZHJzL2Rvd25yZXYueG1sUEsFBgAAAAADAAMAtwAAAPQCAAAAAA==&#10;">
                        <v:imagedata r:id="rId68" o:title=""/>
                        <o:lock v:ext="edit" aspectratio="f"/>
                      </v:shape>
                      <v:shape id="Rectangle 12" o:spid="_x0000_s1036" type="#_x0000_t75" style="position:absolute;left:391;top:92;width:44;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uHYxAAAANsAAAAPAAAAZHJzL2Rvd25yZXYueG1sRI9Bi8Iw&#10;FITvwv6H8Ba8aaoH0WoU2d0uHjxod/X8aJ5ttXmpTdT6740geBxm5htmtmhNJa7UuNKygkE/AkGc&#10;WV1yruD/L+mNQTiPrLGyTAru5GAx/+jMMNb2xlu6pj4XAcIuRgWF93UspcsKMuj6tiYO3sE2Bn2Q&#10;TS51g7cAN5UcRtFIGiw5LBRY01dB2Sm9GAU/643Xp+S8P6+SPN19T9a/6XGsVPezXU5BeGr9O/xq&#10;r7SC4QCeX8IPkPMHAAAA//8DAFBLAQItABQABgAIAAAAIQDb4fbL7gAAAIUBAAATAAAAAAAAAAAA&#10;AAAAAAAAAABbQ29udGVudF9UeXBlc10ueG1sUEsBAi0AFAAGAAgAAAAhAFr0LFu/AAAAFQEAAAsA&#10;AAAAAAAAAAAAAAAAHwEAAF9yZWxzLy5yZWxzUEsBAi0AFAAGAAgAAAAhAKlG4djEAAAA2wAAAA8A&#10;AAAAAAAAAAAAAAAABwIAAGRycy9kb3ducmV2LnhtbFBLBQYAAAAAAwADALcAAAD4AgAAAAA=&#10;">
                        <v:imagedata r:id="rId66" o:title=""/>
                        <o:lock v:ext="edit" aspectratio="f"/>
                      </v:shape>
                      <v:shape id="Rectangle 13" o:spid="_x0000_s1037" type="#_x0000_t75" style="position:absolute;left:387;top:106;width:55;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fKPwwAAANsAAAAPAAAAZHJzL2Rvd25yZXYueG1sRI9Bi8Iw&#10;FITvgv8hPMGLrKk9yNo1igqiiJd1PezxbfNsis1LbaLWf28EYY/DzHzDTOetrcSNGl86VjAaJiCI&#10;c6dLLhQcf9YfnyB8QNZYOSYFD/Iwn3U7U8y0u/M33Q6hEBHCPkMFJoQ6k9Lnhiz6oauJo3dyjcUQ&#10;ZVNI3eA9wm0l0yQZS4slxwWDNa0M5efD1So4bXCxHGj5u9ukl/1k9Udk/FWpfq9dfIEI1Ib/8Lu9&#10;1QrSFF5f4g+QsycAAAD//wMAUEsBAi0AFAAGAAgAAAAhANvh9svuAAAAhQEAABMAAAAAAAAAAAAA&#10;AAAAAAAAAFtDb250ZW50X1R5cGVzXS54bWxQSwECLQAUAAYACAAAACEAWvQsW78AAAAVAQAACwAA&#10;AAAAAAAAAAAAAAAfAQAAX3JlbHMvLnJlbHNQSwECLQAUAAYACAAAACEAdrHyj8MAAADbAAAADwAA&#10;AAAAAAAAAAAAAAAHAgAAZHJzL2Rvd25yZXYueG1sUEsFBgAAAAADAAMAtwAAAPcCAAAAAA==&#10;">
                        <v:imagedata r:id="rId69" o:title=""/>
                        <o:lock v:ext="edit" aspectratio="f"/>
                      </v:shape>
                      <v:shape id="Rectangle 14" o:spid="_x0000_s1038" type="#_x0000_t75" style="position:absolute;left:382;top:120;width:63;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tFkxAAAANsAAAAPAAAAZHJzL2Rvd25yZXYueG1sRI9Ba8JA&#10;FITvBf/D8oTe6sa0lZK6ShSCvfRQFXt9ZJ/Z1OzbkF2T+O+7hYLHYWa+YZbr0Taip87XjhXMZwkI&#10;4tLpmisFx0Px9AbCB2SNjWNScCMP69XkYYmZdgN/Ub8PlYgQ9hkqMCG0mZS+NGTRz1xLHL2z6yyG&#10;KLtK6g6HCLeNTJNkIS3WHBcMtrQ1VF72V6tAX8gcf14+T/15YXa312K3cfm3Uo/TMX8HEWgM9/B/&#10;+0MrSJ/h70v8AXL1CwAA//8DAFBLAQItABQABgAIAAAAIQDb4fbL7gAAAIUBAAATAAAAAAAAAAAA&#10;AAAAAAAAAABbQ29udGVudF9UeXBlc10ueG1sUEsBAi0AFAAGAAgAAAAhAFr0LFu/AAAAFQEAAAsA&#10;AAAAAAAAAAAAAAAAHwEAAF9yZWxzLy5yZWxzUEsBAi0AFAAGAAgAAAAhAFLK0WTEAAAA2wAAAA8A&#10;AAAAAAAAAAAAAAAABwIAAGRycy9kb3ducmV2LnhtbFBLBQYAAAAAAwADALcAAAD4AgAAAAA=&#10;">
                        <v:imagedata r:id="rId68" o:title=""/>
                        <o:lock v:ext="edit" aspectratio="f"/>
                      </v:shape>
                      <v:shape id="Rectangle 15" o:spid="_x0000_s1039" type="#_x0000_t75" style="position:absolute;left:445;top:92;width:53;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5c1xQAAANsAAAAPAAAAZHJzL2Rvd25yZXYueG1sRI/NasMw&#10;EITvhbyD2EAvJZFjTBocKyEUCoUeip2GXBdr/UOslbFUxX37qlDocZiZb5jiOJtBBJpcb1nBZp2A&#10;IK6t7rlV8Hl+Xe1AOI+scbBMCr7JwfGweCgw1/bOJYXKtyJC2OWooPN+zKV0dUcG3dqOxNFr7GTQ&#10;Rzm1Uk94j3AzyDRJttJgz3Ghw5FeOqpv1ZdR8OTCczNeN31Wbi/XdriF93D6UOpxOZ/2IDzN/j/8&#10;137TCtIMfr/EHyAPPwAAAP//AwBQSwECLQAUAAYACAAAACEA2+H2y+4AAACFAQAAEwAAAAAAAAAA&#10;AAAAAAAAAAAAW0NvbnRlbnRfVHlwZXNdLnhtbFBLAQItABQABgAIAAAAIQBa9CxbvwAAABUBAAAL&#10;AAAAAAAAAAAAAAAAAB8BAABfcmVscy8ucmVsc1BLAQItABQABgAIAAAAIQDLY5c1xQAAANsAAAAP&#10;AAAAAAAAAAAAAAAAAAcCAABkcnMvZG93bnJldi54bWxQSwUGAAAAAAMAAwC3AAAA+QIAAAAA&#10;">
                        <v:imagedata r:id="rId70" o:title=""/>
                        <o:lock v:ext="edit" aspectratio="f"/>
                      </v:shape>
                      <v:shape id="Rectangle 16" o:spid="_x0000_s1040" type="#_x0000_t75" style="position:absolute;left:440;top:106;width:63;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g4BwwAAANsAAAAPAAAAZHJzL2Rvd25yZXYueG1sRI/dasJA&#10;FITvC77Dcgq9q5sKkRJdpdUGvK31AY7ZYxLMno27mx/z9F2h0MthZr5h1tvRNKIn52vLCt7mCQji&#10;wuqaSwWnn/z1HYQPyBoby6TgTh62m9nTGjNtB/6m/hhKESHsM1RQhdBmUvqiIoN+blvi6F2sMxii&#10;dKXUDocIN41cJMlSGqw5LlTY0q6i4nrsjILuaxqsm3Sa38ZTX+Ln/ny+7ZV6eR4/ViACjeE//Nc+&#10;aAWLFB5f4g+Qm18AAAD//wMAUEsBAi0AFAAGAAgAAAAhANvh9svuAAAAhQEAABMAAAAAAAAAAAAA&#10;AAAAAAAAAFtDb250ZW50X1R5cGVzXS54bWxQSwECLQAUAAYACAAAACEAWvQsW78AAAAVAQAACwAA&#10;AAAAAAAAAAAAAAAfAQAAX3JlbHMvLnJlbHNQSwECLQAUAAYACAAAACEAhsYOAcMAAADbAAAADwAA&#10;AAAAAAAAAAAAAAAHAgAAZHJzL2Rvd25yZXYueG1sUEsFBgAAAAADAAMAtwAAAPcCAAAAAA==&#10;">
                        <v:imagedata r:id="rId71" o:title=""/>
                        <o:lock v:ext="edit" aspectratio="f"/>
                      </v:shape>
                      <v:shape id="Rectangle 17" o:spid="_x0000_s1041" type="#_x0000_t75" style="position:absolute;left:458;top:120;width:27;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vRZwwAAANsAAAAPAAAAZHJzL2Rvd25yZXYueG1sRI9Ba8JA&#10;FITvBf/D8oTemo05aEldRcVIQQ81LTk/sq9JMPs2ZFeT/vuuIHgcZuYbZrkeTStu1LvGsoJZFIMg&#10;Lq1uuFLw8529vYNwHllja5kU/JGD9WryssRU24HPdMt9JQKEXYoKau+7VEpX1mTQRbYjDt6v7Q36&#10;IPtK6h6HADetTOJ4Lg02HBZq7GhXU3nJr0bB5jhs87KZmzb+yvY0FFQcTlelXqfj5gOEp9E/w4/2&#10;p1aQLOD+JfwAufoHAAD//wMAUEsBAi0AFAAGAAgAAAAhANvh9svuAAAAhQEAABMAAAAAAAAAAAAA&#10;AAAAAAAAAFtDb250ZW50X1R5cGVzXS54bWxQSwECLQAUAAYACAAAACEAWvQsW78AAAAVAQAACwAA&#10;AAAAAAAAAAAAAAAfAQAAX3JlbHMvLnJlbHNQSwECLQAUAAYACAAAACEAfU70WcMAAADbAAAADwAA&#10;AAAAAAAAAAAAAAAHAgAAZHJzL2Rvd25yZXYueG1sUEsFBgAAAAADAAMAtwAAAPcCAAAAAA==&#10;">
                        <v:imagedata r:id="rId72" o:title=""/>
                        <o:lock v:ext="edit" aspectratio="f"/>
                      </v:shape>
                      <v:shape id="Rectangle 18" o:spid="_x0000_s1042" type="#_x0000_t75" style="position:absolute;left:504;top:92;width:57;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BKzwgAAANsAAAAPAAAAZHJzL2Rvd25yZXYueG1sRE9Na8JA&#10;EL0X/A/LFHopzcZYRGJWEUEoCGKjkB7H7JiEZmdDdo3x37uHQo+P952tR9OKgXrXWFYwjWIQxKXV&#10;DVcKzqfdxwKE88gaW8uk4EEO1qvJS4aptnf+piH3lQgh7FJUUHvfpVK6siaDLrIdceCutjfoA+wr&#10;qXu8h3DTyiSO59Jgw6Ghxo62NZW/+c0ouFwID8fWPc77/Od9LIrZTH4WSr29jpslCE+j/xf/ub+0&#10;giSMDV/CD5CrJwAAAP//AwBQSwECLQAUAAYACAAAACEA2+H2y+4AAACFAQAAEwAAAAAAAAAAAAAA&#10;AAAAAAAAW0NvbnRlbnRfVHlwZXNdLnhtbFBLAQItABQABgAIAAAAIQBa9CxbvwAAABUBAAALAAAA&#10;AAAAAAAAAAAAAB8BAABfcmVscy8ucmVsc1BLAQItABQABgAIAAAAIQAymBKzwgAAANsAAAAPAAAA&#10;AAAAAAAAAAAAAAcCAABkcnMvZG93bnJldi54bWxQSwUGAAAAAAMAAwC3AAAA9gIAAAAA&#10;">
                        <v:imagedata r:id="rId73" o:title=""/>
                        <o:lock v:ext="edit" aspectratio="f"/>
                      </v:shape>
                      <v:shape id="Rectangle 19" o:spid="_x0000_s1043" type="#_x0000_t75" style="position:absolute;left:501;top:106;width:63;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uaOxAAAANsAAAAPAAAAZHJzL2Rvd25yZXYueG1sRI9Ba8JA&#10;FITvhf6H5RV6q5uKhja6EVsQe/FQK/X6yD6zabJvQ3aNyb93hYLHYWa+YZarwTaip85XjhW8ThIQ&#10;xIXTFZcKDj+blzcQPiBrbByTgpE8rPLHhyVm2l34m/p9KEWEsM9QgQmhzaT0hSGLfuJa4uidXGcx&#10;RNmVUnd4iXDbyGmSpNJixXHBYEufhop6f7YKdE3m8Dfb/fan1GzH+Wb74dZHpZ6fhvUCRKAh3MP/&#10;7S+tYPoOty/xB8j8CgAA//8DAFBLAQItABQABgAIAAAAIQDb4fbL7gAAAIUBAAATAAAAAAAAAAAA&#10;AAAAAAAAAABbQ29udGVudF9UeXBlc10ueG1sUEsBAi0AFAAGAAgAAAAhAFr0LFu/AAAAFQEAAAsA&#10;AAAAAAAAAAAAAAAAHwEAAF9yZWxzLy5yZWxzUEsBAi0AFAAGAAgAAAAhADMi5o7EAAAA2wAAAA8A&#10;AAAAAAAAAAAAAAAABwIAAGRycy9kb3ducmV2LnhtbFBLBQYAAAAAAwADALcAAAD4AgAAAAA=&#10;">
                        <v:imagedata r:id="rId68" o:title=""/>
                        <o:lock v:ext="edit" aspectratio="f"/>
                      </v:shape>
                      <v:shape id="Rectangle 20" o:spid="_x0000_s1044" type="#_x0000_t75" style="position:absolute;left:519;top:120;width:27;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vrwvwAAANsAAAAPAAAAZHJzL2Rvd25yZXYueG1sRE9Ni8Iw&#10;EL0L/ocwgjdN3QWRalpU1kXQg1bxPDRjW2wmpYm2++83B8Hj432v0t7U4kWtqywrmE0jEMS51RUX&#10;Cq6X3WQBwnlkjbVlUvBHDtJkOFhhrG3HZ3plvhAhhF2MCkrvm1hKl5dk0E1tQxy4u20N+gDbQuoW&#10;uxBuavkVRXNpsOLQUGJD25LyR/Y0CtaHbpPl1dzU0Wn3Q92Nbr/Hp1LjUb9egvDU+4/47d5rBd9h&#10;ffgSfoBM/gEAAP//AwBQSwECLQAUAAYACAAAACEA2+H2y+4AAACFAQAAEwAAAAAAAAAAAAAAAAAA&#10;AAAAW0NvbnRlbnRfVHlwZXNdLnhtbFBLAQItABQABgAIAAAAIQBa9CxbvwAAABUBAAALAAAAAAAA&#10;AAAAAAAAAB8BAABfcmVscy8ucmVsc1BLAQItABQABgAIAAAAIQB3fvrwvwAAANsAAAAPAAAAAAAA&#10;AAAAAAAAAAcCAABkcnMvZG93bnJldi54bWxQSwUGAAAAAAMAAwC3AAAA8wIAAAAA&#10;">
                        <v:imagedata r:id="rId72" o:title=""/>
                        <o:lock v:ext="edit" aspectratio="f"/>
                      </v:shape>
                      <v:shape id="Rectangle 21" o:spid="_x0000_s1045" type="#_x0000_t75" style="position:absolute;left:576;top:92;width:57;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ZTdwwAAANsAAAAPAAAAZHJzL2Rvd25yZXYueG1sRI9BawIx&#10;FITvhf6H8AreatbaFl2NYoWVnsS14vmxeW4WNy9LEnX9902h4HGYmW+Y+bK3rbiSD41jBaNhBoK4&#10;crrhWsHhp3idgAgRWWPrmBTcKcBy8fw0x1y7G5d03cdaJAiHHBWYGLtcylAZshiGriNO3sl5izFJ&#10;X0vt8ZbgtpVvWfYpLTacFgx2tDZUnfcXq6AsJuuvzS4Wx63x77vttP+4r0qlBi/9agYiUh8f4f/2&#10;t1YwHsHfl/QD5OIXAAD//wMAUEsBAi0AFAAGAAgAAAAhANvh9svuAAAAhQEAABMAAAAAAAAAAAAA&#10;AAAAAAAAAFtDb250ZW50X1R5cGVzXS54bWxQSwECLQAUAAYACAAAACEAWvQsW78AAAAVAQAACwAA&#10;AAAAAAAAAAAAAAAfAQAAX3JlbHMvLnJlbHNQSwECLQAUAAYACAAAACEA5iWU3cMAAADbAAAADwAA&#10;AAAAAAAAAAAAAAAHAgAAZHJzL2Rvd25yZXYueG1sUEsFBgAAAAADAAMAtwAAAPcCAAAAAA==&#10;">
                        <v:imagedata r:id="rId74" o:title=""/>
                        <o:lock v:ext="edit" aspectratio="f"/>
                      </v:shape>
                      <v:shape id="Rectangle 22" o:spid="_x0000_s1046" type="#_x0000_t75" style="position:absolute;left:563;top:106;width:86;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hIYwgAAANsAAAAPAAAAZHJzL2Rvd25yZXYueG1sRI9Li8Iw&#10;FIX3gv8hXMGdpq0gpRpFZAZczEYdhllem9sHNje1yWj11xtBmOXhPD7Oct2bRlypc7VlBfE0AkGc&#10;W11zqeD7+DlJQTiPrLGxTAru5GC9Gg6WmGl74z1dD74UYYRdhgoq79tMSpdXZNBNbUscvMJ2Bn2Q&#10;XSl1h7cwbhqZRNFcGqw5ECpsaVtRfj78mcD9KaJN7D/SU52258tX81s8aKfUeNRvFiA89f4//G7v&#10;tIJZAq8v4QfI1RMAAP//AwBQSwECLQAUAAYACAAAACEA2+H2y+4AAACFAQAAEwAAAAAAAAAAAAAA&#10;AAAAAAAAW0NvbnRlbnRfVHlwZXNdLnhtbFBLAQItABQABgAIAAAAIQBa9CxbvwAAABUBAAALAAAA&#10;AAAAAAAAAAAAAB8BAABfcmVscy8ucmVsc1BLAQItABQABgAIAAAAIQCqmhIYwgAAANsAAAAPAAAA&#10;AAAAAAAAAAAAAAcCAABkcnMvZG93bnJldi54bWxQSwUGAAAAAAMAAwC3AAAA9gIAAAAA&#10;">
                        <v:imagedata r:id="rId75" o:title=""/>
                        <o:lock v:ext="edit" aspectratio="f"/>
                      </v:shape>
                      <v:shape id="Rectangle 23" o:spid="_x0000_s1047" type="#_x0000_t75" style="position:absolute;left:568;top:120;width:74;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XZ/xAAAANsAAAAPAAAAZHJzL2Rvd25yZXYueG1sRI9Ba8JA&#10;FITvhf6H5RV6KbqxgpXoKhIQPdmaKu3xkX0mIdm3YXeN8d93C4Ueh5n5hlmuB9OKnpyvLSuYjBMQ&#10;xIXVNZcKTp/b0RyED8gaW8uk4E4e1qvHhyWm2t74SH0eShEh7FNUUIXQpVL6oiKDfmw74uhdrDMY&#10;onSl1A5vEW5a+ZokM2mw5rhQYUdZRUWTX42CuiFvefZevn2ckxfXZLvv4fCl1PPTsFmACDSE//Bf&#10;e68VTKfw+yX+ALn6AQAA//8DAFBLAQItABQABgAIAAAAIQDb4fbL7gAAAIUBAAATAAAAAAAAAAAA&#10;AAAAAAAAAABbQ29udGVudF9UeXBlc10ueG1sUEsBAi0AFAAGAAgAAAAhAFr0LFu/AAAAFQEAAAsA&#10;AAAAAAAAAAAAAAAAHwEAAF9yZWxzLy5yZWxzUEsBAi0AFAAGAAgAAAAhAH0ldn/EAAAA2wAAAA8A&#10;AAAAAAAAAAAAAAAABwIAAGRycy9kb3ducmV2LnhtbFBLBQYAAAAAAwADALcAAAD4AgAAAAA=&#10;">
                        <v:imagedata r:id="rId76" o:title=""/>
                        <o:lock v:ext="edit" aspectratio="f"/>
                      </v:shape>
                      <v:shape id="Rectangle 24" o:spid="_x0000_s1048" type="#_x0000_t75" style="position:absolute;left:5;top:136;width:19;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4UlwwAAANsAAAAPAAAAZHJzL2Rvd25yZXYueG1sRI9Ba8JA&#10;FITvQv/D8gredNNWRKJrKKVSC2Ix1ftj95mEZN+G7DZJ/71bKHgcZuYbZpONthE9db5yrOBpnoAg&#10;1s5UXCg4f+9mKxA+IBtsHJOCX/KQbR8mG0yNG/hEfR4KESHsU1RQhtCmUnpdkkU/dy1x9K6usxii&#10;7AppOhwi3DbyOUmW0mLFcaHElt5K0nX+YxXkF0329DXU4ePT9Mf33UHTYaXU9HF8XYMINIZ7+L+9&#10;NwpeFvD3Jf4Aub0BAAD//wMAUEsBAi0AFAAGAAgAAAAhANvh9svuAAAAhQEAABMAAAAAAAAAAAAA&#10;AAAAAAAAAFtDb250ZW50X1R5cGVzXS54bWxQSwECLQAUAAYACAAAACEAWvQsW78AAAAVAQAACwAA&#10;AAAAAAAAAAAAAAAfAQAAX3JlbHMvLnJlbHNQSwECLQAUAAYACAAAACEANw+FJcMAAADbAAAADwAA&#10;AAAAAAAAAAAAAAAHAgAAZHJzL2Rvd25yZXYueG1sUEsFBgAAAAADAAMAtwAAAPcCAAAAAA==&#10;">
                        <v:imagedata r:id="rId77" o:title=""/>
                        <o:lock v:ext="edit" aspectratio="f"/>
                      </v:shape>
                      <v:shape id="Rectangle 25" o:spid="_x0000_s1049" type="#_x0000_t75" style="position:absolute;left:68;top:136;width:127;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CoVwgAAANsAAAAPAAAAZHJzL2Rvd25yZXYueG1sRI9Pi8Iw&#10;FMTvwn6H8IS9iKYqllJNyyII3mT9s3t9Ns+22LyUJmr3228EweMwM79hVnlvGnGnztWWFUwnEQji&#10;wuqaSwXHw2acgHAeWWNjmRT8kYM8+xisMNX2wd903/tSBAi7FBVU3replK6oyKCb2JY4eBfbGfRB&#10;dqXUHT4C3DRyFkWxNFhzWKiwpXVFxXV/MwqKn98dxrcGz5brUZvspqzjk1Kfw/5rCcJT79/hV3ur&#10;FcwX8PwSfoDM/gEAAP//AwBQSwECLQAUAAYACAAAACEA2+H2y+4AAACFAQAAEwAAAAAAAAAAAAAA&#10;AAAAAAAAW0NvbnRlbnRfVHlwZXNdLnhtbFBLAQItABQABgAIAAAAIQBa9CxbvwAAABUBAAALAAAA&#10;AAAAAAAAAAAAAB8BAABfcmVscy8ucmVsc1BLAQItABQABgAIAAAAIQCbdCoVwgAAANsAAAAPAAAA&#10;AAAAAAAAAAAAAAcCAABkcnMvZG93bnJldi54bWxQSwUGAAAAAAMAAwC3AAAA9gIAAAAA&#10;">
                        <v:imagedata r:id="rId78" o:title=""/>
                        <o:lock v:ext="edit" aspectratio="f"/>
                      </v:shape>
                      <v:shape id="Rectangle 26" o:spid="_x0000_s1050" type="#_x0000_t75" style="position:absolute;left:263;top:136;width:24;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YuhwwAAANsAAAAPAAAAZHJzL2Rvd25yZXYueG1sRI/BasMw&#10;EETvhfyD2EBvtZwWTHGihNg0kEMLrZMPWKyNbWKtHEmx3b+vCoUeh5l5w2x2s+nFSM53lhWskhQE&#10;cW11x42C8+nw9ArCB2SNvWVS8E0edtvFwwZzbSf+orEKjYgQ9jkqaEMYcil93ZJBn9iBOHoX6wyG&#10;KF0jtcMpwk0vn9M0kwY7jgstDlS2VF+ru1HQdPae2Y+3T/1euLK/jcU0XWelHpfzfg0i0Bz+w3/t&#10;o1bwksHvl/gD5PYHAAD//wMAUEsBAi0AFAAGAAgAAAAhANvh9svuAAAAhQEAABMAAAAAAAAAAAAA&#10;AAAAAAAAAFtDb250ZW50X1R5cGVzXS54bWxQSwECLQAUAAYACAAAACEAWvQsW78AAAAVAQAACwAA&#10;AAAAAAAAAAAAAAAfAQAAX3JlbHMvLnJlbHNQSwECLQAUAAYACAAAACEAMV2LocMAAADbAAAADwAA&#10;AAAAAAAAAAAAAAAHAgAAZHJzL2Rvd25yZXYueG1sUEsFBgAAAAADAAMAtwAAAPcCAAAAAA==&#10;">
                        <v:imagedata r:id="rId79" o:title=""/>
                        <o:lock v:ext="edit" aspectratio="f"/>
                      </v:shape>
                      <v:shape id="Rectangle 27" o:spid="_x0000_s1051" type="#_x0000_t75" style="position:absolute;left:339;top:136;width:25;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HZYwQAAANsAAAAPAAAAZHJzL2Rvd25yZXYueG1sRI9Bi8Iw&#10;FITvC/6H8ARva6pCV6pRRBS9CFo9eHw0z7bavJQmav33RhD2OMzMN8x03ppKPKhxpWUFg34Egjiz&#10;uuRcwem4/h2DcB5ZY2WZFLzIwXzW+Zliou2TD/RIfS4ChF2CCgrv60RKlxVk0PVtTRy8i20M+iCb&#10;XOoGnwFuKjmMolgaLDksFFjTsqDslt6Ngo3Z2dHwfq1LOu/jQ+zTVRUvlep128UEhKfW/4e/7a1W&#10;MPqDz5fwA+TsDQAA//8DAFBLAQItABQABgAIAAAAIQDb4fbL7gAAAIUBAAATAAAAAAAAAAAAAAAA&#10;AAAAAABbQ29udGVudF9UeXBlc10ueG1sUEsBAi0AFAAGAAgAAAAhAFr0LFu/AAAAFQEAAAsAAAAA&#10;AAAAAAAAAAAAHwEAAF9yZWxzLy5yZWxzUEsBAi0AFAAGAAgAAAAhANLMdljBAAAA2wAAAA8AAAAA&#10;AAAAAAAAAAAABwIAAGRycy9kb3ducmV2LnhtbFBLBQYAAAAAAwADALcAAAD1AgAAAAA=&#10;">
                        <v:imagedata r:id="rId80" o:title=""/>
                        <o:lock v:ext="edit" aspectratio="f"/>
                      </v:shape>
                      <v:shape id="Rectangle 28" o:spid="_x0000_s1052" type="#_x0000_t75" style="position:absolute;left:399;top:136;width:25;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NzpwgAAANsAAAAPAAAAZHJzL2Rvd25yZXYueG1sRE/LasJA&#10;FN0L/YfhFtyITqoklNSJlEKLLmu02N0lc/MgmTthZqrx7zuLQpeH897uJjOIKznfWVbwtEpAEFdW&#10;d9woOJXvy2cQPiBrHCyTgjt52BUPsy3m2t74k67H0IgYwj5HBW0IYy6lr1oy6Fd2JI5cbZ3BEKFr&#10;pHZ4i+FmkOskyaTBjmNDiyO9tVT1xx+jYPg4VFm/SGWS1eX5+/KVuh5TpeaP0+sLiEBT+Bf/ufda&#10;wSaOjV/iD5DFLwAAAP//AwBQSwECLQAUAAYACAAAACEA2+H2y+4AAACFAQAAEwAAAAAAAAAAAAAA&#10;AAAAAAAAW0NvbnRlbnRfVHlwZXNdLnhtbFBLAQItABQABgAIAAAAIQBa9CxbvwAAABUBAAALAAAA&#10;AAAAAAAAAAAAAB8BAABfcmVscy8ucmVsc1BLAQItABQABgAIAAAAIQBkxNzpwgAAANsAAAAPAAAA&#10;AAAAAAAAAAAAAAcCAABkcnMvZG93bnJldi54bWxQSwUGAAAAAAMAAwC3AAAA9gIAAAAA&#10;">
                        <v:imagedata r:id="rId81" o:title=""/>
                        <o:lock v:ext="edit" aspectratio="f"/>
                      </v:shape>
                      <v:shape id="Rectangle 29" o:spid="_x0000_s1053" type="#_x0000_t75" style="position:absolute;left:453;top:136;width:34;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yAYxQAAANsAAAAPAAAAZHJzL2Rvd25yZXYueG1sRI9Ba8JA&#10;FITvBf/D8gpeim6sRZrUVUQQvfRQFYq3R/aZLGbfhuw2if76riB4HGbmG2a+7G0lWmq8caxgMk5A&#10;EOdOGy4UHA+b0ScIH5A1Vo5JwZU8LBeDlzlm2nX8Q+0+FCJC2GeooAyhzqT0eUkW/djVxNE7u8Zi&#10;iLIppG6wi3BbyfckmUmLhuNCiTWtS8ov+z+r4Pbbbk/n1HTpdLbJP8x38rbrL0oNX/vVF4hAfXiG&#10;H+2dVjBN4f4l/gC5+AcAAP//AwBQSwECLQAUAAYACAAAACEA2+H2y+4AAACFAQAAEwAAAAAAAAAA&#10;AAAAAAAAAAAAW0NvbnRlbnRfVHlwZXNdLnhtbFBLAQItABQABgAIAAAAIQBa9CxbvwAAABUBAAAL&#10;AAAAAAAAAAAAAAAAAB8BAABfcmVscy8ucmVsc1BLAQItABQABgAIAAAAIQAobyAYxQAAANsAAAAP&#10;AAAAAAAAAAAAAAAAAAcCAABkcnMvZG93bnJldi54bWxQSwUGAAAAAAMAAwC3AAAA+QIAAAAA&#10;">
                        <v:imagedata r:id="rId82" o:title=""/>
                        <o:lock v:ext="edit" aspectratio="f"/>
                      </v:shape>
                      <v:shape id="Rectangle 30" o:spid="_x0000_s1054" type="#_x0000_t75" style="position:absolute;left:515;top:136;width:34;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U0QvAAAANsAAAAPAAAAZHJzL2Rvd25yZXYueG1sRE/dCgFB&#10;FL5X3mE6yh2zJLQMSZRyIcsDHDtnf9g5s+0M1tubC+Xy6/tfrltTiRc1rrSsYDSMQBCnVpecK7he&#10;9oM5COeRNVaWScGHHKxX3c4SY23ffKZX4nMRQtjFqKDwvo6ldGlBBt3Q1sSBy2xj0AfY5FI3+A7h&#10;ppLjKJpKgyWHhgJr2haUPpKnUXA5SNpl29Hd7m8n3mSn4ydPZkr1e+1mAcJT6//in/ugFUzC+vAl&#10;/AC5+gIAAP//AwBQSwECLQAUAAYACAAAACEA2+H2y+4AAACFAQAAEwAAAAAAAAAAAAAAAAAAAAAA&#10;W0NvbnRlbnRfVHlwZXNdLnhtbFBLAQItABQABgAIAAAAIQBa9CxbvwAAABUBAAALAAAAAAAAAAAA&#10;AAAAAB8BAABfcmVscy8ucmVsc1BLAQItABQABgAIAAAAIQDeAU0QvAAAANsAAAAPAAAAAAAAAAAA&#10;AAAAAAcCAABkcnMvZG93bnJldi54bWxQSwUGAAAAAAMAAwC3AAAA8AIAAAAA&#10;">
                        <v:imagedata r:id="rId83" o:title=""/>
                        <o:lock v:ext="edit" aspectratio="f"/>
                      </v:shape>
                      <v:shape id="Rectangle 31" o:spid="_x0000_s1055" type="#_x0000_t75" style="position:absolute;left:588;top:136;width:34;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oWwwAAANsAAAAPAAAAZHJzL2Rvd25yZXYueG1sRI/RasJA&#10;FETfC/7DcgVfim60IpJmIyIqFoqo7QdcsrdJNHs37K4m/ftuodDHYWbOMNmqN414kPO1ZQXTSQKC&#10;uLC65lLB58duvAThA7LGxjIp+CYPq3zwlGGqbcdnelxCKSKEfYoKqhDaVEpfVGTQT2xLHL0v6wyG&#10;KF0ptcMuwk0jZ0mykAZrjgsVtrSpqLhd7kZBd62fjy6Zr5uX05vZvuOC94xKjYb9+hVEoD78h//a&#10;B61gPoXfL/EHyPwHAAD//wMAUEsBAi0AFAAGAAgAAAAhANvh9svuAAAAhQEAABMAAAAAAAAAAAAA&#10;AAAAAAAAAFtDb250ZW50X1R5cGVzXS54bWxQSwECLQAUAAYACAAAACEAWvQsW78AAAAVAQAACwAA&#10;AAAAAAAAAAAAAAAfAQAAX3JlbHMvLnJlbHNQSwECLQAUAAYACAAAACEA6XUKFsMAAADbAAAADwAA&#10;AAAAAAAAAAAAAAAHAgAAZHJzL2Rvd25yZXYueG1sUEsFBgAAAAADAAMAtwAAAPcCAAAAAA==&#10;">
                        <v:imagedata r:id="rId84" o:title=""/>
                        <o:lock v:ext="edit" aspectratio="f"/>
                      </v:shape>
                      <v:shape id="Rectangle 32" o:spid="_x0000_s1056" type="#_x0000_t75" style="position:absolute;left:5;top:195;width:21;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IDxAAAANsAAAAPAAAAZHJzL2Rvd25yZXYueG1sRI9BawIx&#10;FITvhf6H8ArearaLFlmNYgVFehC69tLbY/PcLG5elk3Uzb9vBMHjMDPfMIvVYFtxpd43jhV8jDMQ&#10;xJXTDdcKfo/b9xkIH5A1to5JQSQPq+XrywIL7W78Q9cy1CJB2BeowITQFVL6ypBFP3YdcfJOrrcY&#10;kuxrqXu8JbhtZZ5ln9Jiw2nBYEcbQ9W5vFgFttvExhwO1ffXaRtj/Nud8+lOqdHbsJ6DCDSEZ/jR&#10;3msFkxzuX9IPkMt/AAAA//8DAFBLAQItABQABgAIAAAAIQDb4fbL7gAAAIUBAAATAAAAAAAAAAAA&#10;AAAAAAAAAABbQ29udGVudF9UeXBlc10ueG1sUEsBAi0AFAAGAAgAAAAhAFr0LFu/AAAAFQEAAAsA&#10;AAAAAAAAAAAAAAAAHwEAAF9yZWxzLy5yZWxzUEsBAi0AFAAGAAgAAAAhAJ/r8gPEAAAA2wAAAA8A&#10;AAAAAAAAAAAAAAAABwIAAGRycy9kb3ducmV2LnhtbFBLBQYAAAAAAwADALcAAAD4AgAAAAA=&#10;">
                        <v:imagedata r:id="rId62" o:title=""/>
                        <o:lock v:ext="edit" aspectratio="f"/>
                      </v:shape>
                      <v:shape id="Rectangle 33" o:spid="_x0000_s1057" type="#_x0000_t75" style="position:absolute;left:95;top:195;width:70;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P0xQAAANsAAAAPAAAAZHJzL2Rvd25yZXYueG1sRI9bS8NA&#10;EIXfC/6HZQTf7KZapaTdFhEUEUqxF8jjkJ0mwexs2B2b2F/fFYQ+Hs7l4yxWg2vViUJsPBuYjDNQ&#10;xKW3DVcG9ru3+xmoKMgWW89k4JcirJY3owXm1vf8RaetVCqNcMzRQC3S5VrHsiaHcew74uQdfXAo&#10;SYZK24B9GnetfsiyZ+2w4USosaPXmsrv7Y9L3Kf+PFuH97NMis/9ZnOQsijWxtzdDi9zUEKDXMP/&#10;7Q9rYPoIf1/SD9DLCwAAAP//AwBQSwECLQAUAAYACAAAACEA2+H2y+4AAACFAQAAEwAAAAAAAAAA&#10;AAAAAAAAAAAAW0NvbnRlbnRfVHlwZXNdLnhtbFBLAQItABQABgAIAAAAIQBa9CxbvwAAABUBAAAL&#10;AAAAAAAAAAAAAAAAAB8BAABfcmVscy8ucmVsc1BLAQItABQABgAIAAAAIQB+pyP0xQAAANsAAAAP&#10;AAAAAAAAAAAAAAAAAAcCAABkcnMvZG93bnJldi54bWxQSwUGAAAAAAMAAwC3AAAA+QIAAAAA&#10;">
                        <v:imagedata r:id="rId63" o:title=""/>
                        <o:lock v:ext="edit" aspectratio="f"/>
                      </v:shape>
                      <v:shape id="Rectangle 34" o:spid="_x0000_s1058" type="#_x0000_t75" style="position:absolute;left:232;top:188;width:85;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gg1xQAAANsAAAAPAAAAZHJzL2Rvd25yZXYueG1sRI9BawIx&#10;FITvQv9DeIVeRLOV7SKrUVqx0GO1FfH22Dw3i5uXbZKu23/fFAoeh5n5hlmuB9uKnnxoHCt4nGYg&#10;iCunG64VfH68TuYgQkTW2DomBT8UYL26Gy2x1O7KO+r3sRYJwqFEBSbGrpQyVIYshqnriJN3dt5i&#10;TNLXUnu8Jrht5SzLCmmx4bRgsKONoeqy/7YKDttxvvUnczz3X22xe38pjk9UKPVwPzwvQEQa4i38&#10;337TCvIc/r6kHyBXvwAAAP//AwBQSwECLQAUAAYACAAAACEA2+H2y+4AAACFAQAAEwAAAAAAAAAA&#10;AAAAAAAAAAAAW0NvbnRlbnRfVHlwZXNdLnhtbFBLAQItABQABgAIAAAAIQBa9CxbvwAAABUBAAAL&#10;AAAAAAAAAAAAAAAAAB8BAABfcmVscy8ucmVsc1BLAQItABQABgAIAAAAIQA3Ugg1xQAAANsAAAAP&#10;AAAAAAAAAAAAAAAAAAcCAABkcnMvZG93bnJldi54bWxQSwUGAAAAAAMAAwC3AAAA+QIAAAAA&#10;">
                        <v:imagedata r:id="rId85" o:title=""/>
                        <o:lock v:ext="edit" aspectratio="f"/>
                      </v:shape>
                      <v:shape id="Rectangle 35" o:spid="_x0000_s1059" type="#_x0000_t75" style="position:absolute;left:243;top:202;width:63;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AkrwgAAANsAAAAPAAAAZHJzL2Rvd25yZXYueG1sRI9Bi8Iw&#10;FITvwv6H8Ba8aaqoLF2juAuiFw9q2b0+mmdTbV5KE2v990YQPA4z8w0zX3a2Ei01vnSsYDRMQBDn&#10;TpdcKMiO68EXCB+QNVaOScGdPCwXH705ptrdeE/tIRQiQtinqMCEUKdS+tyQRT90NXH0Tq6xGKJs&#10;CqkbvEW4reQ4SWbSYslxwWBNv4byy+FqFegLmew82f21p5nZ3KfrzY9b/SvV/+xW3yACdeEdfrW3&#10;WsFkCs8v8QfIxQMAAP//AwBQSwECLQAUAAYACAAAACEA2+H2y+4AAACFAQAAEwAAAAAAAAAAAAAA&#10;AAAAAAAAW0NvbnRlbnRfVHlwZXNdLnhtbFBLAQItABQABgAIAAAAIQBa9CxbvwAAABUBAAALAAAA&#10;AAAAAAAAAAAAAB8BAABfcmVscy8ucmVsc1BLAQItABQABgAIAAAAIQBvsAkrwgAAANsAAAAPAAAA&#10;AAAAAAAAAAAAAAcCAABkcnMvZG93bnJldi54bWxQSwUGAAAAAAMAAwC3AAAA9gIAAAAA&#10;">
                        <v:imagedata r:id="rId68" o:title=""/>
                        <o:lock v:ext="edit" aspectratio="f"/>
                      </v:shape>
                      <v:shape id="Rectangle 36" o:spid="_x0000_s1060" type="#_x0000_t75" style="position:absolute;left:316;top:195;width:74;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LUDwgAAANsAAAAPAAAAZHJzL2Rvd25yZXYueG1sRI/BasMw&#10;EETvhfyD2EBujdS0mOBGMcUQSNtTnVx6W6SNZWKtjKUkzt9XhUKPw8y8YTbV5HtxpTF2gTU8LRUI&#10;YhNsx62G42H3uAYRE7LFPjBpuFOEajt72GBpw42/6NqkVmQIxxI1uJSGUspoHHmMyzAQZ+8URo8p&#10;y7GVdsRbhvterpQqpMeO84LDgWpH5txcvIbv6XOPwZkPVahg3uvh2DzvlNaL+fT2CiLRlP7Df+29&#10;1fBSwO+X/APk9gcAAP//AwBQSwECLQAUAAYACAAAACEA2+H2y+4AAACFAQAAEwAAAAAAAAAAAAAA&#10;AAAAAAAAW0NvbnRlbnRfVHlwZXNdLnhtbFBLAQItABQABgAIAAAAIQBa9CxbvwAAABUBAAALAAAA&#10;AAAAAAAAAAAAAB8BAABfcmVscy8ucmVsc1BLAQItABQABgAIAAAAIQDeqLUDwgAAANsAAAAPAAAA&#10;AAAAAAAAAAAAAAcCAABkcnMvZG93bnJldi54bWxQSwUGAAAAAAMAAwC3AAAA9gIAAAAA&#10;">
                        <v:imagedata r:id="rId86" o:title=""/>
                        <o:lock v:ext="edit" aspectratio="f"/>
                      </v:shape>
                      <v:shape id="Rectangle 37" o:spid="_x0000_s1061" type="#_x0000_t75" style="position:absolute;left:387;top:188;width:51;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9IyxAAAANsAAAAPAAAAZHJzL2Rvd25yZXYueG1sRI/NasMw&#10;EITvhb6D2EJvtdxQ3OBEMSUQaOkpP+S8sTa2Y2tlJMV28/RRodDjMDPfMMtiMp0YyPnGsoLXJAVB&#10;XFrdcKXgsN+8zEH4gKyxs0wKfshDsXp8WGKu7chbGnahEhHCPkcFdQh9LqUvazLoE9sTR+9sncEQ&#10;paukdjhGuOnkLE0zabDhuFBjT+uaynZ3NQrGIZu32Xd/wu3X7HY57Y9Xx0ap56fpYwEi0BT+w3/t&#10;T63g7R1+v8QfIFd3AAAA//8DAFBLAQItABQABgAIAAAAIQDb4fbL7gAAAIUBAAATAAAAAAAAAAAA&#10;AAAAAAAAAABbQ29udGVudF9UeXBlc10ueG1sUEsBAi0AFAAGAAgAAAAhAFr0LFu/AAAAFQEAAAsA&#10;AAAAAAAAAAAAAAAAHwEAAF9yZWxzLy5yZWxzUEsBAi0AFAAGAAgAAAAhAFCT0jLEAAAA2wAAAA8A&#10;AAAAAAAAAAAAAAAABwIAAGRycy9kb3ducmV2LnhtbFBLBQYAAAAAAwADALcAAAD4AgAAAAA=&#10;">
                        <v:imagedata r:id="rId87" o:title=""/>
                        <o:lock v:ext="edit" aspectratio="f"/>
                      </v:shape>
                      <v:shape id="Rectangle 38" o:spid="_x0000_s1062" type="#_x0000_t75" style="position:absolute;left:387;top:202;width:53;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fmdwgAAANsAAAAPAAAAZHJzL2Rvd25yZXYueG1sRE9LS8NA&#10;EL4L/odlBG92o9SmpN2WUqhUQcQ+Dr0N2TEbzM6G7LRJ/333IHj8+N7z5eAbdaEu1oENPI8yUMRl&#10;sDVXBg77zdMUVBRki01gMnClCMvF/d0cCxt6/qbLTiqVQjgWaMCJtIXWsXTkMY5CS5y4n9B5lAS7&#10;StsO+xTuG/2SZRPtsebU4LCltaPyd3f2Bt4mJ/n8Oubr99WYXsVt8g/d58Y8PgyrGSihQf7Ff+6t&#10;NTBOY9OX9AP04gYAAP//AwBQSwECLQAUAAYACAAAACEA2+H2y+4AAACFAQAAEwAAAAAAAAAAAAAA&#10;AAAAAAAAW0NvbnRlbnRfVHlwZXNdLnhtbFBLAQItABQABgAIAAAAIQBa9CxbvwAAABUBAAALAAAA&#10;AAAAAAAAAAAAAB8BAABfcmVscy8ucmVsc1BLAQItABQABgAIAAAAIQAcEfmdwgAAANsAAAAPAAAA&#10;AAAAAAAAAAAAAAcCAABkcnMvZG93bnJldi54bWxQSwUGAAAAAAMAAwC3AAAA9gIAAAAA&#10;">
                        <v:imagedata r:id="rId88" o:title=""/>
                        <o:lock v:ext="edit" aspectratio="f"/>
                      </v:shape>
                      <v:shape id="Rectangle 39" o:spid="_x0000_s1063" type="#_x0000_t75" style="position:absolute;left:444;top:195;width:52;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QEFxAAAANsAAAAPAAAAZHJzL2Rvd25yZXYueG1sRI/dasJA&#10;FITvC77DcgrelLpRRGx0FX9L76rRBzjJnibR7NmQXU369q5Q6OUwM98w82VnKnGnxpWWFQwHEQji&#10;zOqScwXn0/59CsJ5ZI2VZVLwSw6Wi97LHGNtWz7SPfG5CBB2MSoovK9jKV1WkEE3sDVx8H5sY9AH&#10;2eRSN9gGuKnkKIom0mDJYaHAmjYFZdfkZhSkh8n37ULrt3T9eVjtUn0x7fakVP+1W81AeOr8f/iv&#10;/aUVjD/g+SX8ALl4AAAA//8DAFBLAQItABQABgAIAAAAIQDb4fbL7gAAAIUBAAATAAAAAAAAAAAA&#10;AAAAAAAAAABbQ29udGVudF9UeXBlc10ueG1sUEsBAi0AFAAGAAgAAAAhAFr0LFu/AAAAFQEAAAsA&#10;AAAAAAAAAAAAAAAAHwEAAF9yZWxzLy5yZWxzUEsBAi0AFAAGAAgAAAAhAN9xAQXEAAAA2wAAAA8A&#10;AAAAAAAAAAAAAAAABwIAAGRycy9kb3ducmV2LnhtbFBLBQYAAAAAAwADALcAAAD4AgAAAAA=&#10;">
                        <v:imagedata r:id="rId89" o:title=""/>
                        <o:lock v:ext="edit" aspectratio="f"/>
                      </v:shape>
                      <v:shape id="Rectangle 40" o:spid="_x0000_s1064" type="#_x0000_t75" style="position:absolute;left:502;top:195;width:58;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NPxwQAAANsAAAAPAAAAZHJzL2Rvd25yZXYueG1sRE9La8JA&#10;EL4X/A/LCF6KblRaJLqKDwre2qqgxyE7JtHsbMhuY/z3nUOhx4/vvVh1rlItNaH0bGA8SkARZ96W&#10;nBs4HT+GM1AhIlusPJOBJwVYLXsvC0ytf/A3tYeYKwnhkKKBIsY61TpkBTkMI18TC3f1jcMosMm1&#10;bfAh4a7SkyR51w5LloYCa9oWlN0PP87A2+Z8v+DXLaF6u/88Tce3qn3dGTPod+s5qEhd/Bf/ufdW&#10;fLJevsgP0MtfAAAA//8DAFBLAQItABQABgAIAAAAIQDb4fbL7gAAAIUBAAATAAAAAAAAAAAAAAAA&#10;AAAAAABbQ29udGVudF9UeXBlc10ueG1sUEsBAi0AFAAGAAgAAAAhAFr0LFu/AAAAFQEAAAsAAAAA&#10;AAAAAAAAAAAAHwEAAF9yZWxzLy5yZWxzUEsBAi0AFAAGAAgAAAAhAEt40/HBAAAA2wAAAA8AAAAA&#10;AAAAAAAAAAAABwIAAGRycy9kb3ducmV2LnhtbFBLBQYAAAAAAwADALcAAAD1AgAAAAA=&#10;">
                        <v:imagedata r:id="rId90" o:title=""/>
                        <o:lock v:ext="edit" aspectratio="f"/>
                      </v:shape>
                      <v:shape id="Rectangle 41" o:spid="_x0000_s1065" type="#_x0000_t75" style="position:absolute;left:579;top:188;width:52;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3fjwgAAANsAAAAPAAAAZHJzL2Rvd25yZXYueG1sRI9Pi8Iw&#10;FMTvwn6H8Ba8aaqiLl2jLILoSfzTy94ezdumbPMSmqj12xtB8DjMzG+YxaqzjbhSG2rHCkbDDARx&#10;6XTNlYLivBl8gQgRWWPjmBTcKcBq+dFbYK7djY90PcVKJAiHHBWYGH0uZSgNWQxD54mT9+daizHJ&#10;tpK6xVuC20aOs2wmLdacFgx6Whsq/08Xq8BPyt/t0RTneeFdU+zXh60fV0r1P7ufbxCRuvgOv9o7&#10;rWA6gueX9APk8gEAAP//AwBQSwECLQAUAAYACAAAACEA2+H2y+4AAACFAQAAEwAAAAAAAAAAAAAA&#10;AAAAAAAAW0NvbnRlbnRfVHlwZXNdLnhtbFBLAQItABQABgAIAAAAIQBa9CxbvwAAABUBAAALAAAA&#10;AAAAAAAAAAAAAB8BAABfcmVscy8ucmVsc1BLAQItABQABgAIAAAAIQA963fjwgAAANsAAAAPAAAA&#10;AAAAAAAAAAAAAAcCAABkcnMvZG93bnJldi54bWxQSwUGAAAAAAMAAwC3AAAA9gIAAAAA&#10;">
                        <v:imagedata r:id="rId91" o:title=""/>
                        <o:lock v:ext="edit" aspectratio="f"/>
                      </v:shape>
                      <v:shape id="Rectangle 42" o:spid="_x0000_s1066" type="#_x0000_t75" style="position:absolute;left:572;top:202;width:64;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2IxQAAANsAAAAPAAAAZHJzL2Rvd25yZXYueG1sRI/RasJA&#10;FETfC/7DcoW+1Y1JrTW6ihZalD6URj/gNntNgtm7IbuJ8e+7QqGPw8ycYVabwdSip9ZVlhVMJxEI&#10;4tzqigsFp+P70ysI55E11pZJwY0cbNajhxWm2l75m/rMFyJA2KWooPS+SaV0eUkG3cQ2xME729ag&#10;D7ItpG7xGuCmlnEUvUiDFYeFEht6Kym/ZJ1RUN0OyeX59Mk/yfxj2u32iy+fLZR6HA/bJQhPg/8P&#10;/7X3WsEshvuX8APk+hcAAP//AwBQSwECLQAUAAYACAAAACEA2+H2y+4AAACFAQAAEwAAAAAAAAAA&#10;AAAAAAAAAAAAW0NvbnRlbnRfVHlwZXNdLnhtbFBLAQItABQABgAIAAAAIQBa9CxbvwAAABUBAAAL&#10;AAAAAAAAAAAAAAAAAB8BAABfcmVscy8ucmVsc1BLAQItABQABgAIAAAAIQDPSf2IxQAAANsAAAAP&#10;AAAAAAAAAAAAAAAAAAcCAABkcnMvZG93bnJldi54bWxQSwUGAAAAAAMAAwC3AAAA+QIAAAAA&#10;">
                        <v:imagedata r:id="rId92" o:title=""/>
                        <o:lock v:ext="edit" aspectratio="f"/>
                      </v:shape>
                      <v:shape id="Rectangle 43" o:spid="_x0000_s1067" type="#_x0000_t75" style="position:absolute;left:5;top:216;width:19;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E+XwwAAANsAAAAPAAAAZHJzL2Rvd25yZXYueG1sRI9Ra8Iw&#10;FIXfB/6HcIW9zVRlQzqjTEFQRMY6f8CluWs6m5uSRNv++2Ug+Hg453yHs1z3thE38qF2rGA6yUAQ&#10;l07XXCk4f+9eFiBCRNbYOCYFAwVYr0ZPS8y16/iLbkWsRIJwyFGBibHNpQylIYth4lri5P04bzEm&#10;6SupPXYJbhs5y7I3abHmtGCwpa2h8lJcrYJmuJz87+HweTzbReFOnbHDcaPU87j/eAcRqY+P8L29&#10;1wpe5/D/Jf0AufoDAAD//wMAUEsBAi0AFAAGAAgAAAAhANvh9svuAAAAhQEAABMAAAAAAAAAAAAA&#10;AAAAAAAAAFtDb250ZW50X1R5cGVzXS54bWxQSwECLQAUAAYACAAAACEAWvQsW78AAAAVAQAACwAA&#10;AAAAAAAAAAAAAAAfAQAAX3JlbHMvLnJlbHNQSwECLQAUAAYACAAAACEAJ2BPl8MAAADbAAAADwAA&#10;AAAAAAAAAAAAAAAHAgAAZHJzL2Rvd25yZXYueG1sUEsFBgAAAAADAAMAtwAAAPcCAAAAAA==&#10;">
                        <v:imagedata r:id="rId93" o:title=""/>
                        <o:lock v:ext="edit" aspectratio="f"/>
                      </v:shape>
                      <v:shape id="Rectangle 44" o:spid="_x0000_s1068" type="#_x0000_t75" style="position:absolute;left:68;top:216;width:127;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SM4xQAAANsAAAAPAAAAZHJzL2Rvd25yZXYueG1sRI/BbsIw&#10;EETvSPyDtUi9gQMqiAYMaqEIDuVQyqHHJV6SQLyObBdSvh5XqsRxNDNvNNN5YypxIedLywr6vQQE&#10;cWZ1ybmC/deqOwbhA7LGyjIp+CUP81m7NcVU2yt/0mUXchEh7FNUUIRQp1L6rCCDvmdr4ugdrTMY&#10;onS51A6vEW4qOUiSkTRYclwosKZFQdl592MUbHgrD83HwL287/03+7fTdn1bKvXUaV4nIAI14RH+&#10;b2+0guEz/H2JP0DO7gAAAP//AwBQSwECLQAUAAYACAAAACEA2+H2y+4AAACFAQAAEwAAAAAAAAAA&#10;AAAAAAAAAAAAW0NvbnRlbnRfVHlwZXNdLnhtbFBLAQItABQABgAIAAAAIQBa9CxbvwAAABUBAAAL&#10;AAAAAAAAAAAAAAAAAB8BAABfcmVscy8ucmVsc1BLAQItABQABgAIAAAAIQCn9SM4xQAAANsAAAAP&#10;AAAAAAAAAAAAAAAAAAcCAABkcnMvZG93bnJldi54bWxQSwUGAAAAAAMAAwC3AAAA+QIAAAAA&#10;">
                        <v:imagedata r:id="rId94" o:title=""/>
                        <o:lock v:ext="edit" aspectratio="f"/>
                      </v:shape>
                      <v:shape id="Rectangle 45" o:spid="_x0000_s1069" type="#_x0000_t75" style="position:absolute;left:261;top:216;width:25;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lG5wwAAANsAAAAPAAAAZHJzL2Rvd25yZXYueG1sRI9fa8JA&#10;EMTfhX6HYwu+6aWiUqOniFgRQa1/wNdtbpuE5vbS3Knx23uC4OMwO7/ZGU1qU4gLVS63rOCjHYEg&#10;TqzOOVVwPHy1PkE4j6yxsEwKbuRgMn5rjDDW9so7uux9KgKEXYwKMu/LWEqXZGTQtW1JHLxfWxn0&#10;QVap1BVeA9wUshNFfWkw59CQYUmzjJK//dmEN37mrPMNrweL22rb/U/w9E2oVPO9ng5BeKr96/iZ&#10;XmoFvR48tgQAyPEdAAD//wMAUEsBAi0AFAAGAAgAAAAhANvh9svuAAAAhQEAABMAAAAAAAAAAAAA&#10;AAAAAAAAAFtDb250ZW50X1R5cGVzXS54bWxQSwECLQAUAAYACAAAACEAWvQsW78AAAAVAQAACwAA&#10;AAAAAAAAAAAAAAAfAQAAX3JlbHMvLnJlbHNQSwECLQAUAAYACAAAACEAo2pRucMAAADbAAAADwAA&#10;AAAAAAAAAAAAAAAHAgAAZHJzL2Rvd25yZXYueG1sUEsFBgAAAAADAAMAtwAAAPcCAAAAAA==&#10;">
                        <v:imagedata r:id="rId95" o:title=""/>
                        <o:lock v:ext="edit" aspectratio="f"/>
                      </v:shape>
                      <v:shape id="Rectangle 46" o:spid="_x0000_s1070" type="#_x0000_t75" style="position:absolute;left:335;top:216;width:34;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EnRxQAAANsAAAAPAAAAZHJzL2Rvd25yZXYueG1sRI/dSgMx&#10;FITvhb5DOIJ3NuuKRbZNSyko/mDRtdDbw+Z0s3RzsiZxm769EQQvh5n5hlmsku3FSD50jhXcTAsQ&#10;xI3THbcKdp8P1/cgQkTW2DsmBWcKsFpOLhZYaXfiDxrr2IoM4VChAhPjUEkZGkMWw9QNxNk7OG8x&#10;ZulbqT2eMtz2siyKmbTYcV4wONDGUHOsv62CUie/v315P9bPb+X58TUdvsx2VOrqMq3nICKl+B/+&#10;az9pBXcz+P2Sf4Bc/gAAAP//AwBQSwECLQAUAAYACAAAACEA2+H2y+4AAACFAQAAEwAAAAAAAAAA&#10;AAAAAAAAAAAAW0NvbnRlbnRfVHlwZXNdLnhtbFBLAQItABQABgAIAAAAIQBa9CxbvwAAABUBAAAL&#10;AAAAAAAAAAAAAAAAAB8BAABfcmVscy8ucmVsc1BLAQItABQABgAIAAAAIQCMsEnRxQAAANsAAAAP&#10;AAAAAAAAAAAAAAAAAAcCAABkcnMvZG93bnJldi54bWxQSwUGAAAAAAMAAwC3AAAA+QIAAAAA&#10;">
                        <v:imagedata r:id="rId96" o:title=""/>
                        <o:lock v:ext="edit" aspectratio="f"/>
                      </v:shape>
                      <v:shape id="Rectangle 47" o:spid="_x0000_s1071" type="#_x0000_t75" style="position:absolute;left:396;top:216;width:34;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l/bwgAAANsAAAAPAAAAZHJzL2Rvd25yZXYueG1sRI9Ra8Iw&#10;FIXfB/6HcIW9zdRBOq1GEUHdXgZVf8CluTbF5qY0mXb/fhGEPR7OOd/hLNeDa8WN+tB41jCdZCCI&#10;K28arjWcT7u3GYgQkQ22nknDLwVYr0YvSyyMv3NJt2OsRYJwKFCDjbErpAyVJYdh4jvi5F187zAm&#10;2dfS9HhPcNfK9yzLpcOG04LFjraWquvxx2ko56XHmbLm+3Ddl+agVK7yL61fx8NmASLSEP/Dz/an&#10;0aA+4PEl/QC5+gMAAP//AwBQSwECLQAUAAYACAAAACEA2+H2y+4AAACFAQAAEwAAAAAAAAAAAAAA&#10;AAAAAAAAW0NvbnRlbnRfVHlwZXNdLnhtbFBLAQItABQABgAIAAAAIQBa9CxbvwAAABUBAAALAAAA&#10;AAAAAAAAAAAAAB8BAABfcmVscy8ucmVsc1BLAQItABQABgAIAAAAIQBPUl/bwgAAANsAAAAPAAAA&#10;AAAAAAAAAAAAAAcCAABkcnMvZG93bnJldi54bWxQSwUGAAAAAAMAAwC3AAAA9gIAAAAA&#10;">
                        <v:imagedata r:id="rId97" o:title=""/>
                        <o:lock v:ext="edit" aspectratio="f"/>
                      </v:shape>
                      <v:shape id="Rectangle 48" o:spid="_x0000_s1072" type="#_x0000_t75" style="position:absolute;left:453;top:216;width:34;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7bOwwAAANsAAAAPAAAAZHJzL2Rvd25yZXYueG1sRE9Na8JA&#10;EL0X/A/LCL3VTaUtJbpKCUhzScVUUG9DdkzSZmfT7MbEf+8eCh4f73u5Hk0jLtS52rKC51kEgriw&#10;uuZSwf578/QOwnlkjY1lUnAlB+vV5GGJsbYD7+iS+1KEEHYxKqi8b2MpXVGRQTezLXHgzrYz6APs&#10;Sqk7HEK4aeQ8it6kwZpDQ4UtJRUVv3lvFGQ/p+zzaPN2238dkuHvvJfpS6TU43T8WIDwNPq7+N+d&#10;agWvYWz4En6AXN0AAAD//wMAUEsBAi0AFAAGAAgAAAAhANvh9svuAAAAhQEAABMAAAAAAAAAAAAA&#10;AAAAAAAAAFtDb250ZW50X1R5cGVzXS54bWxQSwECLQAUAAYACAAAACEAWvQsW78AAAAVAQAACwAA&#10;AAAAAAAAAAAAAAAfAQAAX3JlbHMvLnJlbHNQSwECLQAUAAYACAAAACEA3c+2zsMAAADbAAAADwAA&#10;AAAAAAAAAAAAAAAHAgAAZHJzL2Rvd25yZXYueG1sUEsFBgAAAAADAAMAtwAAAPcCAAAAAA==&#10;">
                        <v:imagedata r:id="rId98" o:title=""/>
                        <o:lock v:ext="edit" aspectratio="f"/>
                      </v:shape>
                      <v:shape id="Rectangle 49" o:spid="_x0000_s1073" type="#_x0000_t75" style="position:absolute;left:516;top:216;width:28;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h2OxAAAANsAAAAPAAAAZHJzL2Rvd25yZXYueG1sRI9Ba8JA&#10;FITvBf/D8oTe6sZKRWM2ItVCj6kNiLdH9pkEs2/D7mrS/vpuodDjMDPfMNl2NJ24k/OtZQXzWQKC&#10;uLK65VpB+fn2tALhA7LGzjIp+CIP23zykGGq7cAfdD+GWkQI+xQVNCH0qZS+asign9meOHoX6wyG&#10;KF0ttcMhwk0nn5NkKQ22HBca7Om1oep6vBkF3aksDl4vzye3+C7XezusCl8o9TgddxsQgcbwH/5r&#10;v2sFL2v4/RJ/gMx/AAAA//8DAFBLAQItABQABgAIAAAAIQDb4fbL7gAAAIUBAAATAAAAAAAAAAAA&#10;AAAAAAAAAABbQ29udGVudF9UeXBlc10ueG1sUEsBAi0AFAAGAAgAAAAhAFr0LFu/AAAAFQEAAAsA&#10;AAAAAAAAAAAAAAAAHwEAAF9yZWxzLy5yZWxzUEsBAi0AFAAGAAgAAAAhAIV6HY7EAAAA2wAAAA8A&#10;AAAAAAAAAAAAAAAABwIAAGRycy9kb3ducmV2LnhtbFBLBQYAAAAAAwADALcAAAD4AgAAAAA=&#10;">
                        <v:imagedata r:id="rId99" o:title=""/>
                        <o:lock v:ext="edit" aspectratio="f"/>
                      </v:shape>
                      <v:shape id="Rectangle 50" o:spid="_x0000_s1074" type="#_x0000_t75" style="position:absolute;left:588;top:216;width:34;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j+ewQAAANsAAAAPAAAAZHJzL2Rvd25yZXYueG1sRE/JasMw&#10;EL0X8g9iAr01cnswjWM5lG6UHAJxlvNgTWxTa2Qk1Xby9dUhkOPj7fl6Mp0YyPnWsoLnRQKCuLK6&#10;5VrBYf/19ArCB2SNnWVScCEP62L2kGOm7cg7GspQixjCPkMFTQh9JqWvGjLoF7YnjtzZOoMhQldL&#10;7XCM4aaTL0mSSoMtx4YGe3pvqPot/4yC6vOy2R6WH7uTJPxOx6O8tsmg1ON8eluBCDSFu/jm/tEK&#10;0rg+fok/QBb/AAAA//8DAFBLAQItABQABgAIAAAAIQDb4fbL7gAAAIUBAAATAAAAAAAAAAAAAAAA&#10;AAAAAABbQ29udGVudF9UeXBlc10ueG1sUEsBAi0AFAAGAAgAAAAhAFr0LFu/AAAAFQEAAAsAAAAA&#10;AAAAAAAAAAAAHwEAAF9yZWxzLy5yZWxzUEsBAi0AFAAGAAgAAAAhABlSP57BAAAA2wAAAA8AAAAA&#10;AAAAAAAAAAAABwIAAGRycy9kb3ducmV2LnhtbFBLBQYAAAAAAwADALcAAAD1AgAAAAA=&#10;">
                        <v:imagedata r:id="rId100" o:title=""/>
                        <o:lock v:ext="edit" aspectratio="f"/>
                      </v:shape>
                      <v:shape id="Rectangle 51" o:spid="_x0000_s1075" type="#_x0000_t75" style="position:absolute;left:179;top:76;width:303;height: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K3ywwAAANsAAAAPAAAAZHJzL2Rvd25yZXYueG1sRI9Ba8JA&#10;FITvBf/D8oTe6kYPQVJXMYKgp1IVQm/P7DMJZt/G3VWTf98tFDwOM/MNs1j1phUPcr6xrGA6SUAQ&#10;l1Y3XCk4HbcfcxA+IGtsLZOCgTyslqO3BWbaPvmbHodQiQhhn6GCOoQuk9KXNRn0E9sRR+9incEQ&#10;paukdviMcNPKWZKk0mDDcaHGjjY1ldfD3Sjw8/32nOauKIa8POXF15D/3Aal3sf9+hNEoD68wv/t&#10;nVaQTuHvS/wBcvkLAAD//wMAUEsBAi0AFAAGAAgAAAAhANvh9svuAAAAhQEAABMAAAAAAAAAAAAA&#10;AAAAAAAAAFtDb250ZW50X1R5cGVzXS54bWxQSwECLQAUAAYACAAAACEAWvQsW78AAAAVAQAACwAA&#10;AAAAAAAAAAAAAAAfAQAAX3JlbHMvLnJlbHNQSwECLQAUAAYACAAAACEAjWSt8sMAAADbAAAADwAA&#10;AAAAAAAAAAAAAAAHAgAAZHJzL2Rvd25yZXYueG1sUEsFBgAAAAADAAMAtwAAAPcCAAAAAA==&#10;">
                        <v:imagedata r:id="rId101" o:title=""/>
                        <o:lock v:ext="edit" aspectratio="f"/>
                      </v:shape>
                      <v:shape id="Rectangle 52" o:spid="_x0000_s1076" type="#_x0000_t75" style="position:absolute;left:200;top:173;width:255;height: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5WhwwAAANsAAAAPAAAAZHJzL2Rvd25yZXYueG1sRI/BasMw&#10;EETvhfyD2EBvjWwHTHGjhOAQaMCXuCHnjbS13VorY6mx+/dVodDjMDNvmM1utr240+g7xwrSVQKC&#10;WDvTcaPg8nZ8egbhA7LB3jEp+CYPu+3iYYOFcROf6V6HRkQI+wIVtCEMhZRet2TRr9xAHL13N1oM&#10;UY6NNCNOEW57mSVJLi12HBdaHKhsSX/WX1bB4Xy4naoPn7POy6y+9tU6lVqpx+W8fwERaA7/4b/2&#10;q1GQZ/D7Jf4Auf0BAAD//wMAUEsBAi0AFAAGAAgAAAAhANvh9svuAAAAhQEAABMAAAAAAAAAAAAA&#10;AAAAAAAAAFtDb250ZW50X1R5cGVzXS54bWxQSwECLQAUAAYACAAAACEAWvQsW78AAAAVAQAACwAA&#10;AAAAAAAAAAAAAAAfAQAAX3JlbHMvLnJlbHNQSwECLQAUAAYACAAAACEA6WuVocMAAADbAAAADwAA&#10;AAAAAAAAAAAAAAAHAgAAZHJzL2Rvd25yZXYueG1sUEsFBgAAAAADAAMAtwAAAPcCAAAAAA==&#10;">
                        <v:imagedata r:id="rId102" o:title=""/>
                        <o:lock v:ext="edit" aspectratio="f"/>
                      </v:shape>
                      <v:shape id="Rectangle 54" o:spid="_x0000_s1077" type="#_x0000_t75" style="position:absolute;left:-4;top:266;width:88;height: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aeTxQAAANsAAAAPAAAAZHJzL2Rvd25yZXYueG1sRI9Ra8JA&#10;EITfhf6HYwu+6cWKYlNPKYUWWxDUFkvftrk1Ceb2Qm7V+O89QfBxmJlvmOm8dZU6UhNKzwYG/QQU&#10;ceZtybmBn+/33gRUEGSLlWcycKYA89lDZ4qp9Sde03EjuYoQDikaKETqVOuQFeQw9H1NHL2dbxxK&#10;lE2ubYOnCHeVfkqSsXZYclwosKa3grL95uAMfHyev37d//PKjZayn2x3f1sZjIzpPravL6CEWrmH&#10;b+2FNTAewvVL/AF6dgEAAP//AwBQSwECLQAUAAYACAAAACEA2+H2y+4AAACFAQAAEwAAAAAAAAAA&#10;AAAAAAAAAAAAW0NvbnRlbnRfVHlwZXNdLnhtbFBLAQItABQABgAIAAAAIQBa9CxbvwAAABUBAAAL&#10;AAAAAAAAAAAAAAAAAB8BAABfcmVscy8ucmVsc1BLAQItABQABgAIAAAAIQCg4aeTxQAAANsAAAAP&#10;AAAAAAAAAAAAAAAAAAcCAABkcnMvZG93bnJldi54bWxQSwUGAAAAAAMAAwC3AAAA+QIAAAAA&#10;">
                        <v:imagedata r:id="rId103" o:title=""/>
                        <o:lock v:ext="edit" aspectratio="f"/>
                      </v:shape>
                      <v:shape id="Rectangle 55" o:spid="_x0000_s1078" type="#_x0000_t75" style="position:absolute;left:-4;top:282;width:396;height: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7vFxAAAANsAAAAPAAAAZHJzL2Rvd25yZXYueG1sRI/BasMw&#10;EETvhf6D2EIuppEbSihulGAMpg45NQk9b62NZWKtjKXazt9HhUKPw8y8YTa72XZipMG3jhW8LFMQ&#10;xLXTLTcKzqfy+Q2ED8gaO8ek4EYedtvHhw1m2k38SeMxNCJC2GeowITQZ1L62pBFv3Q9cfQubrAY&#10;ohwaqQecItx2cpWma2mx5bhgsKfCUH09/lgFH5XOk7L4Mt/FSN0+uU6HS5UrtXia83cQgebwH/5r&#10;V1rB+hV+v8QfILd3AAAA//8DAFBLAQItABQABgAIAAAAIQDb4fbL7gAAAIUBAAATAAAAAAAAAAAA&#10;AAAAAAAAAABbQ29udGVudF9UeXBlc10ueG1sUEsBAi0AFAAGAAgAAAAhAFr0LFu/AAAAFQEAAAsA&#10;AAAAAAAAAAAAAAAAHwEAAF9yZWxzLy5yZWxzUEsBAi0AFAAGAAgAAAAhAFfDu8XEAAAA2wAAAA8A&#10;AAAAAAAAAAAAAAAABwIAAGRycy9kb3ducmV2LnhtbFBLBQYAAAAAAwADALcAAAD4AgAAAAA=&#10;">
                        <v:imagedata r:id="rId104" o:title=""/>
                        <o:lock v:ext="edit" aspectratio="f"/>
                      </v:shape>
                      <v:shape id="Rectangle 56" o:spid="_x0000_s1079" type="#_x0000_t75" style="position:absolute;left:-4;top:296;width:194;height: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yg2xgAAANsAAAAPAAAAZHJzL2Rvd25yZXYueG1sRI/dasJA&#10;FITvC32H5RR6I3WjUJHoRlpBEIqC0d4fs8f8mD0bs9uY+vTdguDlMDPfMPNFb2rRUetKywpGwwgE&#10;cWZ1ybmCw371NgXhPLLG2jIp+CUHi+T5aY6xtlfeUZf6XAQIuxgVFN43sZQuK8igG9qGOHgn2xr0&#10;Qba51C1eA9zUchxFE2mw5LBQYEPLgrJz+mMUfK23x6qpq8P37pYOppfB5tJ9bpR6fek/ZiA89f4R&#10;vrfXWsHkHf6/hB8gkz8AAAD//wMAUEsBAi0AFAAGAAgAAAAhANvh9svuAAAAhQEAABMAAAAAAAAA&#10;AAAAAAAAAAAAAFtDb250ZW50X1R5cGVzXS54bWxQSwECLQAUAAYACAAAACEAWvQsW78AAAAVAQAA&#10;CwAAAAAAAAAAAAAAAAAfAQAAX3JlbHMvLnJlbHNQSwECLQAUAAYACAAAACEAqI8oNsYAAADbAAAA&#10;DwAAAAAAAAAAAAAAAAAHAgAAZHJzL2Rvd25yZXYueG1sUEsFBgAAAAADAAMAtwAAAPoCAAAAAA==&#10;">
                        <v:imagedata r:id="rId105" o:title=""/>
                        <o:lock v:ext="edit" aspectratio="f"/>
                      </v:shape>
                      <v:shape id="Rectangle 57" o:spid="_x0000_s1080" type="#_x0000_t75" style="position:absolute;left:-4;top:312;width:473;height: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pgWvwAAANsAAAAPAAAAZHJzL2Rvd25yZXYueG1sRI/BisJA&#10;EETvgv8w9IK3tbMeghsdZVcQvepu7k2mTYKZnpAZY/TrHUHwWFTVK2q5Hmyjeu587UTD1zQBxVI4&#10;U0up4f9v+zkH5QOJocYJa7ixh/VqPFpSZtxVDtwfQ6kiRHxGGqoQ2gzRFxVb8lPXskTv5DpLIcqu&#10;RNPRNcJtg7MkSdFSLXGhopY3FRfn48VqcOe8p9J5REbKd7/3kOy+jdaTj+FnASrwEN7hV3tvNKQp&#10;PL/EH4CrBwAAAP//AwBQSwECLQAUAAYACAAAACEA2+H2y+4AAACFAQAAEwAAAAAAAAAAAAAAAAAA&#10;AAAAW0NvbnRlbnRfVHlwZXNdLnhtbFBLAQItABQABgAIAAAAIQBa9CxbvwAAABUBAAALAAAAAAAA&#10;AAAAAAAAAB8BAABfcmVscy8ucmVsc1BLAQItABQABgAIAAAAIQBKRpgWvwAAANsAAAAPAAAAAAAA&#10;AAAAAAAAAAcCAABkcnMvZG93bnJldi54bWxQSwUGAAAAAAMAAwC3AAAA8wIAAAAA&#10;">
                        <v:imagedata r:id="rId106" o:title=""/>
                        <o:lock v:ext="edit" aspectratio="f"/>
                      </v:shape>
                      <v:shape id="Rectangle 58" o:spid="_x0000_s1081" type="#_x0000_t75" style="position:absolute;left:-4;top:326;width:184;height: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JtLxAAAANsAAAAPAAAAZHJzL2Rvd25yZXYueG1sRI9BawIx&#10;FITvgv8hPKE3zWphLVujSKnSHl0t9PjYvG7Wbl6WJF23/npTKHgcZuYbZrUZbCt68qFxrGA+y0AQ&#10;V043XCs4HXfTJxAhImtsHZOCXwqwWY9HKyy0u/CB+jLWIkE4FKjAxNgVUobKkMUwcx1x8r6ctxiT&#10;9LXUHi8Jblu5yLJcWmw4LRjs6MVQ9V3+WAV781Etw7V9LDv/et7n/fn6+X5U6mEybJ9BRBriPfzf&#10;ftMK8iX8fUk/QK5vAAAA//8DAFBLAQItABQABgAIAAAAIQDb4fbL7gAAAIUBAAATAAAAAAAAAAAA&#10;AAAAAAAAAABbQ29udGVudF9UeXBlc10ueG1sUEsBAi0AFAAGAAgAAAAhAFr0LFu/AAAAFQEAAAsA&#10;AAAAAAAAAAAAAAAAHwEAAF9yZWxzLy5yZWxzUEsBAi0AFAAGAAgAAAAhAMJom0vEAAAA2wAAAA8A&#10;AAAAAAAAAAAAAAAABwIAAGRycy9kb3ducmV2LnhtbFBLBQYAAAAAAwADALcAAAD4AgAAAAA=&#10;">
                        <v:imagedata r:id="rId107" o:title=""/>
                        <o:lock v:ext="edit" aspectratio="f"/>
                      </v:shape>
                      <v:shape id="Line 59" o:spid="_x0000_s1082" type="#_x0000_t75" style="position:absolute;top:92;width:646;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lwAAAANsAAAAPAAAAZHJzL2Rvd25yZXYueG1sRE/LisIw&#10;FN0P+A/hCrMbU2UQraZFFHHAjS+6vjTXtrS5KU20nfn6yUJweTjvdTqYRjypc5VlBdNJBII4t7ri&#10;QsHtuv9agHAeWWNjmRT8koM0GX2sMda25zM9L74QIYRdjApK79tYSpeXZNBNbEscuLvtDPoAu0Lq&#10;DvsQbho5i6K5NFhxaCixpW1JeX15GAVDg/UpO/Tuu10e61tWbP+yXaXU53jYrEB4Gvxb/HL/aAXz&#10;MDZ8CT9AJv8AAAD//wMAUEsBAi0AFAAGAAgAAAAhANvh9svuAAAAhQEAABMAAAAAAAAAAAAAAAAA&#10;AAAAAFtDb250ZW50X1R5cGVzXS54bWxQSwECLQAUAAYACAAAACEAWvQsW78AAAAVAQAACwAAAAAA&#10;AAAAAAAAAAAfAQAAX3JlbHMvLnJlbHNQSwECLQAUAAYACAAAACEA9fxP5cAAAADbAAAADwAAAAAA&#10;AAAAAAAAAAAHAgAAZHJzL2Rvd25yZXYueG1sUEsFBgAAAAADAAMAtwAAAPQCAAAAAA==&#10;">
                        <v:imagedata r:id="rId108" o:title=""/>
                        <o:lock v:ext="edit" aspectratio="f"/>
                      </v:shape>
                      <v:shape id="Rectangle 60" o:spid="_x0000_s1083" type="#_x0000_t75" style="position:absolute;top:92;width:646;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6qJwwAAANsAAAAPAAAAZHJzL2Rvd25yZXYueG1sRI/NaoNA&#10;FIX3hbzDcAPdlGS00GCsk1BKAw1dRUPWF+dWReeOdSZq3z5TKGR5OD8fJ9vPphMjDa6xrCBeRyCI&#10;S6sbrhSci8MqAeE8ssbOMin4JQf73eIhw1TbiU805r4SYYRdigpq7/tUSlfWZNCtbU8cvG87GPRB&#10;DpXUA05h3HTyOYo20mDDgVBjT+81lW1+NQFS/RSXtuSv84vtP44miZPoKVbqcTm/vYLwNPt7+L/9&#10;qRVstvD3JfwAubsBAAD//wMAUEsBAi0AFAAGAAgAAAAhANvh9svuAAAAhQEAABMAAAAAAAAAAAAA&#10;AAAAAAAAAFtDb250ZW50X1R5cGVzXS54bWxQSwECLQAUAAYACAAAACEAWvQsW78AAAAVAQAACwAA&#10;AAAAAAAAAAAAAAAfAQAAX3JlbHMvLnJlbHNQSwECLQAUAAYACAAAACEADOuqicMAAADbAAAADwAA&#10;AAAAAAAAAAAAAAAHAgAAZHJzL2Rvd25yZXYueG1sUEsFBgAAAAADAAMAtwAAAPcCAAAAAA==&#10;">
                        <v:imagedata r:id="rId109" o:title=""/>
                        <o:lock v:ext="edit" aspectratio="f"/>
                      </v:shape>
                      <v:shape id="Rectangle 61" o:spid="_x0000_s1084" type="#_x0000_t75" style="position:absolute;top:137;width:646;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jUgvgAAANsAAAAPAAAAZHJzL2Rvd25yZXYueG1sRE9LbsIw&#10;EN0jcQdrkLojDqhqUIpBUFSp2wYOMMTTOEo8TmOTz+3rRSWWT++/P062FQP1vnasYJOkIIhLp2uu&#10;FNyun+sdCB+QNbaOScFMHo6H5WKPuXYjf9NQhErEEPY5KjAhdLmUvjRk0SeuI47cj+sthgj7Suoe&#10;xxhuW7lN0zdpsebYYLCjD0NlUzysgtcL/eK2ypqzn5v7HeczT6lR6mU1nd5BBJrCU/zv/tIKsrg+&#10;fok/QB7+AAAA//8DAFBLAQItABQABgAIAAAAIQDb4fbL7gAAAIUBAAATAAAAAAAAAAAAAAAAAAAA&#10;AABbQ29udGVudF9UeXBlc10ueG1sUEsBAi0AFAAGAAgAAAAhAFr0LFu/AAAAFQEAAAsAAAAAAAAA&#10;AAAAAAAAHwEAAF9yZWxzLy5yZWxzUEsBAi0AFAAGAAgAAAAhAJBiNSC+AAAA2wAAAA8AAAAAAAAA&#10;AAAAAAAABwIAAGRycy9kb3ducmV2LnhtbFBLBQYAAAAAAwADALcAAADyAgAAAAA=&#10;">
                        <v:imagedata r:id="rId110" o:title=""/>
                        <o:lock v:ext="edit" aspectratio="f"/>
                      </v:shape>
                      <v:shape id="Line 62" o:spid="_x0000_s1085" type="#_x0000_t75" style="position:absolute;top:190;width:646;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3ClwwAAANsAAAAPAAAAZHJzL2Rvd25yZXYueG1sRI9Pi8Iw&#10;FMTvgt8hPMGbpoqsWo0iiriwl/UPPT+aZ1vavJQm2rqffrOw4HGYmd8w621nKvGkxhWWFUzGEQji&#10;1OqCMwW363G0AOE8ssbKMil4kYPtpt9bY6xty2d6XnwmAoRdjApy7+tYSpfmZNCNbU0cvLttDPog&#10;m0zqBtsAN5WcRtGHNFhwWMixpn1OaXl5GAVdheV3cmrdrF5+lbck2/8kh0Kp4aDbrUB46vw7/N/+&#10;1ArmE/j7En6A3PwCAAD//wMAUEsBAi0AFAAGAAgAAAAhANvh9svuAAAAhQEAABMAAAAAAAAAAAAA&#10;AAAAAAAAAFtDb250ZW50X1R5cGVzXS54bWxQSwECLQAUAAYACAAAACEAWvQsW78AAAAVAQAACwAA&#10;AAAAAAAAAAAAAAAfAQAAX3JlbHMvLnJlbHNQSwECLQAUAAYACAAAACEA4R9wpcMAAADbAAAADwAA&#10;AAAAAAAAAAAAAAAHAgAAZHJzL2Rvd25yZXYueG1sUEsFBgAAAAADAAMAtwAAAPcCAAAAAA==&#10;">
                        <v:imagedata r:id="rId108" o:title=""/>
                        <o:lock v:ext="edit" aspectratio="f"/>
                      </v:shape>
                      <v:shape id="Rectangle 63" o:spid="_x0000_s1086" type="#_x0000_t75" style="position:absolute;top:190;width:646;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q4lwgAAANsAAAAPAAAAZHJzL2Rvd25yZXYueG1sRI/NisIw&#10;FIX3gu8QruBGNK3gWGqjiCgosxoV15fm2pY2N7WJ2nn7ycDALA/n5+Nkm9404kWdqywriGcRCOLc&#10;6ooLBdfLYZqAcB5ZY2OZFHyTg816OMgw1fbNX/Q6+0KEEXYpKii9b1MpXV6SQTezLXHw7rYz6IPs&#10;Cqk7fIdx08h5FH1IgxUHQokt7UrK6/PTBEjxuNzqnD+vC9vuTyaJk2gSKzUe9dsVCE+9/w//tY9a&#10;wXIOv1/CD5DrHwAAAP//AwBQSwECLQAUAAYACAAAACEA2+H2y+4AAACFAQAAEwAAAAAAAAAAAAAA&#10;AAAAAAAAW0NvbnRlbnRfVHlwZXNdLnhtbFBLAQItABQABgAIAAAAIQBa9CxbvwAAABUBAAALAAAA&#10;AAAAAAAAAAAAAB8BAABfcmVscy8ucmVsc1BLAQItABQABgAIAAAAIQCHlq4lwgAAANsAAAAPAAAA&#10;AAAAAAAAAAAAAAcCAABkcnMvZG93bnJldi54bWxQSwUGAAAAAAMAAwC3AAAA9gIAAAAA&#10;">
                        <v:imagedata r:id="rId109" o:title=""/>
                        <o:lock v:ext="edit" aspectratio="f"/>
                      </v:shape>
                      <v:shape id="Rectangle 64" o:spid="_x0000_s1087" type="#_x0000_t75" style="position:absolute;top:218;width:646;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KtXwgAAANsAAAAPAAAAZHJzL2Rvd25yZXYueG1sRI/BbsIw&#10;EETvlfoP1lbiVuxCRaoUgxoQEtfSfsASb+Mo8TqNTUj+HleqxHE0M2806+3oWjFQH2rPGl7mCgRx&#10;6U3NlYbvr8PzG4gQkQ22nknDRAG2m8eHNebGX/mThlOsRIJwyFGDjbHLpQylJYdh7jvi5P343mFM&#10;sq+k6fGa4K6VC6VW0mHNacFiRztLZXO6OA2ve/rFRZU1RZia8xmngkdltZ49jR/vICKN8R7+bx+N&#10;hmwJf1/SD5CbGwAAAP//AwBQSwECLQAUAAYACAAAACEA2+H2y+4AAACFAQAAEwAAAAAAAAAAAAAA&#10;AAAAAAAAW0NvbnRlbnRfVHlwZXNdLnhtbFBLAQItABQABgAIAAAAIQBa9CxbvwAAABUBAAALAAAA&#10;AAAAAAAAAAAAAB8BAABfcmVscy8ucmVsc1BLAQItABQABgAIAAAAIQBgsKtXwgAAANsAAAAPAAAA&#10;AAAAAAAAAAAAAAcCAABkcnMvZG93bnJldi54bWxQSwUGAAAAAAMAAwC3AAAA9gIAAAAA&#10;">
                        <v:imagedata r:id="rId110" o:title=""/>
                        <o:lock v:ext="edit" aspectratio="f"/>
                      </v:shape>
                    </v:group>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60"/>
            </w:tblGrid>
            <w:tr w:rsidR="00430081" w:rsidRPr="00327F01" w:rsidTr="00D032E0">
              <w:trPr>
                <w:trHeight w:val="300"/>
                <w:tblCellSpacing w:w="0" w:type="dxa"/>
              </w:trPr>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r>
          </w:tbl>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r>
      <w:tr w:rsidR="00430081" w:rsidRPr="00327F01" w:rsidTr="00D032E0">
        <w:trPr>
          <w:trHeight w:val="300"/>
        </w:trPr>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r>
      <w:tr w:rsidR="00430081" w:rsidRPr="00327F01" w:rsidTr="00D032E0">
        <w:trPr>
          <w:trHeight w:val="300"/>
        </w:trPr>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r>
      <w:tr w:rsidR="00430081" w:rsidRPr="00327F01" w:rsidTr="00D032E0">
        <w:trPr>
          <w:trHeight w:val="300"/>
        </w:trPr>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r>
      <w:tr w:rsidR="00430081" w:rsidRPr="00327F01" w:rsidTr="00D032E0">
        <w:trPr>
          <w:trHeight w:val="300"/>
        </w:trPr>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r>
      <w:tr w:rsidR="00430081" w:rsidRPr="00327F01" w:rsidTr="00D032E0">
        <w:trPr>
          <w:trHeight w:val="300"/>
        </w:trPr>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r>
      <w:tr w:rsidR="00430081" w:rsidRPr="00327F01" w:rsidTr="00D032E0">
        <w:trPr>
          <w:trHeight w:val="300"/>
        </w:trPr>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r>
      <w:tr w:rsidR="00430081" w:rsidRPr="00327F01" w:rsidTr="00D032E0">
        <w:trPr>
          <w:trHeight w:val="300"/>
        </w:trPr>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r>
      <w:tr w:rsidR="00430081" w:rsidRPr="00327F01" w:rsidTr="00D032E0">
        <w:trPr>
          <w:trHeight w:val="300"/>
        </w:trPr>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r>
      <w:tr w:rsidR="00430081" w:rsidRPr="00327F01" w:rsidTr="00D032E0">
        <w:trPr>
          <w:trHeight w:val="300"/>
        </w:trPr>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r>
      <w:tr w:rsidR="00430081" w:rsidRPr="00327F01" w:rsidTr="00D032E0">
        <w:trPr>
          <w:trHeight w:val="300"/>
        </w:trPr>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r>
      <w:tr w:rsidR="00430081" w:rsidRPr="00327F01" w:rsidTr="00D032E0">
        <w:trPr>
          <w:trHeight w:val="300"/>
        </w:trPr>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r>
      <w:tr w:rsidR="00430081" w:rsidRPr="00327F01" w:rsidTr="00D032E0">
        <w:trPr>
          <w:trHeight w:val="300"/>
        </w:trPr>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327F01"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r>
      <w:tr w:rsidR="00430081" w:rsidRPr="00327F01" w:rsidTr="00D032E0">
        <w:trPr>
          <w:trHeight w:val="300"/>
        </w:trPr>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r>
      <w:tr w:rsidR="00430081" w:rsidRPr="00327F01" w:rsidTr="00D032E0">
        <w:trPr>
          <w:trHeight w:val="300"/>
        </w:trPr>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30081" w:rsidRPr="00C51945" w:rsidRDefault="00430081" w:rsidP="00D032E0">
            <w:pPr>
              <w:rPr>
                <w:rFonts w:ascii="Calibri" w:eastAsia="Times New Roman" w:hAnsi="Calibri" w:cs="Calibri"/>
                <w:color w:val="000000"/>
                <w:lang w:eastAsia="ru-RU"/>
              </w:rPr>
            </w:pPr>
          </w:p>
        </w:tc>
      </w:tr>
    </w:tbl>
    <w:p w:rsidR="00430081" w:rsidRPr="00327F01" w:rsidRDefault="00430081" w:rsidP="00430081">
      <w:pPr>
        <w:spacing w:line="480" w:lineRule="auto"/>
        <w:jc w:val="center"/>
        <w:rPr>
          <w:rFonts w:ascii="Times New Roman" w:hAnsi="Times New Roman" w:cs="Times New Roman"/>
          <w:b/>
          <w:color w:val="FF0000"/>
          <w:sz w:val="24"/>
          <w:szCs w:val="24"/>
          <w:shd w:val="clear" w:color="auto" w:fill="FFFFFF"/>
        </w:rPr>
      </w:pPr>
      <w:r>
        <w:rPr>
          <w:rFonts w:ascii="Times New Roman" w:hAnsi="Times New Roman" w:cs="Times New Roman"/>
          <w:b/>
          <w:color w:val="FF0000"/>
          <w:sz w:val="24"/>
          <w:szCs w:val="24"/>
          <w:shd w:val="clear" w:color="auto" w:fill="FFFFFF"/>
        </w:rPr>
        <w:fldChar w:fldCharType="end"/>
      </w:r>
      <w:r>
        <w:rPr>
          <w:rFonts w:ascii="Times New Roman" w:hAnsi="Times New Roman" w:cs="Times New Roman"/>
          <w:sz w:val="24"/>
          <w:szCs w:val="24"/>
        </w:rPr>
        <w:t>Figure 3</w:t>
      </w:r>
      <w:r>
        <w:rPr>
          <w:rFonts w:ascii="Times New Roman" w:hAnsi="Times New Roman" w:cs="Times New Roman"/>
          <w:b/>
          <w:sz w:val="24"/>
          <w:szCs w:val="24"/>
        </w:rPr>
        <w:t>.</w:t>
      </w:r>
      <w:r w:rsidRPr="00B16BBC">
        <w:rPr>
          <w:rFonts w:ascii="Times New Roman" w:hAnsi="Times New Roman" w:cs="Times New Roman"/>
          <w:sz w:val="24"/>
          <w:szCs w:val="24"/>
        </w:rPr>
        <w:t xml:space="preserve"> Content analysis of Sberbank account on Facebook</w:t>
      </w:r>
    </w:p>
    <w:p w:rsidR="00430081" w:rsidRPr="007E33DC" w:rsidRDefault="00430081" w:rsidP="00430081">
      <w:pPr>
        <w:ind w:firstLine="70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This study employs the m</w:t>
      </w:r>
      <w:r w:rsidRPr="004C1796">
        <w:rPr>
          <w:rFonts w:ascii="Times New Roman" w:hAnsi="Times New Roman" w:cs="Times New Roman"/>
          <w:sz w:val="24"/>
          <w:szCs w:val="24"/>
          <w:shd w:val="clear" w:color="auto" w:fill="FFFFFF"/>
        </w:rPr>
        <w:t>atrix approach to content analysis</w:t>
      </w:r>
      <w:r>
        <w:rPr>
          <w:rFonts w:ascii="Times New Roman" w:hAnsi="Times New Roman" w:cs="Times New Roman"/>
          <w:sz w:val="24"/>
          <w:szCs w:val="24"/>
          <w:shd w:val="clear" w:color="auto" w:fill="FFFFFF"/>
        </w:rPr>
        <w:t>, counting how often a certain negative word or phrase occurs in 75</w:t>
      </w:r>
      <w:r w:rsidRPr="004C1796">
        <w:rPr>
          <w:rFonts w:ascii="Times New Roman" w:hAnsi="Times New Roman" w:cs="Times New Roman"/>
          <w:sz w:val="24"/>
          <w:szCs w:val="24"/>
          <w:shd w:val="clear" w:color="auto" w:fill="FFFFFF"/>
        </w:rPr>
        <w:t xml:space="preserve"> comments. </w:t>
      </w:r>
    </w:p>
    <w:p w:rsidR="00430081" w:rsidRDefault="00430081" w:rsidP="00430081">
      <w:pPr>
        <w:spacing w:after="120"/>
        <w:rPr>
          <w:rFonts w:ascii="Times New Roman" w:eastAsia="Batang" w:hAnsi="Times New Roman" w:cs="Times New Roman"/>
          <w:bCs/>
          <w:sz w:val="24"/>
          <w:szCs w:val="24"/>
          <w:lang w:eastAsia="ru-RU"/>
        </w:rPr>
      </w:pPr>
    </w:p>
    <w:p w:rsidR="00430081" w:rsidRDefault="00430081" w:rsidP="00430081">
      <w:pPr>
        <w:spacing w:after="120"/>
        <w:rPr>
          <w:rFonts w:ascii="Times New Roman" w:hAnsi="Times New Roman" w:cs="Times New Roman"/>
          <w:b/>
          <w:sz w:val="24"/>
          <w:szCs w:val="24"/>
          <w:shd w:val="clear" w:color="auto" w:fill="FFFFFF"/>
          <w:lang w:val="en-GB"/>
        </w:rPr>
      </w:pPr>
      <w:r>
        <w:rPr>
          <w:rFonts w:ascii="Times New Roman" w:hAnsi="Times New Roman" w:cs="Times New Roman"/>
          <w:b/>
          <w:sz w:val="24"/>
          <w:szCs w:val="24"/>
          <w:shd w:val="clear" w:color="auto" w:fill="FFFFFF"/>
          <w:lang w:val="en-GB"/>
        </w:rPr>
        <w:t xml:space="preserve">3. </w:t>
      </w:r>
      <w:r w:rsidRPr="003E3920">
        <w:rPr>
          <w:rFonts w:ascii="Times New Roman" w:hAnsi="Times New Roman" w:cs="Times New Roman"/>
          <w:b/>
          <w:sz w:val="24"/>
          <w:szCs w:val="24"/>
          <w:shd w:val="clear" w:color="auto" w:fill="FFFFFF"/>
          <w:lang w:val="en-GB"/>
        </w:rPr>
        <w:t>Finding</w:t>
      </w:r>
      <w:r>
        <w:rPr>
          <w:rFonts w:ascii="Times New Roman" w:hAnsi="Times New Roman" w:cs="Times New Roman"/>
          <w:b/>
          <w:sz w:val="24"/>
          <w:szCs w:val="24"/>
          <w:shd w:val="clear" w:color="auto" w:fill="FFFFFF"/>
          <w:lang w:val="en-GB"/>
        </w:rPr>
        <w:t>s</w:t>
      </w:r>
      <w:r w:rsidRPr="003E3920">
        <w:rPr>
          <w:rFonts w:ascii="Times New Roman" w:hAnsi="Times New Roman" w:cs="Times New Roman"/>
          <w:b/>
          <w:sz w:val="24"/>
          <w:szCs w:val="24"/>
          <w:shd w:val="clear" w:color="auto" w:fill="FFFFFF"/>
          <w:lang w:val="en-GB"/>
        </w:rPr>
        <w:t xml:space="preserve"> of the </w:t>
      </w:r>
      <w:r>
        <w:rPr>
          <w:rFonts w:ascii="Times New Roman" w:hAnsi="Times New Roman" w:cs="Times New Roman"/>
          <w:b/>
          <w:sz w:val="24"/>
          <w:szCs w:val="24"/>
          <w:shd w:val="clear" w:color="auto" w:fill="FFFFFF"/>
          <w:lang w:val="en-GB"/>
        </w:rPr>
        <w:t>c</w:t>
      </w:r>
      <w:r w:rsidRPr="003E3920">
        <w:rPr>
          <w:rFonts w:ascii="Times New Roman" w:hAnsi="Times New Roman" w:cs="Times New Roman"/>
          <w:b/>
          <w:sz w:val="24"/>
          <w:szCs w:val="24"/>
          <w:shd w:val="clear" w:color="auto" w:fill="FFFFFF"/>
          <w:lang w:val="en-GB"/>
        </w:rPr>
        <w:t xml:space="preserve">ontent </w:t>
      </w:r>
      <w:r>
        <w:rPr>
          <w:rFonts w:ascii="Times New Roman" w:hAnsi="Times New Roman" w:cs="Times New Roman"/>
          <w:b/>
          <w:sz w:val="24"/>
          <w:szCs w:val="24"/>
          <w:shd w:val="clear" w:color="auto" w:fill="FFFFFF"/>
          <w:lang w:val="en-GB"/>
        </w:rPr>
        <w:t>a</w:t>
      </w:r>
      <w:r w:rsidRPr="003E3920">
        <w:rPr>
          <w:rFonts w:ascii="Times New Roman" w:hAnsi="Times New Roman" w:cs="Times New Roman"/>
          <w:b/>
          <w:sz w:val="24"/>
          <w:szCs w:val="24"/>
          <w:shd w:val="clear" w:color="auto" w:fill="FFFFFF"/>
          <w:lang w:val="en-GB"/>
        </w:rPr>
        <w:t xml:space="preserve">nalysis </w:t>
      </w:r>
    </w:p>
    <w:p w:rsidR="00430081" w:rsidRPr="003E3920" w:rsidRDefault="00430081" w:rsidP="00430081">
      <w:pPr>
        <w:spacing w:after="120"/>
        <w:rPr>
          <w:rFonts w:ascii="Times New Roman" w:hAnsi="Times New Roman" w:cs="Times New Roman"/>
          <w:b/>
          <w:sz w:val="24"/>
          <w:szCs w:val="24"/>
          <w:shd w:val="clear" w:color="auto" w:fill="FFFFFF"/>
          <w:lang w:val="en-GB"/>
        </w:rPr>
      </w:pPr>
    </w:p>
    <w:p w:rsidR="00430081" w:rsidRPr="003E3920" w:rsidRDefault="00430081" w:rsidP="00430081">
      <w:pPr>
        <w:spacing w:after="120"/>
        <w:rPr>
          <w:rFonts w:ascii="Times New Roman" w:hAnsi="Times New Roman" w:cs="Times New Roman"/>
          <w:b/>
          <w:sz w:val="24"/>
          <w:szCs w:val="24"/>
          <w:shd w:val="clear" w:color="auto" w:fill="FFFFFF"/>
          <w:lang w:val="en-GB"/>
        </w:rPr>
      </w:pPr>
      <w:r>
        <w:rPr>
          <w:rFonts w:ascii="Times New Roman" w:hAnsi="Times New Roman" w:cs="Times New Roman"/>
          <w:b/>
          <w:sz w:val="24"/>
          <w:szCs w:val="24"/>
          <w:shd w:val="clear" w:color="auto" w:fill="FFFFFF"/>
          <w:lang w:val="en-GB"/>
        </w:rPr>
        <w:t xml:space="preserve">3.1 </w:t>
      </w:r>
      <w:r w:rsidRPr="003E3920">
        <w:rPr>
          <w:rFonts w:ascii="Times New Roman" w:hAnsi="Times New Roman" w:cs="Times New Roman"/>
          <w:b/>
          <w:sz w:val="24"/>
          <w:szCs w:val="24"/>
          <w:shd w:val="clear" w:color="auto" w:fill="FFFFFF"/>
          <w:lang w:val="en-GB"/>
        </w:rPr>
        <w:t>Types of negative comments on Sberbank’s Facebook page</w:t>
      </w:r>
    </w:p>
    <w:p w:rsidR="00430081" w:rsidRDefault="00430081" w:rsidP="00430081">
      <w:pPr>
        <w:ind w:firstLine="70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Analysis of the 133</w:t>
      </w:r>
      <w:r w:rsidRPr="004C1796">
        <w:rPr>
          <w:rFonts w:ascii="Times New Roman" w:hAnsi="Times New Roman" w:cs="Times New Roman"/>
          <w:sz w:val="24"/>
          <w:szCs w:val="24"/>
          <w:shd w:val="clear" w:color="auto" w:fill="FFFFFF"/>
        </w:rPr>
        <w:t xml:space="preserve"> comments o</w:t>
      </w:r>
      <w:r>
        <w:rPr>
          <w:rFonts w:ascii="Times New Roman" w:hAnsi="Times New Roman" w:cs="Times New Roman"/>
          <w:sz w:val="24"/>
          <w:szCs w:val="24"/>
          <w:shd w:val="clear" w:color="auto" w:fill="FFFFFF"/>
        </w:rPr>
        <w:t>n</w:t>
      </w:r>
      <w:r w:rsidRPr="004C1796">
        <w:rPr>
          <w:rFonts w:ascii="Times New Roman" w:hAnsi="Times New Roman" w:cs="Times New Roman"/>
          <w:sz w:val="24"/>
          <w:szCs w:val="24"/>
          <w:shd w:val="clear" w:color="auto" w:fill="FFFFFF"/>
        </w:rPr>
        <w:t xml:space="preserve"> Sberbank’</w:t>
      </w:r>
      <w:r>
        <w:rPr>
          <w:rFonts w:ascii="Times New Roman" w:hAnsi="Times New Roman" w:cs="Times New Roman"/>
          <w:sz w:val="24"/>
          <w:szCs w:val="24"/>
          <w:shd w:val="clear" w:color="auto" w:fill="FFFFFF"/>
        </w:rPr>
        <w:t>s Facebook account</w:t>
      </w:r>
      <w:r w:rsidRPr="004C1796">
        <w:rPr>
          <w:rFonts w:ascii="Times New Roman" w:hAnsi="Times New Roman" w:cs="Times New Roman"/>
          <w:sz w:val="24"/>
          <w:szCs w:val="24"/>
          <w:shd w:val="clear" w:color="auto" w:fill="FFFFFF"/>
        </w:rPr>
        <w:t xml:space="preserve"> reveal</w:t>
      </w:r>
      <w:r>
        <w:rPr>
          <w:rFonts w:ascii="Times New Roman" w:hAnsi="Times New Roman" w:cs="Times New Roman"/>
          <w:sz w:val="24"/>
          <w:szCs w:val="24"/>
          <w:shd w:val="clear" w:color="auto" w:fill="FFFFFF"/>
        </w:rPr>
        <w:t>s</w:t>
      </w:r>
      <w:r w:rsidRPr="004C1796">
        <w:rPr>
          <w:rFonts w:ascii="Times New Roman" w:hAnsi="Times New Roman" w:cs="Times New Roman"/>
          <w:sz w:val="24"/>
          <w:szCs w:val="24"/>
          <w:shd w:val="clear" w:color="auto" w:fill="FFFFFF"/>
        </w:rPr>
        <w:t xml:space="preserve"> that most negative </w:t>
      </w:r>
      <w:r>
        <w:rPr>
          <w:rFonts w:ascii="Times New Roman" w:hAnsi="Times New Roman" w:cs="Times New Roman"/>
          <w:sz w:val="24"/>
          <w:szCs w:val="24"/>
          <w:shd w:val="clear" w:color="auto" w:fill="FFFFFF"/>
        </w:rPr>
        <w:t>remarks</w:t>
      </w:r>
      <w:r w:rsidRPr="004C1796">
        <w:rPr>
          <w:rFonts w:ascii="Times New Roman" w:hAnsi="Times New Roman" w:cs="Times New Roman"/>
          <w:sz w:val="24"/>
          <w:szCs w:val="24"/>
          <w:shd w:val="clear" w:color="auto" w:fill="FFFFFF"/>
        </w:rPr>
        <w:t xml:space="preserve"> can be categorized as constructive, directional, trolling, or delusional</w:t>
      </w:r>
      <w:r w:rsidRPr="00463B36">
        <w:rPr>
          <w:rFonts w:ascii="Times New Roman" w:hAnsi="Times New Roman" w:cs="Times New Roman"/>
          <w:sz w:val="24"/>
          <w:szCs w:val="24"/>
          <w:shd w:val="clear" w:color="auto" w:fill="FFFFFF"/>
        </w:rPr>
        <w:t xml:space="preserve">. </w:t>
      </w:r>
      <w:r w:rsidRPr="005F65D8">
        <w:rPr>
          <w:rFonts w:ascii="Times New Roman" w:hAnsi="Times New Roman" w:cs="Times New Roman"/>
          <w:sz w:val="24"/>
          <w:szCs w:val="24"/>
          <w:shd w:val="clear" w:color="auto" w:fill="FFFFFF"/>
        </w:rPr>
        <w:t>N</w:t>
      </w:r>
      <w:r>
        <w:rPr>
          <w:rFonts w:ascii="Times New Roman" w:hAnsi="Times New Roman" w:cs="Times New Roman"/>
          <w:sz w:val="24"/>
          <w:szCs w:val="24"/>
          <w:shd w:val="clear" w:color="auto" w:fill="FFFFFF"/>
        </w:rPr>
        <w:t>egative comments are sorted according to</w:t>
      </w:r>
      <w:r w:rsidRPr="004C1796">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Prashkevich’s</w:t>
      </w:r>
      <w:proofErr w:type="spellEnd"/>
      <w:r>
        <w:rPr>
          <w:rFonts w:ascii="Times New Roman" w:hAnsi="Times New Roman" w:cs="Times New Roman"/>
          <w:sz w:val="24"/>
          <w:szCs w:val="24"/>
          <w:shd w:val="clear" w:color="auto" w:fill="FFFFFF"/>
        </w:rPr>
        <w:t xml:space="preserve"> (2013) typology, with descriptions of the categories listed below. </w:t>
      </w:r>
    </w:p>
    <w:p w:rsidR="00430081" w:rsidRPr="004C1796" w:rsidRDefault="00430081" w:rsidP="00430081">
      <w:pPr>
        <w:ind w:firstLine="706"/>
        <w:rPr>
          <w:rFonts w:ascii="Times New Roman" w:hAnsi="Times New Roman" w:cs="Times New Roman"/>
          <w:sz w:val="24"/>
          <w:szCs w:val="24"/>
          <w:shd w:val="clear" w:color="auto" w:fill="FFFFFF"/>
        </w:rPr>
      </w:pPr>
    </w:p>
    <w:p w:rsidR="00430081" w:rsidRDefault="00430081" w:rsidP="00430081">
      <w:pPr>
        <w:ind w:firstLine="706"/>
        <w:rPr>
          <w:rFonts w:ascii="Times New Roman" w:hAnsi="Times New Roman" w:cs="Times New Roman"/>
          <w:sz w:val="24"/>
          <w:szCs w:val="24"/>
          <w:shd w:val="clear" w:color="auto" w:fill="FFFFFF"/>
        </w:rPr>
      </w:pPr>
      <w:r w:rsidRPr="00463B36">
        <w:rPr>
          <w:rFonts w:ascii="Times New Roman" w:hAnsi="Times New Roman" w:cs="Times New Roman"/>
          <w:b/>
          <w:i/>
          <w:sz w:val="24"/>
          <w:szCs w:val="24"/>
          <w:shd w:val="clear" w:color="auto" w:fill="FFFFFF"/>
        </w:rPr>
        <w:t>Constructive:</w:t>
      </w:r>
      <w:r w:rsidRPr="004C179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The c</w:t>
      </w:r>
      <w:r w:rsidRPr="004C1796">
        <w:rPr>
          <w:rFonts w:ascii="Times New Roman" w:hAnsi="Times New Roman" w:cs="Times New Roman"/>
          <w:sz w:val="24"/>
          <w:szCs w:val="24"/>
          <w:shd w:val="clear" w:color="auto" w:fill="FFFFFF"/>
        </w:rPr>
        <w:t xml:space="preserve">lient is not satisfied with </w:t>
      </w:r>
      <w:r>
        <w:rPr>
          <w:rFonts w:ascii="Times New Roman" w:hAnsi="Times New Roman" w:cs="Times New Roman"/>
          <w:sz w:val="24"/>
          <w:szCs w:val="24"/>
          <w:shd w:val="clear" w:color="auto" w:fill="FFFFFF"/>
        </w:rPr>
        <w:t xml:space="preserve">Sberbank’s </w:t>
      </w:r>
      <w:r w:rsidRPr="004C1796">
        <w:rPr>
          <w:rFonts w:ascii="Times New Roman" w:hAnsi="Times New Roman" w:cs="Times New Roman"/>
          <w:sz w:val="24"/>
          <w:szCs w:val="24"/>
          <w:shd w:val="clear" w:color="auto" w:fill="FFFFFF"/>
        </w:rPr>
        <w:t>service and correctly describes all claims. A</w:t>
      </w:r>
      <w:r>
        <w:rPr>
          <w:rFonts w:ascii="Times New Roman" w:hAnsi="Times New Roman" w:cs="Times New Roman"/>
          <w:sz w:val="24"/>
          <w:szCs w:val="24"/>
          <w:shd w:val="clear" w:color="auto" w:fill="FFFFFF"/>
        </w:rPr>
        <w:t>l</w:t>
      </w:r>
      <w:r w:rsidRPr="004C1796">
        <w:rPr>
          <w:rFonts w:ascii="Times New Roman" w:hAnsi="Times New Roman" w:cs="Times New Roman"/>
          <w:sz w:val="24"/>
          <w:szCs w:val="24"/>
          <w:shd w:val="clear" w:color="auto" w:fill="FFFFFF"/>
        </w:rPr>
        <w:t>t</w:t>
      </w:r>
      <w:r>
        <w:rPr>
          <w:rFonts w:ascii="Times New Roman" w:hAnsi="Times New Roman" w:cs="Times New Roman"/>
          <w:sz w:val="24"/>
          <w:szCs w:val="24"/>
          <w:shd w:val="clear" w:color="auto" w:fill="FFFFFF"/>
        </w:rPr>
        <w:t xml:space="preserve">hough it is </w:t>
      </w:r>
      <w:r w:rsidRPr="004C1796">
        <w:rPr>
          <w:rFonts w:ascii="Times New Roman" w:hAnsi="Times New Roman" w:cs="Times New Roman"/>
          <w:sz w:val="24"/>
          <w:szCs w:val="24"/>
          <w:shd w:val="clear" w:color="auto" w:fill="FFFFFF"/>
        </w:rPr>
        <w:t>negative</w:t>
      </w:r>
      <w:r>
        <w:rPr>
          <w:rFonts w:ascii="Times New Roman" w:hAnsi="Times New Roman" w:cs="Times New Roman"/>
          <w:sz w:val="24"/>
          <w:szCs w:val="24"/>
          <w:shd w:val="clear" w:color="auto" w:fill="FFFFFF"/>
        </w:rPr>
        <w:t xml:space="preserve"> it can</w:t>
      </w:r>
      <w:r w:rsidRPr="004C1796">
        <w:rPr>
          <w:rFonts w:ascii="Times New Roman" w:hAnsi="Times New Roman" w:cs="Times New Roman"/>
          <w:sz w:val="24"/>
          <w:szCs w:val="24"/>
          <w:shd w:val="clear" w:color="auto" w:fill="FFFFFF"/>
        </w:rPr>
        <w:t xml:space="preserve"> help the bank by revealing</w:t>
      </w:r>
      <w:r>
        <w:rPr>
          <w:rFonts w:ascii="Times New Roman" w:hAnsi="Times New Roman" w:cs="Times New Roman"/>
          <w:sz w:val="24"/>
          <w:szCs w:val="24"/>
          <w:shd w:val="clear" w:color="auto" w:fill="FFFFFF"/>
        </w:rPr>
        <w:t xml:space="preserve"> weaknesses</w:t>
      </w:r>
      <w:r w:rsidRPr="004C179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An example is a comment by one customer</w:t>
      </w:r>
      <w:r w:rsidRPr="004C1796">
        <w:rPr>
          <w:rFonts w:ascii="Times New Roman" w:hAnsi="Times New Roman" w:cs="Times New Roman"/>
          <w:sz w:val="24"/>
          <w:szCs w:val="24"/>
          <w:shd w:val="clear" w:color="auto" w:fill="FFFFFF"/>
        </w:rPr>
        <w:t>: “I have left online application for 2 times but unfortunately no one ever calls me back</w:t>
      </w:r>
      <w:r>
        <w:rPr>
          <w:rFonts w:ascii="Times New Roman" w:hAnsi="Times New Roman" w:cs="Times New Roman"/>
          <w:sz w:val="24"/>
          <w:szCs w:val="24"/>
          <w:shd w:val="clear" w:color="auto" w:fill="FFFFFF"/>
        </w:rPr>
        <w:t>.</w:t>
      </w:r>
      <w:r w:rsidRPr="004C1796">
        <w:rPr>
          <w:rFonts w:ascii="Times New Roman" w:hAnsi="Times New Roman" w:cs="Times New Roman"/>
          <w:sz w:val="24"/>
          <w:szCs w:val="24"/>
          <w:shd w:val="clear" w:color="auto" w:fill="FFFFFF"/>
        </w:rPr>
        <w:t xml:space="preserve">” </w:t>
      </w:r>
    </w:p>
    <w:p w:rsidR="00430081" w:rsidRDefault="00430081" w:rsidP="00430081">
      <w:pPr>
        <w:ind w:firstLine="706"/>
        <w:rPr>
          <w:rFonts w:ascii="Times New Roman" w:hAnsi="Times New Roman" w:cs="Times New Roman"/>
          <w:sz w:val="24"/>
          <w:szCs w:val="24"/>
          <w:shd w:val="clear" w:color="auto" w:fill="FFFFFF"/>
        </w:rPr>
      </w:pPr>
      <w:r w:rsidRPr="00BC090B">
        <w:rPr>
          <w:rFonts w:ascii="Times New Roman" w:hAnsi="Times New Roman" w:cs="Times New Roman"/>
          <w:b/>
          <w:i/>
          <w:sz w:val="24"/>
          <w:szCs w:val="24"/>
          <w:shd w:val="clear" w:color="auto" w:fill="FFFFFF"/>
        </w:rPr>
        <w:t>Sincere Delusion:</w:t>
      </w:r>
      <w:r w:rsidRPr="004C1796">
        <w:rPr>
          <w:rFonts w:ascii="Times New Roman" w:hAnsi="Times New Roman" w:cs="Times New Roman"/>
          <w:sz w:val="24"/>
          <w:szCs w:val="24"/>
          <w:shd w:val="clear" w:color="auto" w:fill="FFFFFF"/>
        </w:rPr>
        <w:t xml:space="preserve"> </w:t>
      </w:r>
      <w:r w:rsidRPr="00463B36">
        <w:rPr>
          <w:rFonts w:ascii="Times New Roman" w:hAnsi="Times New Roman" w:cs="Times New Roman"/>
          <w:sz w:val="24"/>
          <w:szCs w:val="24"/>
          <w:shd w:val="clear" w:color="auto" w:fill="FFFFFF"/>
        </w:rPr>
        <w:t xml:space="preserve">The customer sincerely believes that the bank made a mistake, but the bank followed established procedures and regulations. For example, one customer commented: “I have just cashed 30,000 </w:t>
      </w:r>
      <w:proofErr w:type="spellStart"/>
      <w:r w:rsidRPr="00463B36">
        <w:rPr>
          <w:rFonts w:ascii="Times New Roman" w:hAnsi="Times New Roman" w:cs="Times New Roman"/>
          <w:sz w:val="24"/>
          <w:szCs w:val="24"/>
          <w:shd w:val="clear" w:color="auto" w:fill="FFFFFF"/>
        </w:rPr>
        <w:t>tenge</w:t>
      </w:r>
      <w:proofErr w:type="spellEnd"/>
      <w:r w:rsidRPr="00463B36">
        <w:rPr>
          <w:rFonts w:ascii="Times New Roman" w:hAnsi="Times New Roman" w:cs="Times New Roman"/>
          <w:sz w:val="24"/>
          <w:szCs w:val="24"/>
          <w:shd w:val="clear" w:color="auto" w:fill="FFFFFF"/>
        </w:rPr>
        <w:t xml:space="preserve"> via </w:t>
      </w:r>
      <w:proofErr w:type="spellStart"/>
      <w:r w:rsidRPr="00463B36">
        <w:rPr>
          <w:rFonts w:ascii="Times New Roman" w:hAnsi="Times New Roman" w:cs="Times New Roman"/>
          <w:sz w:val="24"/>
          <w:szCs w:val="24"/>
          <w:shd w:val="clear" w:color="auto" w:fill="FFFFFF"/>
        </w:rPr>
        <w:t>Kazkom</w:t>
      </w:r>
      <w:proofErr w:type="spellEnd"/>
      <w:r w:rsidRPr="00463B36">
        <w:rPr>
          <w:rFonts w:ascii="Times New Roman" w:hAnsi="Times New Roman" w:cs="Times New Roman"/>
          <w:sz w:val="24"/>
          <w:szCs w:val="24"/>
          <w:shd w:val="clear" w:color="auto" w:fill="FFFFFF"/>
        </w:rPr>
        <w:t xml:space="preserve"> ATM. I used the Sberbank card. ATM gives out only by 10,000 </w:t>
      </w:r>
      <w:proofErr w:type="spellStart"/>
      <w:r w:rsidRPr="00463B36">
        <w:rPr>
          <w:rFonts w:ascii="Times New Roman" w:hAnsi="Times New Roman" w:cs="Times New Roman"/>
          <w:sz w:val="24"/>
          <w:szCs w:val="24"/>
          <w:shd w:val="clear" w:color="auto" w:fill="FFFFFF"/>
        </w:rPr>
        <w:t>tenge</w:t>
      </w:r>
      <w:proofErr w:type="spellEnd"/>
      <w:r w:rsidRPr="00463B36">
        <w:rPr>
          <w:rFonts w:ascii="Times New Roman" w:hAnsi="Times New Roman" w:cs="Times New Roman"/>
          <w:sz w:val="24"/>
          <w:szCs w:val="24"/>
          <w:shd w:val="clear" w:color="auto" w:fill="FFFFFF"/>
        </w:rPr>
        <w:t xml:space="preserve">. For these three operations I paid commission 1,350 </w:t>
      </w:r>
      <w:proofErr w:type="spellStart"/>
      <w:r w:rsidRPr="00463B36">
        <w:rPr>
          <w:rFonts w:ascii="Times New Roman" w:hAnsi="Times New Roman" w:cs="Times New Roman"/>
          <w:sz w:val="24"/>
          <w:szCs w:val="24"/>
          <w:shd w:val="clear" w:color="auto" w:fill="FFFFFF"/>
        </w:rPr>
        <w:t>tenge</w:t>
      </w:r>
      <w:proofErr w:type="spellEnd"/>
      <w:r w:rsidRPr="00463B36">
        <w:rPr>
          <w:rFonts w:ascii="Times New Roman" w:hAnsi="Times New Roman" w:cs="Times New Roman"/>
          <w:sz w:val="24"/>
          <w:szCs w:val="24"/>
          <w:shd w:val="clear" w:color="auto" w:fill="FFFFFF"/>
        </w:rPr>
        <w:t>. That’s awful!”  In this example, the customer thinks he is right but in fact is not. All fees and commissions are specified in the contract, which the client signs when he receives the card. Also, this information is available on the bank’s web site.</w:t>
      </w:r>
    </w:p>
    <w:p w:rsidR="00430081" w:rsidRDefault="00430081" w:rsidP="00430081">
      <w:pPr>
        <w:ind w:firstLine="706"/>
        <w:rPr>
          <w:rFonts w:ascii="Times New Roman" w:hAnsi="Times New Roman" w:cs="Times New Roman"/>
          <w:sz w:val="24"/>
          <w:szCs w:val="24"/>
          <w:shd w:val="clear" w:color="auto" w:fill="FFFFFF"/>
        </w:rPr>
      </w:pPr>
      <w:r w:rsidRPr="00BC090B">
        <w:rPr>
          <w:rFonts w:ascii="Times New Roman" w:hAnsi="Times New Roman" w:cs="Times New Roman"/>
          <w:b/>
          <w:i/>
          <w:sz w:val="24"/>
          <w:szCs w:val="24"/>
          <w:shd w:val="clear" w:color="auto" w:fill="FFFFFF"/>
        </w:rPr>
        <w:t>Trolling:</w:t>
      </w:r>
      <w:r w:rsidRPr="00BC090B">
        <w:rPr>
          <w:rFonts w:ascii="Times New Roman" w:hAnsi="Times New Roman" w:cs="Times New Roman"/>
          <w:sz w:val="24"/>
          <w:szCs w:val="24"/>
          <w:shd w:val="clear" w:color="auto" w:fill="FFFFFF"/>
        </w:rPr>
        <w:t xml:space="preserve"> </w:t>
      </w:r>
      <w:r w:rsidRPr="004C1796">
        <w:rPr>
          <w:rFonts w:ascii="Times New Roman" w:hAnsi="Times New Roman" w:cs="Times New Roman"/>
          <w:sz w:val="24"/>
          <w:szCs w:val="24"/>
          <w:shd w:val="clear" w:color="auto" w:fill="FFFFFF"/>
        </w:rPr>
        <w:t>Trolling is deliberate</w:t>
      </w:r>
      <w:r>
        <w:rPr>
          <w:rFonts w:ascii="Times New Roman" w:hAnsi="Times New Roman" w:cs="Times New Roman"/>
          <w:sz w:val="24"/>
          <w:szCs w:val="24"/>
          <w:shd w:val="clear" w:color="auto" w:fill="FFFFFF"/>
        </w:rPr>
        <w:t>ly</w:t>
      </w:r>
      <w:r w:rsidRPr="004C1796">
        <w:rPr>
          <w:rFonts w:ascii="Times New Roman" w:hAnsi="Times New Roman" w:cs="Times New Roman"/>
          <w:sz w:val="24"/>
          <w:szCs w:val="24"/>
          <w:shd w:val="clear" w:color="auto" w:fill="FFFFFF"/>
        </w:rPr>
        <w:t xml:space="preserve"> provocati</w:t>
      </w:r>
      <w:r>
        <w:rPr>
          <w:rFonts w:ascii="Times New Roman" w:hAnsi="Times New Roman" w:cs="Times New Roman"/>
          <w:sz w:val="24"/>
          <w:szCs w:val="24"/>
          <w:shd w:val="clear" w:color="auto" w:fill="FFFFFF"/>
        </w:rPr>
        <w:t>ve</w:t>
      </w:r>
      <w:r w:rsidRPr="004C1796">
        <w:rPr>
          <w:rFonts w:ascii="Times New Roman" w:hAnsi="Times New Roman" w:cs="Times New Roman"/>
          <w:sz w:val="24"/>
          <w:szCs w:val="24"/>
          <w:shd w:val="clear" w:color="auto" w:fill="FFFFFF"/>
        </w:rPr>
        <w:t xml:space="preserve"> </w:t>
      </w:r>
      <w:r w:rsidRPr="004B717F">
        <w:rPr>
          <w:rFonts w:ascii="Times New Roman" w:hAnsi="Times New Roman" w:cs="Times New Roman"/>
          <w:sz w:val="24"/>
          <w:szCs w:val="24"/>
          <w:shd w:val="clear" w:color="auto" w:fill="FFFFFF"/>
        </w:rPr>
        <w:t>comment,</w:t>
      </w:r>
      <w:r w:rsidRPr="004C1796">
        <w:rPr>
          <w:rFonts w:ascii="Times New Roman" w:hAnsi="Times New Roman" w:cs="Times New Roman"/>
          <w:sz w:val="24"/>
          <w:szCs w:val="24"/>
          <w:shd w:val="clear" w:color="auto" w:fill="FFFFFF"/>
        </w:rPr>
        <w:t xml:space="preserve"> which often is based on false </w:t>
      </w:r>
      <w:r w:rsidRPr="004C1796">
        <w:rPr>
          <w:rFonts w:ascii="Times New Roman" w:hAnsi="Times New Roman" w:cs="Times New Roman"/>
          <w:sz w:val="24"/>
          <w:szCs w:val="24"/>
          <w:shd w:val="clear" w:color="auto" w:fill="FFFFFF"/>
        </w:rPr>
        <w:lastRenderedPageBreak/>
        <w:t xml:space="preserve">accusations or distorted information. Such comments provide </w:t>
      </w:r>
      <w:r>
        <w:rPr>
          <w:rFonts w:ascii="Times New Roman" w:hAnsi="Times New Roman" w:cs="Times New Roman"/>
          <w:sz w:val="24"/>
          <w:szCs w:val="24"/>
          <w:shd w:val="clear" w:color="auto" w:fill="FFFFFF"/>
        </w:rPr>
        <w:t>no</w:t>
      </w:r>
      <w:r w:rsidRPr="004C1796">
        <w:rPr>
          <w:rFonts w:ascii="Times New Roman" w:hAnsi="Times New Roman" w:cs="Times New Roman"/>
          <w:sz w:val="24"/>
          <w:szCs w:val="24"/>
          <w:shd w:val="clear" w:color="auto" w:fill="FFFFFF"/>
        </w:rPr>
        <w:t xml:space="preserve"> value to the bank</w:t>
      </w:r>
      <w:r>
        <w:rPr>
          <w:rFonts w:ascii="Times New Roman" w:hAnsi="Times New Roman" w:cs="Times New Roman"/>
          <w:sz w:val="24"/>
          <w:szCs w:val="24"/>
          <w:shd w:val="clear" w:color="auto" w:fill="FFFFFF"/>
        </w:rPr>
        <w:t xml:space="preserve">, but </w:t>
      </w:r>
      <w:r w:rsidRPr="004C1796">
        <w:rPr>
          <w:rFonts w:ascii="Times New Roman" w:hAnsi="Times New Roman" w:cs="Times New Roman"/>
          <w:sz w:val="24"/>
          <w:szCs w:val="24"/>
          <w:shd w:val="clear" w:color="auto" w:fill="FFFFFF"/>
        </w:rPr>
        <w:t>if a reply is not provided on time</w:t>
      </w:r>
      <w:r>
        <w:rPr>
          <w:rFonts w:ascii="Times New Roman" w:hAnsi="Times New Roman" w:cs="Times New Roman"/>
          <w:sz w:val="24"/>
          <w:szCs w:val="24"/>
          <w:shd w:val="clear" w:color="auto" w:fill="FFFFFF"/>
        </w:rPr>
        <w:t>,</w:t>
      </w:r>
      <w:r w:rsidRPr="004C1796">
        <w:rPr>
          <w:rFonts w:ascii="Times New Roman" w:hAnsi="Times New Roman" w:cs="Times New Roman"/>
          <w:sz w:val="24"/>
          <w:szCs w:val="24"/>
          <w:shd w:val="clear" w:color="auto" w:fill="FFFFFF"/>
        </w:rPr>
        <w:t xml:space="preserve"> it may cause significant harm. </w:t>
      </w:r>
      <w:r>
        <w:rPr>
          <w:rFonts w:ascii="Times New Roman" w:hAnsi="Times New Roman" w:cs="Times New Roman"/>
          <w:sz w:val="24"/>
          <w:szCs w:val="24"/>
          <w:shd w:val="clear" w:color="auto" w:fill="FFFFFF"/>
        </w:rPr>
        <w:t>An example of a trolling</w:t>
      </w:r>
      <w:r w:rsidRPr="004C1796">
        <w:rPr>
          <w:rFonts w:ascii="Times New Roman" w:hAnsi="Times New Roman" w:cs="Times New Roman"/>
          <w:sz w:val="24"/>
          <w:szCs w:val="24"/>
          <w:shd w:val="clear" w:color="auto" w:fill="FFFFFF"/>
        </w:rPr>
        <w:t xml:space="preserve"> comment</w:t>
      </w:r>
      <w:r>
        <w:rPr>
          <w:rFonts w:ascii="Times New Roman" w:hAnsi="Times New Roman" w:cs="Times New Roman"/>
          <w:sz w:val="24"/>
          <w:szCs w:val="24"/>
          <w:shd w:val="clear" w:color="auto" w:fill="FFFFFF"/>
        </w:rPr>
        <w:t xml:space="preserve"> i</w:t>
      </w:r>
      <w:r w:rsidRPr="004C1796">
        <w:rPr>
          <w:rFonts w:ascii="Times New Roman" w:hAnsi="Times New Roman" w:cs="Times New Roman"/>
          <w:sz w:val="24"/>
          <w:szCs w:val="24"/>
          <w:shd w:val="clear" w:color="auto" w:fill="FFFFFF"/>
        </w:rPr>
        <w:t>s, “As soon as I see Sberbank I react immediately)), and in a negative way!”</w:t>
      </w:r>
    </w:p>
    <w:p w:rsidR="00430081" w:rsidRDefault="00430081" w:rsidP="00430081">
      <w:pPr>
        <w:ind w:firstLine="706"/>
        <w:rPr>
          <w:rFonts w:ascii="Times New Roman" w:hAnsi="Times New Roman" w:cs="Times New Roman"/>
          <w:sz w:val="24"/>
          <w:szCs w:val="24"/>
          <w:shd w:val="clear" w:color="auto" w:fill="FFFFFF"/>
        </w:rPr>
      </w:pPr>
      <w:r w:rsidRPr="000E1E6B">
        <w:rPr>
          <w:rFonts w:ascii="Times New Roman" w:hAnsi="Times New Roman" w:cs="Times New Roman"/>
          <w:b/>
          <w:i/>
          <w:sz w:val="24"/>
          <w:szCs w:val="24"/>
          <w:shd w:val="clear" w:color="auto" w:fill="FFFFFF"/>
        </w:rPr>
        <w:t>Directional:</w:t>
      </w:r>
      <w:r w:rsidRPr="000E1E6B">
        <w:rPr>
          <w:rFonts w:ascii="Times New Roman" w:hAnsi="Times New Roman" w:cs="Times New Roman"/>
          <w:sz w:val="24"/>
          <w:szCs w:val="24"/>
          <w:shd w:val="clear" w:color="auto" w:fill="FFFFFF"/>
        </w:rPr>
        <w:t xml:space="preserve"> </w:t>
      </w:r>
      <w:r w:rsidRPr="004C1796">
        <w:rPr>
          <w:rFonts w:ascii="Times New Roman" w:hAnsi="Times New Roman" w:cs="Times New Roman"/>
          <w:sz w:val="24"/>
          <w:szCs w:val="24"/>
          <w:shd w:val="clear" w:color="auto" w:fill="FFFFFF"/>
        </w:rPr>
        <w:t xml:space="preserve">Dissatisfied feedback </w:t>
      </w:r>
      <w:r>
        <w:rPr>
          <w:rFonts w:ascii="Times New Roman" w:hAnsi="Times New Roman" w:cs="Times New Roman"/>
          <w:sz w:val="24"/>
          <w:szCs w:val="24"/>
          <w:shd w:val="clear" w:color="auto" w:fill="FFFFFF"/>
        </w:rPr>
        <w:t>resembles</w:t>
      </w:r>
      <w:r w:rsidRPr="004C1796">
        <w:rPr>
          <w:rFonts w:ascii="Times New Roman" w:hAnsi="Times New Roman" w:cs="Times New Roman"/>
          <w:sz w:val="24"/>
          <w:szCs w:val="24"/>
          <w:shd w:val="clear" w:color="auto" w:fill="FFFFFF"/>
        </w:rPr>
        <w:t xml:space="preserve"> the truth, but with little </w:t>
      </w:r>
      <w:r>
        <w:rPr>
          <w:rFonts w:ascii="Times New Roman" w:hAnsi="Times New Roman" w:cs="Times New Roman"/>
          <w:sz w:val="24"/>
          <w:szCs w:val="24"/>
          <w:shd w:val="clear" w:color="auto" w:fill="FFFFFF"/>
        </w:rPr>
        <w:t>or</w:t>
      </w:r>
      <w:r w:rsidRPr="004C1796">
        <w:rPr>
          <w:rFonts w:ascii="Times New Roman" w:hAnsi="Times New Roman" w:cs="Times New Roman"/>
          <w:sz w:val="24"/>
          <w:szCs w:val="24"/>
          <w:shd w:val="clear" w:color="auto" w:fill="FFFFFF"/>
        </w:rPr>
        <w:t xml:space="preserve"> no specific data or details. The main objective of such a comment is to harm the image of the bank. For example, </w:t>
      </w:r>
      <w:r>
        <w:rPr>
          <w:rFonts w:ascii="Times New Roman" w:hAnsi="Times New Roman" w:cs="Times New Roman"/>
          <w:sz w:val="24"/>
          <w:szCs w:val="24"/>
          <w:shd w:val="clear" w:color="auto" w:fill="FFFFFF"/>
        </w:rPr>
        <w:t>consider this comment:</w:t>
      </w:r>
      <w:r w:rsidRPr="004C1796">
        <w:rPr>
          <w:rFonts w:ascii="Times New Roman" w:hAnsi="Times New Roman" w:cs="Times New Roman"/>
          <w:sz w:val="24"/>
          <w:szCs w:val="24"/>
          <w:shd w:val="clear" w:color="auto" w:fill="FFFFFF"/>
        </w:rPr>
        <w:t xml:space="preserve"> “Sberbank did not return the money that should have been sent to </w:t>
      </w:r>
      <w:r w:rsidRPr="000E1E6B">
        <w:rPr>
          <w:rFonts w:ascii="Times New Roman" w:hAnsi="Times New Roman" w:cs="Times New Roman"/>
          <w:sz w:val="24"/>
          <w:szCs w:val="24"/>
          <w:shd w:val="clear" w:color="auto" w:fill="FFFFFF"/>
        </w:rPr>
        <w:t>(name deleted)</w:t>
      </w:r>
      <w:r>
        <w:rPr>
          <w:rFonts w:ascii="Times New Roman" w:hAnsi="Times New Roman" w:cs="Times New Roman"/>
          <w:sz w:val="24"/>
          <w:szCs w:val="24"/>
          <w:shd w:val="clear" w:color="auto" w:fill="FFFFFF"/>
        </w:rPr>
        <w:t xml:space="preserve"> </w:t>
      </w:r>
      <w:r w:rsidRPr="004C1796">
        <w:rPr>
          <w:rFonts w:ascii="Times New Roman" w:hAnsi="Times New Roman" w:cs="Times New Roman"/>
          <w:sz w:val="24"/>
          <w:szCs w:val="24"/>
          <w:shd w:val="clear" w:color="auto" w:fill="FFFFFF"/>
        </w:rPr>
        <w:t xml:space="preserve">company since March 21, 2016. Call center gives me false information every day. Sberbank, give me my money back!” </w:t>
      </w:r>
    </w:p>
    <w:p w:rsidR="00430081" w:rsidRPr="004C1796" w:rsidRDefault="00430081" w:rsidP="00430081">
      <w:pPr>
        <w:ind w:firstLine="706"/>
        <w:rPr>
          <w:rFonts w:ascii="Times New Roman" w:hAnsi="Times New Roman" w:cs="Times New Roman"/>
          <w:sz w:val="24"/>
          <w:szCs w:val="24"/>
          <w:shd w:val="clear" w:color="auto" w:fill="FFFFFF"/>
        </w:rPr>
      </w:pPr>
      <w:r w:rsidRPr="004C1796">
        <w:rPr>
          <w:rFonts w:ascii="Times New Roman" w:hAnsi="Times New Roman" w:cs="Times New Roman"/>
          <w:sz w:val="24"/>
          <w:szCs w:val="24"/>
          <w:shd w:val="clear" w:color="auto" w:fill="FFFFFF"/>
        </w:rPr>
        <w:t xml:space="preserve">The content analysis in this study </w:t>
      </w:r>
      <w:r>
        <w:rPr>
          <w:rFonts w:ascii="Times New Roman" w:hAnsi="Times New Roman" w:cs="Times New Roman"/>
          <w:sz w:val="24"/>
          <w:szCs w:val="24"/>
          <w:shd w:val="clear" w:color="auto" w:fill="FFFFFF"/>
        </w:rPr>
        <w:t>reveals</w:t>
      </w:r>
      <w:r w:rsidRPr="004C1796">
        <w:rPr>
          <w:rFonts w:ascii="Times New Roman" w:hAnsi="Times New Roman" w:cs="Times New Roman"/>
          <w:sz w:val="24"/>
          <w:szCs w:val="24"/>
          <w:shd w:val="clear" w:color="auto" w:fill="FFFFFF"/>
        </w:rPr>
        <w:t xml:space="preserve"> an additional category of negative comments not included in</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w:t>
      </w:r>
      <w:r w:rsidRPr="004C1796">
        <w:rPr>
          <w:rFonts w:ascii="Times New Roman" w:hAnsi="Times New Roman" w:cs="Times New Roman"/>
          <w:sz w:val="24"/>
          <w:szCs w:val="24"/>
          <w:shd w:val="clear" w:color="auto" w:fill="FFFFFF"/>
        </w:rPr>
        <w:t>r</w:t>
      </w:r>
      <w:r>
        <w:rPr>
          <w:rFonts w:ascii="Times New Roman" w:hAnsi="Times New Roman" w:cs="Times New Roman"/>
          <w:sz w:val="24"/>
          <w:szCs w:val="24"/>
          <w:shd w:val="clear" w:color="auto" w:fill="FFFFFF"/>
        </w:rPr>
        <w:t>a</w:t>
      </w:r>
      <w:r w:rsidRPr="004C1796">
        <w:rPr>
          <w:rFonts w:ascii="Times New Roman" w:hAnsi="Times New Roman" w:cs="Times New Roman"/>
          <w:sz w:val="24"/>
          <w:szCs w:val="24"/>
          <w:shd w:val="clear" w:color="auto" w:fill="FFFFFF"/>
        </w:rPr>
        <w:t>shkevich</w:t>
      </w:r>
      <w:r>
        <w:rPr>
          <w:rFonts w:ascii="Times New Roman" w:hAnsi="Times New Roman" w:cs="Times New Roman"/>
          <w:sz w:val="24"/>
          <w:szCs w:val="24"/>
          <w:shd w:val="clear" w:color="auto" w:fill="FFFFFF"/>
        </w:rPr>
        <w:t>’s</w:t>
      </w:r>
      <w:proofErr w:type="spellEnd"/>
      <w:r>
        <w:rPr>
          <w:rFonts w:ascii="Times New Roman" w:hAnsi="Times New Roman" w:cs="Times New Roman"/>
          <w:sz w:val="24"/>
          <w:szCs w:val="24"/>
          <w:shd w:val="clear" w:color="auto" w:fill="FFFFFF"/>
        </w:rPr>
        <w:t xml:space="preserve"> typology</w:t>
      </w:r>
      <w:r w:rsidRPr="004C179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(2013). These are comments that </w:t>
      </w:r>
      <w:r w:rsidRPr="004C1796">
        <w:rPr>
          <w:rFonts w:ascii="Times New Roman" w:hAnsi="Times New Roman" w:cs="Times New Roman"/>
          <w:sz w:val="24"/>
          <w:szCs w:val="24"/>
          <w:shd w:val="clear" w:color="auto" w:fill="FFFFFF"/>
        </w:rPr>
        <w:t>buil</w:t>
      </w:r>
      <w:r>
        <w:rPr>
          <w:rFonts w:ascii="Times New Roman" w:hAnsi="Times New Roman" w:cs="Times New Roman"/>
          <w:sz w:val="24"/>
          <w:szCs w:val="24"/>
          <w:shd w:val="clear" w:color="auto" w:fill="FFFFFF"/>
        </w:rPr>
        <w:t>d</w:t>
      </w:r>
      <w:r w:rsidRPr="004C1796">
        <w:rPr>
          <w:rFonts w:ascii="Times New Roman" w:hAnsi="Times New Roman" w:cs="Times New Roman"/>
          <w:sz w:val="24"/>
          <w:szCs w:val="24"/>
          <w:shd w:val="clear" w:color="auto" w:fill="FFFFFF"/>
        </w:rPr>
        <w:t xml:space="preserve"> on patriotic feelings</w:t>
      </w:r>
      <w:r>
        <w:rPr>
          <w:rFonts w:ascii="Times New Roman" w:hAnsi="Times New Roman" w:cs="Times New Roman"/>
          <w:sz w:val="24"/>
          <w:szCs w:val="24"/>
          <w:shd w:val="clear" w:color="auto" w:fill="FFFFFF"/>
        </w:rPr>
        <w:t>, a category that we name “</w:t>
      </w:r>
      <w:r w:rsidRPr="00110128">
        <w:rPr>
          <w:rFonts w:ascii="Times New Roman" w:hAnsi="Times New Roman" w:cs="Times New Roman"/>
          <w:sz w:val="24"/>
          <w:szCs w:val="24"/>
          <w:shd w:val="clear" w:color="auto" w:fill="FFFFFF"/>
        </w:rPr>
        <w:t>devoted</w:t>
      </w:r>
      <w:r>
        <w:rPr>
          <w:rFonts w:ascii="Times New Roman" w:hAnsi="Times New Roman" w:cs="Times New Roman"/>
          <w:sz w:val="24"/>
          <w:szCs w:val="24"/>
          <w:shd w:val="clear" w:color="auto" w:fill="FFFFFF"/>
        </w:rPr>
        <w:t>.”</w:t>
      </w:r>
      <w:r w:rsidRPr="004C179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Pr="004C1796">
        <w:rPr>
          <w:rFonts w:ascii="Times New Roman" w:hAnsi="Times New Roman" w:cs="Times New Roman"/>
          <w:sz w:val="24"/>
          <w:szCs w:val="24"/>
          <w:shd w:val="clear" w:color="auto" w:fill="FFFFFF"/>
        </w:rPr>
        <w:t>In the case of Sberbank,</w:t>
      </w:r>
      <w:r>
        <w:rPr>
          <w:rFonts w:ascii="Times New Roman" w:hAnsi="Times New Roman" w:cs="Times New Roman"/>
          <w:sz w:val="24"/>
          <w:szCs w:val="24"/>
          <w:shd w:val="clear" w:color="auto" w:fill="FFFFFF"/>
        </w:rPr>
        <w:t xml:space="preserve"> some </w:t>
      </w:r>
      <w:r w:rsidRPr="004C1796">
        <w:rPr>
          <w:rFonts w:ascii="Times New Roman" w:hAnsi="Times New Roman" w:cs="Times New Roman"/>
          <w:sz w:val="24"/>
          <w:szCs w:val="24"/>
          <w:shd w:val="clear" w:color="auto" w:fill="FFFFFF"/>
        </w:rPr>
        <w:t xml:space="preserve">comments reflect pride for Kazakh traditions. </w:t>
      </w:r>
      <w:r>
        <w:rPr>
          <w:rFonts w:ascii="Times New Roman" w:hAnsi="Times New Roman" w:cs="Times New Roman"/>
          <w:sz w:val="24"/>
          <w:szCs w:val="24"/>
          <w:shd w:val="clear" w:color="auto" w:fill="FFFFFF"/>
        </w:rPr>
        <w:t xml:space="preserve">Many comments suggest </w:t>
      </w:r>
      <w:r w:rsidRPr="004C1796">
        <w:rPr>
          <w:rFonts w:ascii="Times New Roman" w:hAnsi="Times New Roman" w:cs="Times New Roman"/>
          <w:sz w:val="24"/>
          <w:szCs w:val="24"/>
          <w:shd w:val="clear" w:color="auto" w:fill="FFFFFF"/>
        </w:rPr>
        <w:t>that it is better for Kazakhstani</w:t>
      </w:r>
      <w:r>
        <w:rPr>
          <w:rFonts w:ascii="Times New Roman" w:hAnsi="Times New Roman" w:cs="Times New Roman"/>
          <w:sz w:val="24"/>
          <w:szCs w:val="24"/>
          <w:shd w:val="clear" w:color="auto" w:fill="FFFFFF"/>
        </w:rPr>
        <w:t>s</w:t>
      </w:r>
      <w:r w:rsidRPr="004C1796">
        <w:rPr>
          <w:rFonts w:ascii="Times New Roman" w:hAnsi="Times New Roman" w:cs="Times New Roman"/>
          <w:sz w:val="24"/>
          <w:szCs w:val="24"/>
          <w:shd w:val="clear" w:color="auto" w:fill="FFFFFF"/>
        </w:rPr>
        <w:t xml:space="preserve"> to rely on Kazakh banks, not foreign banks. </w:t>
      </w:r>
      <w:r>
        <w:rPr>
          <w:rFonts w:ascii="Times New Roman" w:hAnsi="Times New Roman" w:cs="Times New Roman"/>
          <w:sz w:val="24"/>
          <w:szCs w:val="24"/>
          <w:shd w:val="clear" w:color="auto" w:fill="FFFFFF"/>
        </w:rPr>
        <w:t xml:space="preserve">An example of a “devoted” comment is: </w:t>
      </w:r>
      <w:r w:rsidRPr="004C1796">
        <w:rPr>
          <w:rFonts w:ascii="Times New Roman" w:hAnsi="Times New Roman" w:cs="Times New Roman"/>
          <w:sz w:val="24"/>
          <w:szCs w:val="24"/>
          <w:shd w:val="clear" w:color="auto" w:fill="FFFFFF"/>
        </w:rPr>
        <w:t>“Why do your employees use St. George's ribbon? A new type of the symbol of the Victory Day was approved in Kazakhstan, and these are blue ribbons with the Kazakh ornament.”</w:t>
      </w:r>
    </w:p>
    <w:p w:rsidR="00430081" w:rsidRDefault="00430081" w:rsidP="00430081">
      <w:pPr>
        <w:spacing w:after="120"/>
        <w:rPr>
          <w:rFonts w:ascii="Times New Roman" w:hAnsi="Times New Roman" w:cs="Times New Roman"/>
          <w:b/>
          <w:sz w:val="24"/>
          <w:szCs w:val="24"/>
          <w:shd w:val="clear" w:color="auto" w:fill="FFFFFF"/>
          <w:lang w:val="en-GB"/>
        </w:rPr>
      </w:pPr>
    </w:p>
    <w:p w:rsidR="00430081" w:rsidRPr="000E1E6B" w:rsidRDefault="00430081" w:rsidP="00430081">
      <w:pPr>
        <w:spacing w:after="120"/>
        <w:rPr>
          <w:rFonts w:ascii="Times New Roman" w:hAnsi="Times New Roman" w:cs="Times New Roman"/>
          <w:b/>
          <w:sz w:val="24"/>
          <w:szCs w:val="24"/>
          <w:shd w:val="clear" w:color="auto" w:fill="FFFFFF"/>
          <w:lang w:val="en-GB"/>
        </w:rPr>
      </w:pPr>
      <w:r>
        <w:rPr>
          <w:rFonts w:ascii="Times New Roman" w:hAnsi="Times New Roman" w:cs="Times New Roman"/>
          <w:b/>
          <w:sz w:val="24"/>
          <w:szCs w:val="24"/>
          <w:shd w:val="clear" w:color="auto" w:fill="FFFFFF"/>
          <w:lang w:val="en-GB"/>
        </w:rPr>
        <w:t xml:space="preserve">4. </w:t>
      </w:r>
      <w:r w:rsidRPr="000E1E6B">
        <w:rPr>
          <w:rFonts w:ascii="Times New Roman" w:hAnsi="Times New Roman" w:cs="Times New Roman"/>
          <w:b/>
          <w:sz w:val="24"/>
          <w:szCs w:val="24"/>
          <w:shd w:val="clear" w:color="auto" w:fill="FFFFFF"/>
          <w:lang w:val="en-GB"/>
        </w:rPr>
        <w:t>Measuring the effectiveness of Sberbank’s negative response strategy</w:t>
      </w:r>
    </w:p>
    <w:p w:rsidR="00430081" w:rsidRDefault="00430081" w:rsidP="00430081">
      <w:pPr>
        <w:ind w:firstLine="706"/>
        <w:rPr>
          <w:rFonts w:ascii="Times New Roman" w:hAnsi="Times New Roman" w:cs="Times New Roman"/>
          <w:sz w:val="24"/>
          <w:szCs w:val="24"/>
          <w:shd w:val="clear" w:color="auto" w:fill="FFFFFF"/>
        </w:rPr>
      </w:pPr>
      <w:r w:rsidRPr="004944EE">
        <w:rPr>
          <w:rFonts w:ascii="Times New Roman" w:hAnsi="Times New Roman" w:cs="Times New Roman"/>
          <w:sz w:val="24"/>
          <w:szCs w:val="24"/>
          <w:shd w:val="clear" w:color="auto" w:fill="FFFFFF"/>
        </w:rPr>
        <w:t>We survey</w:t>
      </w:r>
      <w:r>
        <w:rPr>
          <w:rFonts w:ascii="Times New Roman" w:hAnsi="Times New Roman" w:cs="Times New Roman"/>
          <w:sz w:val="24"/>
          <w:szCs w:val="24"/>
          <w:shd w:val="clear" w:color="auto" w:fill="FFFFFF"/>
        </w:rPr>
        <w:t>ed</w:t>
      </w:r>
      <w:r w:rsidRPr="004944EE">
        <w:rPr>
          <w:rFonts w:ascii="Times New Roman" w:hAnsi="Times New Roman" w:cs="Times New Roman"/>
          <w:sz w:val="24"/>
          <w:szCs w:val="24"/>
          <w:shd w:val="clear" w:color="auto" w:fill="FFFFFF"/>
        </w:rPr>
        <w:t xml:space="preserve"> all subscribers who left negative comments on Sberbank’s Facebook account from January to May 2016</w:t>
      </w:r>
      <w:r>
        <w:rPr>
          <w:rFonts w:ascii="Times New Roman" w:hAnsi="Times New Roman" w:cs="Times New Roman"/>
          <w:sz w:val="24"/>
          <w:szCs w:val="24"/>
          <w:shd w:val="clear" w:color="auto" w:fill="FFFFFF"/>
        </w:rPr>
        <w:t>,</w:t>
      </w:r>
      <w:r w:rsidRPr="004944EE">
        <w:rPr>
          <w:rFonts w:ascii="Times New Roman" w:hAnsi="Times New Roman" w:cs="Times New Roman"/>
          <w:sz w:val="24"/>
          <w:szCs w:val="24"/>
          <w:shd w:val="clear" w:color="auto" w:fill="FFFFFF"/>
        </w:rPr>
        <w:t xml:space="preserve"> to find </w:t>
      </w:r>
      <w:r>
        <w:rPr>
          <w:rFonts w:ascii="Times New Roman" w:hAnsi="Times New Roman" w:cs="Times New Roman"/>
          <w:sz w:val="24"/>
          <w:szCs w:val="24"/>
          <w:shd w:val="clear" w:color="auto" w:fill="FFFFFF"/>
        </w:rPr>
        <w:t xml:space="preserve">out </w:t>
      </w:r>
      <w:r w:rsidRPr="004944EE">
        <w:rPr>
          <w:rFonts w:ascii="Times New Roman" w:hAnsi="Times New Roman" w:cs="Times New Roman"/>
          <w:sz w:val="24"/>
          <w:szCs w:val="24"/>
          <w:shd w:val="clear" w:color="auto" w:fill="FFFFFF"/>
        </w:rPr>
        <w:t xml:space="preserve">if Sberbank’s responses to negative comments increased customer satisfaction.  </w:t>
      </w:r>
      <w:r>
        <w:rPr>
          <w:rFonts w:ascii="Times New Roman" w:hAnsi="Times New Roman" w:cs="Times New Roman"/>
          <w:sz w:val="24"/>
          <w:szCs w:val="24"/>
          <w:shd w:val="clear" w:color="auto" w:fill="FFFFFF"/>
        </w:rPr>
        <w:t>We conducted t</w:t>
      </w:r>
      <w:r w:rsidRPr="004944EE">
        <w:rPr>
          <w:rFonts w:ascii="Times New Roman" w:hAnsi="Times New Roman" w:cs="Times New Roman"/>
          <w:sz w:val="24"/>
          <w:szCs w:val="24"/>
          <w:shd w:val="clear" w:color="auto" w:fill="FFFFFF"/>
        </w:rPr>
        <w:t>he</w:t>
      </w:r>
      <w:r>
        <w:rPr>
          <w:rFonts w:ascii="Times New Roman" w:hAnsi="Times New Roman" w:cs="Times New Roman"/>
          <w:sz w:val="24"/>
          <w:szCs w:val="24"/>
          <w:shd w:val="clear" w:color="auto" w:fill="FFFFFF"/>
        </w:rPr>
        <w:t xml:space="preserve"> survey </w:t>
      </w:r>
      <w:r w:rsidRPr="004944EE">
        <w:rPr>
          <w:rFonts w:ascii="Times New Roman" w:hAnsi="Times New Roman" w:cs="Times New Roman"/>
          <w:sz w:val="24"/>
          <w:szCs w:val="24"/>
          <w:shd w:val="clear" w:color="auto" w:fill="FFFFFF"/>
        </w:rPr>
        <w:t>via surveymonkey.com. The components of the effective resp</w:t>
      </w:r>
      <w:r>
        <w:rPr>
          <w:rFonts w:ascii="Times New Roman" w:hAnsi="Times New Roman" w:cs="Times New Roman"/>
          <w:sz w:val="24"/>
          <w:szCs w:val="24"/>
          <w:shd w:val="clear" w:color="auto" w:fill="FFFFFF"/>
        </w:rPr>
        <w:t xml:space="preserve">onse strategies are </w:t>
      </w:r>
      <w:r w:rsidRPr="004944EE">
        <w:rPr>
          <w:rFonts w:ascii="Times New Roman" w:hAnsi="Times New Roman" w:cs="Times New Roman"/>
          <w:sz w:val="24"/>
          <w:szCs w:val="24"/>
          <w:shd w:val="clear" w:color="auto" w:fill="FFFFFF"/>
        </w:rPr>
        <w:t>based on Liao (2007), which lists five dimensions and uses a seven</w:t>
      </w:r>
      <w:r>
        <w:rPr>
          <w:rFonts w:ascii="Times New Roman" w:hAnsi="Times New Roman" w:cs="Times New Roman"/>
          <w:sz w:val="24"/>
          <w:szCs w:val="24"/>
          <w:shd w:val="clear" w:color="auto" w:fill="FFFFFF"/>
        </w:rPr>
        <w:t>-</w:t>
      </w:r>
      <w:r w:rsidRPr="004944EE">
        <w:rPr>
          <w:rFonts w:ascii="Times New Roman" w:hAnsi="Times New Roman" w:cs="Times New Roman"/>
          <w:sz w:val="24"/>
          <w:szCs w:val="24"/>
          <w:shd w:val="clear" w:color="auto" w:fill="FFFFFF"/>
        </w:rPr>
        <w:t>point scale (1 - strongly disagree, 7- strongly agree) to measure respondents’ agreement with 16 statements regarding the five dimensions.</w:t>
      </w:r>
    </w:p>
    <w:p w:rsidR="00430081" w:rsidRDefault="00430081" w:rsidP="00430081">
      <w:pPr>
        <w:ind w:firstLine="706"/>
        <w:rPr>
          <w:rFonts w:ascii="Times New Roman" w:hAnsi="Times New Roman" w:cs="Times New Roman"/>
          <w:color w:val="FF0000"/>
          <w:sz w:val="24"/>
          <w:szCs w:val="24"/>
          <w:shd w:val="clear" w:color="auto" w:fill="FFFFFF"/>
        </w:rPr>
      </w:pPr>
      <w:r>
        <w:rPr>
          <w:rFonts w:ascii="Times New Roman" w:hAnsi="Times New Roman" w:cs="Times New Roman"/>
          <w:sz w:val="24"/>
          <w:szCs w:val="24"/>
          <w:shd w:val="clear" w:color="auto" w:fill="FFFFFF"/>
        </w:rPr>
        <w:t>Our</w:t>
      </w:r>
      <w:r w:rsidRPr="004944EE">
        <w:rPr>
          <w:rFonts w:ascii="Times New Roman" w:hAnsi="Times New Roman" w:cs="Times New Roman"/>
          <w:sz w:val="24"/>
          <w:szCs w:val="24"/>
          <w:shd w:val="clear" w:color="auto" w:fill="FFFFFF"/>
        </w:rPr>
        <w:t xml:space="preserve"> survey</w:t>
      </w:r>
      <w:r>
        <w:rPr>
          <w:rFonts w:ascii="Times New Roman" w:hAnsi="Times New Roman" w:cs="Times New Roman"/>
          <w:sz w:val="24"/>
          <w:szCs w:val="24"/>
          <w:shd w:val="clear" w:color="auto" w:fill="FFFFFF"/>
        </w:rPr>
        <w:t xml:space="preserve"> </w:t>
      </w:r>
      <w:r w:rsidRPr="004944EE">
        <w:rPr>
          <w:rFonts w:ascii="Times New Roman" w:hAnsi="Times New Roman" w:cs="Times New Roman"/>
          <w:sz w:val="24"/>
          <w:szCs w:val="24"/>
          <w:shd w:val="clear" w:color="auto" w:fill="FFFFFF"/>
        </w:rPr>
        <w:t>included six statements about Sberbank’s response and three questions about customer satisfaction</w:t>
      </w:r>
      <w:r>
        <w:rPr>
          <w:rFonts w:ascii="Times New Roman" w:hAnsi="Times New Roman" w:cs="Times New Roman"/>
          <w:sz w:val="24"/>
          <w:szCs w:val="24"/>
          <w:shd w:val="clear" w:color="auto" w:fill="FFFFFF"/>
        </w:rPr>
        <w:t>. It</w:t>
      </w:r>
      <w:r w:rsidRPr="004944EE">
        <w:rPr>
          <w:rFonts w:ascii="Times New Roman" w:hAnsi="Times New Roman" w:cs="Times New Roman"/>
          <w:sz w:val="24"/>
          <w:szCs w:val="24"/>
          <w:shd w:val="clear" w:color="auto" w:fill="FFFFFF"/>
        </w:rPr>
        <w:t xml:space="preserve"> uses a five</w:t>
      </w:r>
      <w:r>
        <w:rPr>
          <w:rFonts w:ascii="Times New Roman" w:hAnsi="Times New Roman" w:cs="Times New Roman"/>
          <w:sz w:val="24"/>
          <w:szCs w:val="24"/>
          <w:shd w:val="clear" w:color="auto" w:fill="FFFFFF"/>
        </w:rPr>
        <w:t>-</w:t>
      </w:r>
      <w:r w:rsidRPr="004944EE">
        <w:rPr>
          <w:rFonts w:ascii="Times New Roman" w:hAnsi="Times New Roman" w:cs="Times New Roman"/>
          <w:sz w:val="24"/>
          <w:szCs w:val="24"/>
          <w:shd w:val="clear" w:color="auto" w:fill="FFFFFF"/>
        </w:rPr>
        <w:t xml:space="preserve">point scale for respondent agreement. </w:t>
      </w:r>
      <w:r>
        <w:rPr>
          <w:rFonts w:ascii="Times New Roman" w:hAnsi="Times New Roman" w:cs="Times New Roman"/>
          <w:sz w:val="24"/>
          <w:szCs w:val="24"/>
          <w:shd w:val="clear" w:color="auto" w:fill="FFFFFF"/>
        </w:rPr>
        <w:t>Relative to the survey in Liao (2007), our survey caters more to the characteristics of the designated population.</w:t>
      </w:r>
    </w:p>
    <w:p w:rsidR="00430081" w:rsidRPr="00D5111F" w:rsidRDefault="00430081" w:rsidP="00430081">
      <w:pPr>
        <w:ind w:firstLine="706"/>
        <w:rPr>
          <w:rFonts w:ascii="Times New Roman" w:hAnsi="Times New Roman" w:cs="Times New Roman"/>
          <w:sz w:val="24"/>
          <w:szCs w:val="24"/>
          <w:shd w:val="clear" w:color="auto" w:fill="FFFFFF"/>
        </w:rPr>
      </w:pPr>
    </w:p>
    <w:p w:rsidR="00430081" w:rsidRPr="0023494E" w:rsidRDefault="00430081" w:rsidP="00430081">
      <w:pPr>
        <w:spacing w:after="120"/>
        <w:rPr>
          <w:rFonts w:ascii="Times New Roman" w:hAnsi="Times New Roman" w:cs="Times New Roman"/>
          <w:b/>
          <w:sz w:val="24"/>
          <w:szCs w:val="24"/>
          <w:shd w:val="clear" w:color="auto" w:fill="FFFFFF"/>
          <w:lang w:val="en-GB"/>
        </w:rPr>
      </w:pPr>
      <w:r>
        <w:rPr>
          <w:rFonts w:ascii="Times New Roman" w:hAnsi="Times New Roman" w:cs="Times New Roman"/>
          <w:b/>
          <w:sz w:val="24"/>
          <w:szCs w:val="24"/>
          <w:shd w:val="clear" w:color="auto" w:fill="FFFFFF"/>
          <w:lang w:val="en-GB"/>
        </w:rPr>
        <w:t>4.1 Result</w:t>
      </w:r>
      <w:r w:rsidRPr="0023494E">
        <w:rPr>
          <w:rFonts w:ascii="Times New Roman" w:hAnsi="Times New Roman" w:cs="Times New Roman"/>
          <w:b/>
          <w:sz w:val="24"/>
          <w:szCs w:val="24"/>
          <w:shd w:val="clear" w:color="auto" w:fill="FFFFFF"/>
          <w:lang w:val="en-GB"/>
        </w:rPr>
        <w:t>s</w:t>
      </w:r>
    </w:p>
    <w:p w:rsidR="00430081" w:rsidRDefault="00430081" w:rsidP="00430081">
      <w:pPr>
        <w:ind w:firstLine="706"/>
        <w:rPr>
          <w:rFonts w:ascii="Times New Roman" w:hAnsi="Times New Roman" w:cs="Times New Roman"/>
          <w:sz w:val="24"/>
          <w:szCs w:val="24"/>
          <w:shd w:val="clear" w:color="auto" w:fill="FFFFFF"/>
        </w:rPr>
      </w:pPr>
      <w:r w:rsidRPr="0023494E">
        <w:rPr>
          <w:rFonts w:ascii="Times New Roman" w:hAnsi="Times New Roman" w:cs="Times New Roman"/>
          <w:sz w:val="24"/>
          <w:szCs w:val="24"/>
          <w:shd w:val="clear" w:color="auto" w:fill="FFFFFF"/>
        </w:rPr>
        <w:t>O</w:t>
      </w:r>
      <w:r>
        <w:rPr>
          <w:rFonts w:ascii="Times New Roman" w:hAnsi="Times New Roman" w:cs="Times New Roman"/>
          <w:sz w:val="24"/>
          <w:szCs w:val="24"/>
          <w:shd w:val="clear" w:color="auto" w:fill="FFFFFF"/>
        </w:rPr>
        <w:t>f 75</w:t>
      </w:r>
      <w:r w:rsidRPr="0023494E">
        <w:rPr>
          <w:rFonts w:ascii="Times New Roman" w:hAnsi="Times New Roman" w:cs="Times New Roman"/>
          <w:sz w:val="24"/>
          <w:szCs w:val="24"/>
          <w:shd w:val="clear" w:color="auto" w:fill="FFFFFF"/>
        </w:rPr>
        <w:t xml:space="preserve"> negative commentators,</w:t>
      </w:r>
      <w:r>
        <w:rPr>
          <w:rFonts w:ascii="Times New Roman" w:hAnsi="Times New Roman" w:cs="Times New Roman"/>
          <w:sz w:val="24"/>
          <w:szCs w:val="24"/>
          <w:shd w:val="clear" w:color="auto" w:fill="FFFFFF"/>
        </w:rPr>
        <w:t xml:space="preserve"> 63</w:t>
      </w:r>
      <w:r w:rsidRPr="0023494E">
        <w:rPr>
          <w:rFonts w:ascii="Times New Roman" w:hAnsi="Times New Roman" w:cs="Times New Roman"/>
          <w:sz w:val="24"/>
          <w:szCs w:val="24"/>
          <w:shd w:val="clear" w:color="auto" w:fill="FFFFFF"/>
        </w:rPr>
        <w:t xml:space="preserve"> subscribers were </w:t>
      </w:r>
      <w:r>
        <w:rPr>
          <w:rFonts w:ascii="Times New Roman" w:hAnsi="Times New Roman" w:cs="Times New Roman"/>
          <w:sz w:val="24"/>
          <w:szCs w:val="24"/>
          <w:shd w:val="clear" w:color="auto" w:fill="FFFFFF"/>
        </w:rPr>
        <w:t xml:space="preserve">still </w:t>
      </w:r>
      <w:r w:rsidRPr="0023494E">
        <w:rPr>
          <w:rFonts w:ascii="Times New Roman" w:hAnsi="Times New Roman" w:cs="Times New Roman"/>
          <w:sz w:val="24"/>
          <w:szCs w:val="24"/>
          <w:shd w:val="clear" w:color="auto" w:fill="FFFFFF"/>
        </w:rPr>
        <w:t>active on Facebook</w:t>
      </w:r>
      <w:r>
        <w:rPr>
          <w:rFonts w:ascii="Times New Roman" w:hAnsi="Times New Roman" w:cs="Times New Roman"/>
          <w:sz w:val="24"/>
          <w:szCs w:val="24"/>
          <w:shd w:val="clear" w:color="auto" w:fill="FFFFFF"/>
        </w:rPr>
        <w:t xml:space="preserve"> at the time of the survey</w:t>
      </w:r>
      <w:r w:rsidRPr="0023494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T</w:t>
      </w:r>
      <w:r w:rsidRPr="0023494E">
        <w:rPr>
          <w:rFonts w:ascii="Times New Roman" w:hAnsi="Times New Roman" w:cs="Times New Roman"/>
          <w:sz w:val="24"/>
          <w:szCs w:val="24"/>
          <w:shd w:val="clear" w:color="auto" w:fill="FFFFFF"/>
        </w:rPr>
        <w:t xml:space="preserve">hirty-five </w:t>
      </w:r>
      <w:r>
        <w:rPr>
          <w:rFonts w:ascii="Times New Roman" w:hAnsi="Times New Roman" w:cs="Times New Roman"/>
          <w:sz w:val="24"/>
          <w:szCs w:val="24"/>
          <w:shd w:val="clear" w:color="auto" w:fill="FFFFFF"/>
        </w:rPr>
        <w:t xml:space="preserve">of these </w:t>
      </w:r>
      <w:r w:rsidRPr="0023494E">
        <w:rPr>
          <w:rFonts w:ascii="Times New Roman" w:hAnsi="Times New Roman" w:cs="Times New Roman"/>
          <w:sz w:val="24"/>
          <w:szCs w:val="24"/>
          <w:shd w:val="clear" w:color="auto" w:fill="FFFFFF"/>
        </w:rPr>
        <w:t xml:space="preserve">users filled in the questionnaire. </w:t>
      </w:r>
      <w:r>
        <w:rPr>
          <w:rFonts w:ascii="Times New Roman" w:hAnsi="Times New Roman" w:cs="Times New Roman"/>
          <w:sz w:val="24"/>
          <w:szCs w:val="24"/>
          <w:shd w:val="clear" w:color="auto" w:fill="FFFFFF"/>
        </w:rPr>
        <w:t>Table 1 (Appendix B) shows the distribution of responses. Table 2 (Appendix B) shows their means and standard deviations. None of the means differs significantly from 3, indicating that respondents overall were neither pleased nor displeased with Sberbank.</w:t>
      </w:r>
      <w:r>
        <w:rPr>
          <w:rFonts w:ascii="Times New Roman" w:hAnsi="Times New Roman" w:cs="Times New Roman"/>
          <w:sz w:val="24"/>
          <w:szCs w:val="24"/>
          <w:shd w:val="clear" w:color="auto" w:fill="FFFFFF"/>
        </w:rPr>
        <w:br/>
        <w:t xml:space="preserve"> </w:t>
      </w:r>
      <w:r>
        <w:rPr>
          <w:rFonts w:ascii="Times New Roman" w:hAnsi="Times New Roman" w:cs="Times New Roman"/>
          <w:sz w:val="24"/>
          <w:szCs w:val="24"/>
          <w:shd w:val="clear" w:color="auto" w:fill="FFFFFF"/>
        </w:rPr>
        <w:tab/>
        <w:t xml:space="preserve">Table 3 (Appendix B) shows a correlation matrix of the variables. The correlations were strong. Only two of the 36 pairs were not significantly correlated at the 10% level of significance, and most are significant at the 1% level. This result indicates that respondents had an improved feeling toward Sberbank in one category if the bank did well in a different area; e.g., respondents felt that if the bank responded, it was </w:t>
      </w:r>
      <w:proofErr w:type="gramStart"/>
      <w:r>
        <w:rPr>
          <w:rFonts w:ascii="Times New Roman" w:hAnsi="Times New Roman" w:cs="Times New Roman"/>
          <w:sz w:val="24"/>
          <w:szCs w:val="24"/>
          <w:shd w:val="clear" w:color="auto" w:fill="FFFFFF"/>
        </w:rPr>
        <w:t>more polite</w:t>
      </w:r>
      <w:proofErr w:type="gramEnd"/>
      <w:r>
        <w:rPr>
          <w:rFonts w:ascii="Times New Roman" w:hAnsi="Times New Roman" w:cs="Times New Roman"/>
          <w:sz w:val="24"/>
          <w:szCs w:val="24"/>
          <w:shd w:val="clear" w:color="auto" w:fill="FFFFFF"/>
        </w:rPr>
        <w:t xml:space="preserve">. This result indicates that the bank can improve its image overall by taking any of the actions. </w:t>
      </w:r>
    </w:p>
    <w:p w:rsidR="00430081" w:rsidRDefault="00430081" w:rsidP="00430081">
      <w:pPr>
        <w:ind w:firstLine="70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 categorize the variables into three types: Response, action and attitude. Response refers to whether the bank responded to the negative comment and is represented by the variable Reply. The response to the statement on the survey was 1-5, with 1 being “Strongly agree” and 5 being “Strongly disagree.” We noticed, however, that all the responses were either 1 or 4 or 5, so we reconstructed the variable into a binomial with zero being “No reply” with all the respondents who put down 1 and “Reply” with all the respondents who put down 4 or 5. We named this </w:t>
      </w:r>
      <w:r>
        <w:rPr>
          <w:rFonts w:ascii="Times New Roman" w:hAnsi="Times New Roman" w:cs="Times New Roman"/>
          <w:sz w:val="24"/>
          <w:szCs w:val="24"/>
          <w:shd w:val="clear" w:color="auto" w:fill="FFFFFF"/>
        </w:rPr>
        <w:lastRenderedPageBreak/>
        <w:t>variable “</w:t>
      </w:r>
      <w:proofErr w:type="spellStart"/>
      <w:r>
        <w:rPr>
          <w:rFonts w:ascii="Times New Roman" w:hAnsi="Times New Roman" w:cs="Times New Roman"/>
          <w:sz w:val="24"/>
          <w:szCs w:val="24"/>
          <w:shd w:val="clear" w:color="auto" w:fill="FFFFFF"/>
        </w:rPr>
        <w:t>Replylog</w:t>
      </w:r>
      <w:proofErr w:type="spellEnd"/>
      <w:r>
        <w:rPr>
          <w:rFonts w:ascii="Times New Roman" w:hAnsi="Times New Roman" w:cs="Times New Roman"/>
          <w:sz w:val="24"/>
          <w:szCs w:val="24"/>
          <w:shd w:val="clear" w:color="auto" w:fill="FFFFFF"/>
        </w:rPr>
        <w:t>.”  The Action category describes what the bank did when it responded and includes the variables Apologize, Explain and Solved. The Attitude category describe how the bank responded and includes the variables Fast and Polite.</w:t>
      </w:r>
    </w:p>
    <w:p w:rsidR="00430081" w:rsidRDefault="00430081" w:rsidP="00430081">
      <w:pPr>
        <w:ind w:firstLine="70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first test is to determine whether responding in any way provides customer service benefits. Table 4a (Appendix B) shows the means of the three customer service responses for the sub-samples of the respondents who got a reply from the bank and of the ones who didn’t; the table also shows the difference in means, which is nonzero at the 1% level of significance for all three dimensions of satisfaction. This indicates that responding to a negative comment improves customer satisfaction.</w:t>
      </w:r>
      <w:r>
        <w:rPr>
          <w:rStyle w:val="ab"/>
          <w:rFonts w:ascii="Times New Roman" w:hAnsi="Times New Roman"/>
          <w:sz w:val="24"/>
          <w:szCs w:val="24"/>
          <w:shd w:val="clear" w:color="auto" w:fill="FFFFFF"/>
        </w:rPr>
        <w:footnoteReference w:id="1"/>
      </w:r>
    </w:p>
    <w:p w:rsidR="00430081" w:rsidRDefault="00430081" w:rsidP="00430081">
      <w:pPr>
        <w:ind w:firstLine="70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Table 4b (Appendix B) shows the results of Tobit regressions of the three customer service variables on the binary Reply/No reply variable “</w:t>
      </w:r>
      <w:proofErr w:type="spellStart"/>
      <w:r>
        <w:rPr>
          <w:rFonts w:ascii="Times New Roman" w:hAnsi="Times New Roman" w:cs="Times New Roman"/>
          <w:sz w:val="24"/>
          <w:szCs w:val="24"/>
          <w:shd w:val="clear" w:color="auto" w:fill="FFFFFF"/>
        </w:rPr>
        <w:t>Replylog</w:t>
      </w:r>
      <w:proofErr w:type="spellEnd"/>
      <w:r>
        <w:rPr>
          <w:rFonts w:ascii="Times New Roman" w:hAnsi="Times New Roman" w:cs="Times New Roman"/>
          <w:sz w:val="24"/>
          <w:szCs w:val="24"/>
          <w:shd w:val="clear" w:color="auto" w:fill="FFFFFF"/>
        </w:rPr>
        <w:t>.”  The coefficient on this variable is significantly positive at the 1% level in two of the three regressions, supporting the results found in the difference-in-means test.</w:t>
      </w:r>
    </w:p>
    <w:p w:rsidR="00430081" w:rsidRDefault="00430081" w:rsidP="00430081">
      <w:pPr>
        <w:ind w:firstLine="70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next level of analysis is to determine which, if any, of the characteristics of the response provide benefits additional to those from just responding. We run Tobit regressions of each of the three satisfaction variables on each action variable along with the two attitude variables. These results are shown in Table 5 (Appendix B) with the panels a, b and c showing the results for answer satisfied, service satisfied, and recommend, respectively.</w:t>
      </w:r>
      <w:r>
        <w:rPr>
          <w:rStyle w:val="ab"/>
          <w:rFonts w:ascii="Times New Roman" w:hAnsi="Times New Roman"/>
          <w:sz w:val="24"/>
          <w:szCs w:val="24"/>
          <w:shd w:val="clear" w:color="auto" w:fill="FFFFFF"/>
        </w:rPr>
        <w:footnoteReference w:id="2"/>
      </w:r>
      <w:r>
        <w:rPr>
          <w:rFonts w:ascii="Times New Roman" w:hAnsi="Times New Roman" w:cs="Times New Roman"/>
          <w:sz w:val="24"/>
          <w:szCs w:val="24"/>
          <w:shd w:val="clear" w:color="auto" w:fill="FFFFFF"/>
        </w:rPr>
        <w:t xml:space="preserve"> Dependent variables were censored at lower and upper bounds of 1 and 5 respectively in each regression.  Every regression model is significant at the 1% level, as can be seen from the p-values on the Wald and Likelihood Ratio test chi-squared statistics.</w:t>
      </w:r>
    </w:p>
    <w:p w:rsidR="00430081" w:rsidRDefault="00430081" w:rsidP="00430081">
      <w:pPr>
        <w:ind w:firstLine="70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Overall, the most important variable appears to be Fast. It is significant at the 1% level in seven of the nine regressions. The other attitude variable, Polite, is only significant at the 10% level in one regression and at the 5% level in one regression.  Of the action variables, </w:t>
      </w:r>
      <w:proofErr w:type="gramStart"/>
      <w:r>
        <w:rPr>
          <w:rFonts w:ascii="Times New Roman" w:hAnsi="Times New Roman" w:cs="Times New Roman"/>
          <w:sz w:val="24"/>
          <w:szCs w:val="24"/>
          <w:shd w:val="clear" w:color="auto" w:fill="FFFFFF"/>
        </w:rPr>
        <w:t>Solved</w:t>
      </w:r>
      <w:proofErr w:type="gramEnd"/>
      <w:r>
        <w:rPr>
          <w:rFonts w:ascii="Times New Roman" w:hAnsi="Times New Roman" w:cs="Times New Roman"/>
          <w:sz w:val="24"/>
          <w:szCs w:val="24"/>
          <w:shd w:val="clear" w:color="auto" w:fill="FFFFFF"/>
        </w:rPr>
        <w:t xml:space="preserve"> appears to be the most important. It is significant at the 1% level in one of the three regressions in which it appears and at the 5% level in another. Explained is significant at the 5% level in two of the three regressions in which it is </w:t>
      </w:r>
      <w:proofErr w:type="gramStart"/>
      <w:r>
        <w:rPr>
          <w:rFonts w:ascii="Times New Roman" w:hAnsi="Times New Roman" w:cs="Times New Roman"/>
          <w:sz w:val="24"/>
          <w:szCs w:val="24"/>
          <w:shd w:val="clear" w:color="auto" w:fill="FFFFFF"/>
        </w:rPr>
        <w:t>included, and</w:t>
      </w:r>
      <w:proofErr w:type="gramEnd"/>
      <w:r>
        <w:rPr>
          <w:rFonts w:ascii="Times New Roman" w:hAnsi="Times New Roman" w:cs="Times New Roman"/>
          <w:sz w:val="24"/>
          <w:szCs w:val="24"/>
          <w:shd w:val="clear" w:color="auto" w:fill="FFFFFF"/>
        </w:rPr>
        <w:t xml:space="preserve"> Apologize is not significant in any regression.</w:t>
      </w:r>
    </w:p>
    <w:p w:rsidR="00430081" w:rsidRDefault="00430081" w:rsidP="00430081">
      <w:pPr>
        <w:ind w:firstLine="70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These results indicate that simply apologizing in response to a negative comment provides no value regarding customer satisfaction. They indicate that an explanation or a solution can potentially increase customer satisfaction and that a fast response can also increase customer satisfaction.</w:t>
      </w:r>
    </w:p>
    <w:p w:rsidR="00430081" w:rsidRDefault="00430081" w:rsidP="00430081">
      <w:pPr>
        <w:ind w:firstLine="70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Table 6 (Appendix B) shows the results from the open-ended question in the survey. All comments were classified into the categories determined by previous </w:t>
      </w:r>
      <w:proofErr w:type="gramStart"/>
      <w:r>
        <w:rPr>
          <w:rFonts w:ascii="Times New Roman" w:hAnsi="Times New Roman" w:cs="Times New Roman"/>
          <w:sz w:val="24"/>
          <w:szCs w:val="24"/>
          <w:shd w:val="clear" w:color="auto" w:fill="FFFFFF"/>
        </w:rPr>
        <w:t>studies</w:t>
      </w:r>
      <w:proofErr w:type="gramEnd"/>
      <w:r>
        <w:rPr>
          <w:rFonts w:ascii="Times New Roman" w:hAnsi="Times New Roman" w:cs="Times New Roman"/>
          <w:sz w:val="24"/>
          <w:szCs w:val="24"/>
          <w:shd w:val="clear" w:color="auto" w:fill="FFFFFF"/>
        </w:rPr>
        <w:t xml:space="preserve"> but an important additional category was also found. The table shows the number and percentage of the answers that fell into each category.  The percent in the new category “Devoted” is higher than in two of the previously constructed categories, indicating that this new category may be an important addition and devoted marketing may be an effective tool.  It also suggests that a foreign company should take account of customs and mores of the host country to improve customer satisfaction.</w:t>
      </w:r>
    </w:p>
    <w:p w:rsidR="00430081" w:rsidRPr="0023494E" w:rsidRDefault="00430081" w:rsidP="00430081">
      <w:pPr>
        <w:ind w:firstLine="70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percentage in the devoted category in this study is likely to be higher than in most situations: The data were taken for a Russian bank operating in Kazakhstan, so patriotic tensions </w:t>
      </w:r>
      <w:r>
        <w:rPr>
          <w:rFonts w:ascii="Times New Roman" w:hAnsi="Times New Roman" w:cs="Times New Roman"/>
          <w:sz w:val="24"/>
          <w:szCs w:val="24"/>
          <w:shd w:val="clear" w:color="auto" w:fill="FFFFFF"/>
        </w:rPr>
        <w:lastRenderedPageBreak/>
        <w:t>could be high.  It would be interesting to investigate if this category holds in other firms in Kazakhstan and in other parts of the world.</w:t>
      </w:r>
    </w:p>
    <w:p w:rsidR="00430081" w:rsidRDefault="00430081" w:rsidP="00430081">
      <w:pPr>
        <w:spacing w:after="120"/>
        <w:ind w:firstLine="708"/>
        <w:rPr>
          <w:rFonts w:ascii="Times New Roman" w:hAnsi="Times New Roman" w:cs="Times New Roman"/>
          <w:b/>
          <w:sz w:val="24"/>
          <w:szCs w:val="24"/>
          <w:shd w:val="clear" w:color="auto" w:fill="FFFFFF"/>
          <w:lang w:val="en-GB"/>
        </w:rPr>
      </w:pPr>
    </w:p>
    <w:p w:rsidR="00430081" w:rsidRPr="00721D13" w:rsidRDefault="00430081" w:rsidP="00430081">
      <w:pPr>
        <w:spacing w:after="120"/>
        <w:rPr>
          <w:rFonts w:ascii="Times New Roman" w:hAnsi="Times New Roman" w:cs="Times New Roman"/>
          <w:b/>
          <w:sz w:val="24"/>
          <w:szCs w:val="24"/>
          <w:shd w:val="clear" w:color="auto" w:fill="FFFFFF"/>
          <w:lang w:val="en-GB"/>
        </w:rPr>
      </w:pPr>
      <w:r>
        <w:rPr>
          <w:rFonts w:ascii="Times New Roman" w:hAnsi="Times New Roman" w:cs="Times New Roman"/>
          <w:b/>
          <w:sz w:val="24"/>
          <w:szCs w:val="24"/>
          <w:shd w:val="clear" w:color="auto" w:fill="FFFFFF"/>
          <w:lang w:val="en-GB"/>
        </w:rPr>
        <w:t xml:space="preserve">6. </w:t>
      </w:r>
      <w:r w:rsidRPr="00721D13">
        <w:rPr>
          <w:rFonts w:ascii="Times New Roman" w:hAnsi="Times New Roman" w:cs="Times New Roman"/>
          <w:b/>
          <w:sz w:val="24"/>
          <w:szCs w:val="24"/>
          <w:shd w:val="clear" w:color="auto" w:fill="FFFFFF"/>
          <w:lang w:val="en-GB"/>
        </w:rPr>
        <w:t>Guidelines</w:t>
      </w:r>
    </w:p>
    <w:p w:rsidR="00430081" w:rsidRPr="00721D13" w:rsidRDefault="00430081" w:rsidP="00430081">
      <w:pPr>
        <w:ind w:firstLine="7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w:t>
      </w:r>
      <w:r w:rsidRPr="002202B8">
        <w:rPr>
          <w:rFonts w:ascii="Times New Roman" w:hAnsi="Times New Roman" w:cs="Times New Roman"/>
          <w:sz w:val="24"/>
          <w:szCs w:val="24"/>
          <w:shd w:val="clear" w:color="auto" w:fill="FFFFFF"/>
        </w:rPr>
        <w:t>guide</w:t>
      </w:r>
      <w:r>
        <w:rPr>
          <w:rFonts w:ascii="Times New Roman" w:hAnsi="Times New Roman" w:cs="Times New Roman"/>
          <w:sz w:val="24"/>
          <w:szCs w:val="24"/>
          <w:shd w:val="clear" w:color="auto" w:fill="FFFFFF"/>
        </w:rPr>
        <w:t>lines for handling negative comments based on the results of</w:t>
      </w:r>
      <w:r w:rsidRPr="002202B8">
        <w:rPr>
          <w:rFonts w:ascii="Times New Roman" w:hAnsi="Times New Roman" w:cs="Times New Roman"/>
          <w:sz w:val="24"/>
          <w:szCs w:val="24"/>
          <w:shd w:val="clear" w:color="auto" w:fill="FFFFFF"/>
        </w:rPr>
        <w:t xml:space="preserve"> content </w:t>
      </w:r>
      <w:r>
        <w:rPr>
          <w:rFonts w:ascii="Times New Roman" w:hAnsi="Times New Roman" w:cs="Times New Roman"/>
          <w:sz w:val="24"/>
          <w:szCs w:val="24"/>
          <w:shd w:val="clear" w:color="auto" w:fill="FFFFFF"/>
        </w:rPr>
        <w:t>and survey a</w:t>
      </w:r>
      <w:r w:rsidRPr="00A12904">
        <w:rPr>
          <w:rFonts w:ascii="Times New Roman" w:hAnsi="Times New Roman" w:cs="Times New Roman"/>
          <w:sz w:val="24"/>
          <w:szCs w:val="24"/>
          <w:shd w:val="clear" w:color="auto" w:fill="FFFFFF"/>
        </w:rPr>
        <w:t xml:space="preserve">nalysis conducted </w:t>
      </w:r>
      <w:r>
        <w:rPr>
          <w:rFonts w:ascii="Times New Roman" w:hAnsi="Times New Roman" w:cs="Times New Roman"/>
          <w:sz w:val="24"/>
          <w:szCs w:val="24"/>
          <w:shd w:val="clear" w:color="auto" w:fill="FFFFFF"/>
        </w:rPr>
        <w:t>in this study are very simple. Respond to negative comments quickly and try to explain and solve the problem. Responding quickly alone has customer service benefits. Solving the problem advances customer satisfaction above just responding. Respondents may also advance satisfaction by replying in a way that connects to a sense of patriotism, depending on the situation.</w:t>
      </w:r>
    </w:p>
    <w:p w:rsidR="00430081" w:rsidRPr="008F47C9" w:rsidRDefault="00430081" w:rsidP="00430081">
      <w:pPr>
        <w:spacing w:after="120"/>
        <w:ind w:firstLine="708"/>
        <w:rPr>
          <w:rFonts w:ascii="Times New Roman" w:hAnsi="Times New Roman" w:cs="Times New Roman"/>
          <w:b/>
          <w:sz w:val="24"/>
          <w:szCs w:val="24"/>
          <w:shd w:val="clear" w:color="auto" w:fill="FFFFFF"/>
        </w:rPr>
      </w:pPr>
      <w:bookmarkStart w:id="2" w:name="_Toc451353627"/>
    </w:p>
    <w:p w:rsidR="00430081" w:rsidRPr="00B07C75" w:rsidRDefault="00430081" w:rsidP="00430081">
      <w:pPr>
        <w:spacing w:after="120"/>
        <w:ind w:hanging="90"/>
        <w:rPr>
          <w:rFonts w:ascii="Times New Roman" w:hAnsi="Times New Roman" w:cs="Times New Roman"/>
          <w:b/>
          <w:sz w:val="24"/>
          <w:szCs w:val="24"/>
          <w:shd w:val="clear" w:color="auto" w:fill="FFFFFF"/>
          <w:lang w:val="en-GB"/>
        </w:rPr>
      </w:pPr>
      <w:r>
        <w:rPr>
          <w:rFonts w:ascii="Times New Roman" w:hAnsi="Times New Roman" w:cs="Times New Roman"/>
          <w:b/>
          <w:sz w:val="24"/>
          <w:szCs w:val="24"/>
          <w:shd w:val="clear" w:color="auto" w:fill="FFFFFF"/>
          <w:lang w:val="en-GB"/>
        </w:rPr>
        <w:t xml:space="preserve">7. </w:t>
      </w:r>
      <w:r w:rsidRPr="00B07C75">
        <w:rPr>
          <w:rFonts w:ascii="Times New Roman" w:hAnsi="Times New Roman" w:cs="Times New Roman"/>
          <w:b/>
          <w:sz w:val="24"/>
          <w:szCs w:val="24"/>
          <w:shd w:val="clear" w:color="auto" w:fill="FFFFFF"/>
          <w:lang w:val="en-GB"/>
        </w:rPr>
        <w:t>Conclusion</w:t>
      </w:r>
      <w:bookmarkEnd w:id="2"/>
      <w:r>
        <w:rPr>
          <w:rFonts w:ascii="Times New Roman" w:hAnsi="Times New Roman" w:cs="Times New Roman"/>
          <w:b/>
          <w:sz w:val="24"/>
          <w:szCs w:val="24"/>
          <w:shd w:val="clear" w:color="auto" w:fill="FFFFFF"/>
          <w:lang w:val="en-GB"/>
        </w:rPr>
        <w:t>s</w:t>
      </w:r>
    </w:p>
    <w:p w:rsidR="00430081" w:rsidRDefault="00430081" w:rsidP="00430081">
      <w:pPr>
        <w:ind w:firstLine="708"/>
        <w:rPr>
          <w:rFonts w:ascii="Times New Roman" w:hAnsi="Times New Roman" w:cs="Times New Roman"/>
          <w:sz w:val="24"/>
          <w:szCs w:val="24"/>
          <w:shd w:val="clear" w:color="auto" w:fill="FFFFFF"/>
        </w:rPr>
      </w:pPr>
      <w:r w:rsidRPr="001C4B18">
        <w:rPr>
          <w:rFonts w:ascii="Times New Roman" w:hAnsi="Times New Roman" w:cs="Times New Roman"/>
          <w:sz w:val="24"/>
          <w:szCs w:val="24"/>
          <w:shd w:val="clear" w:color="auto" w:fill="FFFFFF"/>
        </w:rPr>
        <w:t xml:space="preserve">With the exponential growth in the use of social media by consumers, companies must be ready to manage customers’ negative feedback. The </w:t>
      </w:r>
      <w:r>
        <w:rPr>
          <w:rFonts w:ascii="Times New Roman" w:hAnsi="Times New Roman" w:cs="Times New Roman"/>
          <w:sz w:val="24"/>
          <w:szCs w:val="24"/>
          <w:shd w:val="clear" w:color="auto" w:fill="FFFFFF"/>
        </w:rPr>
        <w:t xml:space="preserve">first </w:t>
      </w:r>
      <w:r w:rsidRPr="001C4B18">
        <w:rPr>
          <w:rFonts w:ascii="Times New Roman" w:hAnsi="Times New Roman" w:cs="Times New Roman"/>
          <w:sz w:val="24"/>
          <w:szCs w:val="24"/>
          <w:shd w:val="clear" w:color="auto" w:fill="FFFFFF"/>
        </w:rPr>
        <w:t xml:space="preserve">objective of this study </w:t>
      </w:r>
      <w:r>
        <w:rPr>
          <w:rFonts w:ascii="Times New Roman" w:hAnsi="Times New Roman" w:cs="Times New Roman"/>
          <w:sz w:val="24"/>
          <w:szCs w:val="24"/>
          <w:shd w:val="clear" w:color="auto" w:fill="FFFFFF"/>
        </w:rPr>
        <w:t>i</w:t>
      </w:r>
      <w:r w:rsidRPr="001C4B18">
        <w:rPr>
          <w:rFonts w:ascii="Times New Roman" w:hAnsi="Times New Roman" w:cs="Times New Roman"/>
          <w:sz w:val="24"/>
          <w:szCs w:val="24"/>
          <w:shd w:val="clear" w:color="auto" w:fill="FFFFFF"/>
        </w:rPr>
        <w:t xml:space="preserve">s to investigate the effect of </w:t>
      </w:r>
      <w:r>
        <w:rPr>
          <w:rFonts w:ascii="Times New Roman" w:hAnsi="Times New Roman" w:cs="Times New Roman"/>
          <w:sz w:val="24"/>
          <w:szCs w:val="24"/>
          <w:shd w:val="clear" w:color="auto" w:fill="FFFFFF"/>
        </w:rPr>
        <w:t xml:space="preserve">response to </w:t>
      </w:r>
      <w:r w:rsidRPr="001C4B18">
        <w:rPr>
          <w:rFonts w:ascii="Times New Roman" w:hAnsi="Times New Roman" w:cs="Times New Roman"/>
          <w:sz w:val="24"/>
          <w:szCs w:val="24"/>
          <w:shd w:val="clear" w:color="auto" w:fill="FFFFFF"/>
        </w:rPr>
        <w:t>negative comments in social networks on customer satisfaction</w:t>
      </w:r>
      <w:r>
        <w:rPr>
          <w:rFonts w:ascii="Times New Roman" w:hAnsi="Times New Roman" w:cs="Times New Roman"/>
          <w:sz w:val="24"/>
          <w:szCs w:val="24"/>
          <w:shd w:val="clear" w:color="auto" w:fill="FFFFFF"/>
        </w:rPr>
        <w:t>. The second purpose is to</w:t>
      </w:r>
      <w:r w:rsidRPr="001C4B18">
        <w:rPr>
          <w:rFonts w:ascii="Times New Roman" w:hAnsi="Times New Roman" w:cs="Times New Roman"/>
          <w:sz w:val="24"/>
          <w:szCs w:val="24"/>
          <w:shd w:val="clear" w:color="auto" w:fill="FFFFFF"/>
        </w:rPr>
        <w:t xml:space="preserve"> develop effective strategies to handle negative comments </w:t>
      </w:r>
      <w:r>
        <w:rPr>
          <w:rFonts w:ascii="Times New Roman" w:hAnsi="Times New Roman" w:cs="Times New Roman"/>
          <w:sz w:val="24"/>
          <w:szCs w:val="24"/>
          <w:shd w:val="clear" w:color="auto" w:fill="FFFFFF"/>
        </w:rPr>
        <w:t>in social networks</w:t>
      </w:r>
      <w:r w:rsidRPr="001C4B1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The study</w:t>
      </w:r>
      <w:r w:rsidRPr="001C4B18">
        <w:rPr>
          <w:rFonts w:ascii="Times New Roman" w:hAnsi="Times New Roman" w:cs="Times New Roman"/>
          <w:sz w:val="24"/>
          <w:szCs w:val="24"/>
          <w:shd w:val="clear" w:color="auto" w:fill="FFFFFF"/>
        </w:rPr>
        <w:t xml:space="preserve"> u</w:t>
      </w:r>
      <w:r>
        <w:rPr>
          <w:rFonts w:ascii="Times New Roman" w:hAnsi="Times New Roman" w:cs="Times New Roman"/>
          <w:sz w:val="24"/>
          <w:szCs w:val="24"/>
          <w:shd w:val="clear" w:color="auto" w:fill="FFFFFF"/>
        </w:rPr>
        <w:t>ses</w:t>
      </w:r>
      <w:r w:rsidRPr="001C4B18">
        <w:rPr>
          <w:rFonts w:ascii="Times New Roman" w:hAnsi="Times New Roman" w:cs="Times New Roman"/>
          <w:sz w:val="24"/>
          <w:szCs w:val="24"/>
          <w:shd w:val="clear" w:color="auto" w:fill="FFFFFF"/>
        </w:rPr>
        <w:t xml:space="preserve"> both qualitative an</w:t>
      </w:r>
      <w:r>
        <w:rPr>
          <w:rFonts w:ascii="Times New Roman" w:hAnsi="Times New Roman" w:cs="Times New Roman"/>
          <w:sz w:val="24"/>
          <w:szCs w:val="24"/>
          <w:shd w:val="clear" w:color="auto" w:fill="FFFFFF"/>
        </w:rPr>
        <w:t>d quantitative research methods known as</w:t>
      </w:r>
      <w:r w:rsidRPr="001C4B18">
        <w:rPr>
          <w:rFonts w:ascii="Times New Roman" w:hAnsi="Times New Roman" w:cs="Times New Roman"/>
          <w:sz w:val="24"/>
          <w:szCs w:val="24"/>
          <w:shd w:val="clear" w:color="auto" w:fill="FFFFFF"/>
        </w:rPr>
        <w:t xml:space="preserve"> content analysis an</w:t>
      </w:r>
      <w:r>
        <w:rPr>
          <w:rFonts w:ascii="Times New Roman" w:hAnsi="Times New Roman" w:cs="Times New Roman"/>
          <w:sz w:val="24"/>
          <w:szCs w:val="24"/>
          <w:shd w:val="clear" w:color="auto" w:fill="FFFFFF"/>
        </w:rPr>
        <w:t>d survey research. C</w:t>
      </w:r>
      <w:r w:rsidRPr="001C4B18">
        <w:rPr>
          <w:rFonts w:ascii="Times New Roman" w:hAnsi="Times New Roman" w:cs="Times New Roman"/>
          <w:sz w:val="24"/>
          <w:szCs w:val="24"/>
          <w:shd w:val="clear" w:color="auto" w:fill="FFFFFF"/>
        </w:rPr>
        <w:t xml:space="preserve">ontent analysis </w:t>
      </w:r>
      <w:r>
        <w:rPr>
          <w:rFonts w:ascii="Times New Roman" w:hAnsi="Times New Roman" w:cs="Times New Roman"/>
          <w:sz w:val="24"/>
          <w:szCs w:val="24"/>
          <w:shd w:val="clear" w:color="auto" w:fill="FFFFFF"/>
        </w:rPr>
        <w:t xml:space="preserve">shows that most </w:t>
      </w:r>
      <w:r w:rsidRPr="001C4B18">
        <w:rPr>
          <w:rFonts w:ascii="Times New Roman" w:hAnsi="Times New Roman" w:cs="Times New Roman"/>
          <w:sz w:val="24"/>
          <w:szCs w:val="24"/>
          <w:shd w:val="clear" w:color="auto" w:fill="FFFFFF"/>
        </w:rPr>
        <w:t xml:space="preserve">comments </w:t>
      </w:r>
      <w:r>
        <w:rPr>
          <w:rFonts w:ascii="Times New Roman" w:hAnsi="Times New Roman" w:cs="Times New Roman"/>
          <w:sz w:val="24"/>
          <w:szCs w:val="24"/>
          <w:shd w:val="clear" w:color="auto" w:fill="FFFFFF"/>
        </w:rPr>
        <w:t xml:space="preserve">were in the </w:t>
      </w:r>
      <w:r w:rsidRPr="001C4B18">
        <w:rPr>
          <w:rFonts w:ascii="Times New Roman" w:hAnsi="Times New Roman" w:cs="Times New Roman"/>
          <w:sz w:val="24"/>
          <w:szCs w:val="24"/>
          <w:shd w:val="clear" w:color="auto" w:fill="FFFFFF"/>
        </w:rPr>
        <w:t xml:space="preserve">delusional and constructive categories. </w:t>
      </w:r>
      <w:r>
        <w:rPr>
          <w:rFonts w:ascii="Times New Roman" w:hAnsi="Times New Roman" w:cs="Times New Roman"/>
          <w:sz w:val="24"/>
          <w:szCs w:val="24"/>
          <w:shd w:val="clear" w:color="auto" w:fill="FFFFFF"/>
        </w:rPr>
        <w:t xml:space="preserve">Next most common is the new category proposed by this study called Devoted.  </w:t>
      </w:r>
      <w:r w:rsidRPr="001C4B18">
        <w:rPr>
          <w:rFonts w:ascii="Times New Roman" w:hAnsi="Times New Roman" w:cs="Times New Roman"/>
          <w:sz w:val="24"/>
          <w:szCs w:val="24"/>
          <w:shd w:val="clear" w:color="auto" w:fill="FFFFFF"/>
        </w:rPr>
        <w:t xml:space="preserve">This category may </w:t>
      </w:r>
      <w:r>
        <w:rPr>
          <w:rFonts w:ascii="Times New Roman" w:hAnsi="Times New Roman" w:cs="Times New Roman"/>
          <w:sz w:val="24"/>
          <w:szCs w:val="24"/>
          <w:shd w:val="clear" w:color="auto" w:fill="FFFFFF"/>
        </w:rPr>
        <w:t xml:space="preserve">be expanded for </w:t>
      </w:r>
      <w:r w:rsidRPr="001C4B18">
        <w:rPr>
          <w:rFonts w:ascii="Times New Roman" w:hAnsi="Times New Roman" w:cs="Times New Roman"/>
          <w:sz w:val="24"/>
          <w:szCs w:val="24"/>
          <w:shd w:val="clear" w:color="auto" w:fill="FFFFFF"/>
        </w:rPr>
        <w:t>sentiments ref</w:t>
      </w:r>
      <w:r>
        <w:rPr>
          <w:rFonts w:ascii="Times New Roman" w:hAnsi="Times New Roman" w:cs="Times New Roman"/>
          <w:sz w:val="24"/>
          <w:szCs w:val="24"/>
          <w:shd w:val="clear" w:color="auto" w:fill="FFFFFF"/>
        </w:rPr>
        <w:t xml:space="preserve">lecting the issues of a </w:t>
      </w:r>
      <w:r w:rsidRPr="001C4B18">
        <w:rPr>
          <w:rFonts w:ascii="Times New Roman" w:hAnsi="Times New Roman" w:cs="Times New Roman"/>
          <w:sz w:val="24"/>
          <w:szCs w:val="24"/>
          <w:shd w:val="clear" w:color="auto" w:fill="FFFFFF"/>
        </w:rPr>
        <w:t>nature</w:t>
      </w:r>
      <w:r>
        <w:rPr>
          <w:rFonts w:ascii="Times New Roman" w:hAnsi="Times New Roman" w:cs="Times New Roman"/>
          <w:sz w:val="24"/>
          <w:szCs w:val="24"/>
          <w:shd w:val="clear" w:color="auto" w:fill="FFFFFF"/>
        </w:rPr>
        <w:t xml:space="preserve"> other than nationality, such as</w:t>
      </w:r>
      <w:r w:rsidRPr="001C4B18">
        <w:rPr>
          <w:rFonts w:ascii="Times New Roman" w:hAnsi="Times New Roman" w:cs="Times New Roman"/>
          <w:sz w:val="24"/>
          <w:szCs w:val="24"/>
          <w:shd w:val="clear" w:color="auto" w:fill="FFFFFF"/>
        </w:rPr>
        <w:t xml:space="preserve"> gender</w:t>
      </w:r>
      <w:r>
        <w:rPr>
          <w:rFonts w:ascii="Times New Roman" w:hAnsi="Times New Roman" w:cs="Times New Roman"/>
          <w:sz w:val="24"/>
          <w:szCs w:val="24"/>
          <w:shd w:val="clear" w:color="auto" w:fill="FFFFFF"/>
        </w:rPr>
        <w:t xml:space="preserve">, </w:t>
      </w:r>
      <w:r w:rsidRPr="001C4B18">
        <w:rPr>
          <w:rFonts w:ascii="Times New Roman" w:hAnsi="Times New Roman" w:cs="Times New Roman"/>
          <w:sz w:val="24"/>
          <w:szCs w:val="24"/>
          <w:shd w:val="clear" w:color="auto" w:fill="FFFFFF"/>
        </w:rPr>
        <w:t>age</w:t>
      </w:r>
      <w:r>
        <w:rPr>
          <w:rFonts w:ascii="Times New Roman" w:hAnsi="Times New Roman" w:cs="Times New Roman"/>
          <w:sz w:val="24"/>
          <w:szCs w:val="24"/>
          <w:shd w:val="clear" w:color="auto" w:fill="FFFFFF"/>
        </w:rPr>
        <w:t>, profession, religion or other demographic factors</w:t>
      </w:r>
      <w:r w:rsidRPr="001C4B18">
        <w:rPr>
          <w:rFonts w:ascii="Times New Roman" w:hAnsi="Times New Roman" w:cs="Times New Roman"/>
          <w:sz w:val="24"/>
          <w:szCs w:val="24"/>
          <w:shd w:val="clear" w:color="auto" w:fill="FFFFFF"/>
        </w:rPr>
        <w:t xml:space="preserve">. Further research is needed to determine </w:t>
      </w:r>
      <w:r>
        <w:rPr>
          <w:rFonts w:ascii="Times New Roman" w:hAnsi="Times New Roman" w:cs="Times New Roman"/>
          <w:sz w:val="24"/>
          <w:szCs w:val="24"/>
          <w:shd w:val="clear" w:color="auto" w:fill="FFFFFF"/>
        </w:rPr>
        <w:t xml:space="preserve">which </w:t>
      </w:r>
      <w:r w:rsidRPr="001C4B18">
        <w:rPr>
          <w:rFonts w:ascii="Times New Roman" w:hAnsi="Times New Roman" w:cs="Times New Roman"/>
          <w:sz w:val="24"/>
          <w:szCs w:val="24"/>
          <w:shd w:val="clear" w:color="auto" w:fill="FFFFFF"/>
        </w:rPr>
        <w:t xml:space="preserve">response strategies </w:t>
      </w:r>
      <w:r>
        <w:rPr>
          <w:rFonts w:ascii="Times New Roman" w:hAnsi="Times New Roman" w:cs="Times New Roman"/>
          <w:sz w:val="24"/>
          <w:szCs w:val="24"/>
          <w:shd w:val="clear" w:color="auto" w:fill="FFFFFF"/>
        </w:rPr>
        <w:t xml:space="preserve">are most </w:t>
      </w:r>
      <w:r w:rsidRPr="001C4B18">
        <w:rPr>
          <w:rFonts w:ascii="Times New Roman" w:hAnsi="Times New Roman" w:cs="Times New Roman"/>
          <w:sz w:val="24"/>
          <w:szCs w:val="24"/>
          <w:shd w:val="clear" w:color="auto" w:fill="FFFFFF"/>
        </w:rPr>
        <w:t xml:space="preserve">effective for each type of negative comment, especially </w:t>
      </w:r>
      <w:r>
        <w:rPr>
          <w:rFonts w:ascii="Times New Roman" w:hAnsi="Times New Roman" w:cs="Times New Roman"/>
          <w:sz w:val="24"/>
          <w:szCs w:val="24"/>
          <w:shd w:val="clear" w:color="auto" w:fill="FFFFFF"/>
        </w:rPr>
        <w:t xml:space="preserve">the </w:t>
      </w:r>
      <w:r w:rsidRPr="001C4B18">
        <w:rPr>
          <w:rFonts w:ascii="Times New Roman" w:hAnsi="Times New Roman" w:cs="Times New Roman"/>
          <w:sz w:val="24"/>
          <w:szCs w:val="24"/>
          <w:shd w:val="clear" w:color="auto" w:fill="FFFFFF"/>
        </w:rPr>
        <w:t xml:space="preserve">under-researched category of devoted comments.      </w:t>
      </w:r>
    </w:p>
    <w:p w:rsidR="00430081" w:rsidRDefault="00430081" w:rsidP="00430081">
      <w:pPr>
        <w:ind w:firstLine="7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This study develops guidelines for Sberbank to respond to negative comments on Facebook. The most important features are to respond, respond quickly and solve the problem. Whether these guidelines translate to other banks in Kazakhstan, other commercial organizations in Kazakhstan or banks and companies worldwide and social media other than Facebook would be the subject of further research.</w:t>
      </w:r>
    </w:p>
    <w:p w:rsidR="00430081" w:rsidRDefault="00430081" w:rsidP="00430081">
      <w:pPr>
        <w:ind w:firstLine="708"/>
        <w:rPr>
          <w:rFonts w:ascii="Times New Roman" w:hAnsi="Times New Roman" w:cs="Times New Roman"/>
          <w:sz w:val="24"/>
          <w:szCs w:val="24"/>
          <w:shd w:val="clear" w:color="auto" w:fill="FFFFFF"/>
        </w:rPr>
      </w:pPr>
    </w:p>
    <w:p w:rsidR="00430081" w:rsidRPr="0065176E" w:rsidRDefault="00430081" w:rsidP="00430081">
      <w:pPr>
        <w:rPr>
          <w:rFonts w:ascii="Times New Roman" w:hAnsi="Times New Roman" w:cs="Times New Roman"/>
          <w:i/>
          <w:sz w:val="24"/>
          <w:szCs w:val="24"/>
        </w:rPr>
      </w:pPr>
      <w:r>
        <w:rPr>
          <w:rFonts w:ascii="Times New Roman" w:hAnsi="Times New Roman" w:cs="Times New Roman"/>
          <w:i/>
          <w:sz w:val="24"/>
          <w:szCs w:val="24"/>
        </w:rPr>
        <w:t>Gulnara Z. Karimova is Assistant P</w:t>
      </w:r>
      <w:r w:rsidRPr="0065176E">
        <w:rPr>
          <w:rFonts w:ascii="Times New Roman" w:hAnsi="Times New Roman" w:cs="Times New Roman"/>
          <w:i/>
          <w:sz w:val="24"/>
          <w:szCs w:val="24"/>
        </w:rPr>
        <w:t>rofessor in Business Communication at SP Jain School of Global Management</w:t>
      </w:r>
      <w:r>
        <w:rPr>
          <w:rFonts w:ascii="Times New Roman" w:hAnsi="Times New Roman" w:cs="Times New Roman"/>
          <w:i/>
          <w:sz w:val="24"/>
          <w:szCs w:val="24"/>
        </w:rPr>
        <w:t xml:space="preserve"> (Dubai, UAE)</w:t>
      </w:r>
      <w:r w:rsidRPr="0065176E">
        <w:rPr>
          <w:rFonts w:ascii="Times New Roman" w:hAnsi="Times New Roman" w:cs="Times New Roman"/>
          <w:i/>
          <w:sz w:val="24"/>
          <w:szCs w:val="24"/>
        </w:rPr>
        <w:t xml:space="preserve">. </w:t>
      </w:r>
      <w:r w:rsidRPr="0065176E">
        <w:rPr>
          <w:rFonts w:ascii="Times New Roman" w:hAnsi="Times New Roman" w:cs="Times New Roman"/>
          <w:i/>
          <w:color w:val="222222"/>
          <w:sz w:val="24"/>
          <w:szCs w:val="24"/>
          <w:shd w:val="clear" w:color="auto" w:fill="FFFFFF"/>
        </w:rPr>
        <w:t xml:space="preserve">She received her PhD in Communication and Media Studies at Eastern Mediterranean University (North Cyprus). She is the author of </w:t>
      </w:r>
      <w:r>
        <w:rPr>
          <w:rFonts w:ascii="Times New Roman" w:hAnsi="Times New Roman" w:cs="Times New Roman"/>
          <w:i/>
          <w:color w:val="222222"/>
          <w:sz w:val="24"/>
          <w:szCs w:val="24"/>
          <w:shd w:val="clear" w:color="auto" w:fill="FFFFFF"/>
        </w:rPr>
        <w:t xml:space="preserve">the </w:t>
      </w:r>
      <w:r w:rsidRPr="0065176E">
        <w:rPr>
          <w:rFonts w:ascii="Times New Roman" w:hAnsi="Times New Roman" w:cs="Times New Roman"/>
          <w:i/>
          <w:color w:val="222222"/>
          <w:sz w:val="24"/>
          <w:szCs w:val="24"/>
          <w:shd w:val="clear" w:color="auto" w:fill="FFFFFF"/>
        </w:rPr>
        <w:t>books </w:t>
      </w:r>
      <w:r w:rsidRPr="00D00B33">
        <w:rPr>
          <w:rFonts w:ascii="Times New Roman" w:hAnsi="Times New Roman" w:cs="Times New Roman"/>
          <w:iCs/>
          <w:color w:val="222222"/>
          <w:sz w:val="24"/>
          <w:szCs w:val="24"/>
          <w:shd w:val="clear" w:color="auto" w:fill="FFFFFF"/>
        </w:rPr>
        <w:t>Creativity in Marketing Communications</w:t>
      </w:r>
      <w:r w:rsidRPr="0065176E">
        <w:rPr>
          <w:rFonts w:ascii="Times New Roman" w:hAnsi="Times New Roman" w:cs="Times New Roman"/>
          <w:i/>
          <w:color w:val="222222"/>
          <w:sz w:val="24"/>
          <w:szCs w:val="24"/>
          <w:shd w:val="clear" w:color="auto" w:fill="FFFFFF"/>
        </w:rPr>
        <w:t> and </w:t>
      </w:r>
      <w:r w:rsidRPr="00D00B33">
        <w:rPr>
          <w:rFonts w:ascii="Times New Roman" w:hAnsi="Times New Roman" w:cs="Times New Roman"/>
          <w:iCs/>
          <w:color w:val="222222"/>
          <w:sz w:val="24"/>
          <w:szCs w:val="24"/>
          <w:shd w:val="clear" w:color="auto" w:fill="FFFFFF"/>
        </w:rPr>
        <w:t>Bakhtin &amp; Interactivity: A Conceptual Investigation of Advertising Communication,</w:t>
      </w:r>
      <w:r w:rsidRPr="0065176E">
        <w:rPr>
          <w:rFonts w:ascii="Times New Roman" w:hAnsi="Times New Roman" w:cs="Times New Roman"/>
          <w:i/>
          <w:iCs/>
          <w:color w:val="222222"/>
          <w:sz w:val="24"/>
          <w:szCs w:val="24"/>
          <w:shd w:val="clear" w:color="auto" w:fill="FFFFFF"/>
        </w:rPr>
        <w:t> </w:t>
      </w:r>
      <w:r w:rsidRPr="0065176E">
        <w:rPr>
          <w:rFonts w:ascii="Times New Roman" w:hAnsi="Times New Roman" w:cs="Times New Roman"/>
          <w:i/>
          <w:color w:val="222222"/>
          <w:sz w:val="24"/>
          <w:szCs w:val="24"/>
          <w:shd w:val="clear" w:color="auto" w:fill="FFFFFF"/>
        </w:rPr>
        <w:t xml:space="preserve">and various articles. </w:t>
      </w:r>
    </w:p>
    <w:p w:rsidR="00430081" w:rsidRDefault="00430081" w:rsidP="00430081">
      <w:pPr>
        <w:rPr>
          <w:rFonts w:ascii="Times New Roman" w:hAnsi="Times New Roman" w:cs="Times New Roman"/>
          <w:i/>
          <w:sz w:val="24"/>
          <w:szCs w:val="24"/>
        </w:rPr>
      </w:pPr>
    </w:p>
    <w:p w:rsidR="00430081" w:rsidRDefault="00430081" w:rsidP="00430081">
      <w:pPr>
        <w:rPr>
          <w:rFonts w:ascii="Times New Roman" w:hAnsi="Times New Roman" w:cs="Times New Roman"/>
          <w:i/>
          <w:sz w:val="24"/>
          <w:szCs w:val="24"/>
        </w:rPr>
      </w:pPr>
      <w:r>
        <w:rPr>
          <w:rFonts w:ascii="Times New Roman" w:hAnsi="Times New Roman" w:cs="Times New Roman"/>
          <w:i/>
          <w:sz w:val="24"/>
          <w:szCs w:val="24"/>
        </w:rPr>
        <w:t xml:space="preserve">Kristina </w:t>
      </w:r>
      <w:proofErr w:type="spellStart"/>
      <w:r>
        <w:rPr>
          <w:rFonts w:ascii="Times New Roman" w:hAnsi="Times New Roman" w:cs="Times New Roman"/>
          <w:i/>
          <w:sz w:val="24"/>
          <w:szCs w:val="24"/>
        </w:rPr>
        <w:t>Beletskaya</w:t>
      </w:r>
      <w:proofErr w:type="spellEnd"/>
      <w:r>
        <w:rPr>
          <w:rFonts w:ascii="Times New Roman" w:hAnsi="Times New Roman" w:cs="Times New Roman"/>
          <w:i/>
          <w:sz w:val="24"/>
          <w:szCs w:val="24"/>
        </w:rPr>
        <w:t xml:space="preserve"> is a graduate student in the Master of Arts program in Media and Communications at KIMEP University. </w:t>
      </w:r>
    </w:p>
    <w:p w:rsidR="00430081" w:rsidRDefault="00430081" w:rsidP="00430081">
      <w:pPr>
        <w:rPr>
          <w:rFonts w:ascii="Times New Roman" w:hAnsi="Times New Roman" w:cs="Times New Roman"/>
          <w:i/>
          <w:sz w:val="24"/>
          <w:szCs w:val="24"/>
        </w:rPr>
      </w:pPr>
    </w:p>
    <w:p w:rsidR="00430081" w:rsidRDefault="00430081" w:rsidP="00430081">
      <w:pPr>
        <w:rPr>
          <w:rFonts w:ascii="Times New Roman" w:hAnsi="Times New Roman" w:cs="Times New Roman"/>
          <w:sz w:val="24"/>
          <w:szCs w:val="24"/>
          <w:shd w:val="clear" w:color="auto" w:fill="FFFFFF"/>
        </w:rPr>
      </w:pPr>
      <w:r w:rsidRPr="009E6781">
        <w:rPr>
          <w:rFonts w:ascii="Times New Roman" w:hAnsi="Times New Roman" w:cs="Times New Roman"/>
          <w:i/>
          <w:sz w:val="24"/>
          <w:szCs w:val="24"/>
        </w:rPr>
        <w:t>Chris Marquette is Associate Professor of Finance and Chair, Department of Accounting and Finance at American University of Ras Al Khaimah. He received a PhD in Finance from Texas A&amp;M University in 1998 and has</w:t>
      </w:r>
      <w:r>
        <w:rPr>
          <w:rFonts w:ascii="Times New Roman" w:hAnsi="Times New Roman" w:cs="Times New Roman"/>
          <w:i/>
          <w:sz w:val="24"/>
          <w:szCs w:val="24"/>
        </w:rPr>
        <w:t xml:space="preserve"> published</w:t>
      </w:r>
      <w:r w:rsidRPr="009E6781">
        <w:rPr>
          <w:rFonts w:ascii="Times New Roman" w:hAnsi="Times New Roman" w:cs="Times New Roman"/>
          <w:i/>
          <w:sz w:val="24"/>
          <w:szCs w:val="24"/>
        </w:rPr>
        <w:t xml:space="preserve"> numerous articles in well-respected business journals.</w:t>
      </w:r>
    </w:p>
    <w:p w:rsidR="00430081" w:rsidRDefault="00430081" w:rsidP="00430081">
      <w:pPr>
        <w:widowControl/>
        <w:spacing w:after="200" w:line="276"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br w:type="page"/>
      </w:r>
    </w:p>
    <w:p w:rsidR="00430081" w:rsidRPr="00BE1B54" w:rsidRDefault="00430081" w:rsidP="00430081">
      <w:pPr>
        <w:spacing w:after="120"/>
        <w:rPr>
          <w:rFonts w:ascii="Times New Roman" w:hAnsi="Times New Roman" w:cs="Times New Roman"/>
          <w:b/>
          <w:sz w:val="24"/>
          <w:szCs w:val="24"/>
          <w:shd w:val="clear" w:color="auto" w:fill="FFFFFF"/>
          <w:lang w:val="en-GB"/>
        </w:rPr>
      </w:pPr>
      <w:r>
        <w:rPr>
          <w:rFonts w:ascii="Times New Roman" w:hAnsi="Times New Roman" w:cs="Times New Roman"/>
          <w:b/>
          <w:sz w:val="24"/>
          <w:szCs w:val="24"/>
          <w:shd w:val="clear" w:color="auto" w:fill="FFFFFF"/>
          <w:lang w:val="en-GB"/>
        </w:rPr>
        <w:lastRenderedPageBreak/>
        <w:t>8. References</w:t>
      </w:r>
    </w:p>
    <w:p w:rsidR="00430081" w:rsidRDefault="00430081" w:rsidP="00430081">
      <w:pPr>
        <w:rPr>
          <w:rFonts w:ascii="Times New Roman" w:hAnsi="Times New Roman" w:cs="Times New Roman"/>
          <w:sz w:val="24"/>
          <w:szCs w:val="24"/>
        </w:rPr>
      </w:pPr>
      <w:proofErr w:type="spellStart"/>
      <w:r>
        <w:rPr>
          <w:rFonts w:ascii="Times New Roman" w:hAnsi="Times New Roman" w:cs="Times New Roman"/>
          <w:sz w:val="24"/>
          <w:szCs w:val="24"/>
        </w:rPr>
        <w:t>Causon</w:t>
      </w:r>
      <w:proofErr w:type="spellEnd"/>
      <w:r>
        <w:rPr>
          <w:rFonts w:ascii="Times New Roman" w:hAnsi="Times New Roman" w:cs="Times New Roman"/>
          <w:sz w:val="24"/>
          <w:szCs w:val="24"/>
        </w:rPr>
        <w:t xml:space="preserve">, J. (2015), “Customer complaints, made via social media on the rise,” viewed 21 </w:t>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2015, </w:t>
      </w:r>
      <w:r w:rsidRPr="00A12904">
        <w:rPr>
          <w:rFonts w:ascii="Times New Roman" w:hAnsi="Times New Roman" w:cs="Times New Roman"/>
          <w:sz w:val="24"/>
          <w:szCs w:val="24"/>
        </w:rPr>
        <w:t>https://www.theguardian.com/media-network/2015/may/21/customer-complaints-social-media-rise</w:t>
      </w:r>
    </w:p>
    <w:p w:rsidR="00430081" w:rsidRDefault="00430081" w:rsidP="00430081">
      <w:pPr>
        <w:rPr>
          <w:rFonts w:ascii="Times New Roman" w:hAnsi="Times New Roman" w:cs="Times New Roman"/>
          <w:sz w:val="24"/>
          <w:szCs w:val="24"/>
        </w:rPr>
      </w:pPr>
    </w:p>
    <w:p w:rsidR="00430081" w:rsidRDefault="00430081" w:rsidP="00430081">
      <w:pPr>
        <w:rPr>
          <w:rFonts w:ascii="Times New Roman" w:eastAsia="Times New Roman" w:hAnsi="Times New Roman" w:cs="Times New Roman"/>
          <w:sz w:val="24"/>
          <w:szCs w:val="24"/>
        </w:rPr>
      </w:pPr>
      <w:r w:rsidRPr="001A55A8">
        <w:rPr>
          <w:rFonts w:ascii="Times New Roman" w:hAnsi="Times New Roman" w:cs="Times New Roman"/>
          <w:sz w:val="24"/>
          <w:szCs w:val="24"/>
        </w:rPr>
        <w:t>Cheng</w:t>
      </w:r>
      <w:r>
        <w:rPr>
          <w:rFonts w:ascii="Times New Roman" w:hAnsi="Times New Roman" w:cs="Times New Roman"/>
          <w:sz w:val="24"/>
          <w:szCs w:val="24"/>
        </w:rPr>
        <w:t>,</w:t>
      </w:r>
      <w:r w:rsidRPr="001A55A8">
        <w:rPr>
          <w:rFonts w:ascii="Times New Roman" w:hAnsi="Times New Roman" w:cs="Times New Roman"/>
          <w:sz w:val="24"/>
          <w:szCs w:val="24"/>
        </w:rPr>
        <w:t xml:space="preserve"> </w:t>
      </w:r>
      <w:hyperlink r:id="rId111" w:history="1">
        <w:r>
          <w:rPr>
            <w:rFonts w:ascii="Times New Roman" w:eastAsia="Times New Roman" w:hAnsi="Times New Roman" w:cs="Times New Roman"/>
            <w:sz w:val="24"/>
            <w:szCs w:val="24"/>
          </w:rPr>
          <w:t>V.,</w:t>
        </w:r>
        <w:r w:rsidRPr="001A55A8">
          <w:rPr>
            <w:rFonts w:ascii="Times New Roman" w:eastAsia="Times New Roman" w:hAnsi="Times New Roman" w:cs="Times New Roman"/>
            <w:sz w:val="24"/>
            <w:szCs w:val="24"/>
          </w:rPr>
          <w:t xml:space="preserve"> </w:t>
        </w:r>
      </w:hyperlink>
      <w:r>
        <w:rPr>
          <w:rFonts w:ascii="Times New Roman" w:eastAsia="Times New Roman" w:hAnsi="Times New Roman" w:cs="Times New Roman"/>
          <w:sz w:val="24"/>
          <w:szCs w:val="24"/>
        </w:rPr>
        <w:t xml:space="preserve">and </w:t>
      </w:r>
      <w:hyperlink r:id="rId112" w:history="1">
        <w:proofErr w:type="spellStart"/>
        <w:r w:rsidRPr="001A55A8">
          <w:rPr>
            <w:rFonts w:ascii="Times New Roman" w:eastAsia="Times New Roman" w:hAnsi="Times New Roman" w:cs="Times New Roman"/>
            <w:sz w:val="24"/>
            <w:szCs w:val="24"/>
          </w:rPr>
          <w:t>Loi</w:t>
        </w:r>
        <w:proofErr w:type="spellEnd"/>
      </w:hyperlink>
      <w:r>
        <w:rPr>
          <w:rFonts w:ascii="Times New Roman" w:eastAsia="Times New Roman" w:hAnsi="Times New Roman" w:cs="Times New Roman"/>
          <w:sz w:val="24"/>
          <w:szCs w:val="24"/>
        </w:rPr>
        <w:t>, M. (2014),</w:t>
      </w:r>
      <w:r w:rsidRPr="001A55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1A55A8">
        <w:rPr>
          <w:rFonts w:ascii="Times New Roman" w:eastAsia="Times New Roman" w:hAnsi="Times New Roman" w:cs="Times New Roman"/>
          <w:bCs/>
          <w:kern w:val="36"/>
          <w:sz w:val="24"/>
          <w:szCs w:val="24"/>
        </w:rPr>
        <w:t xml:space="preserve">Handling </w:t>
      </w:r>
      <w:r>
        <w:rPr>
          <w:rFonts w:ascii="Times New Roman" w:eastAsia="Times New Roman" w:hAnsi="Times New Roman" w:cs="Times New Roman"/>
          <w:bCs/>
          <w:kern w:val="36"/>
          <w:sz w:val="24"/>
          <w:szCs w:val="24"/>
        </w:rPr>
        <w:t>n</w:t>
      </w:r>
      <w:r w:rsidRPr="001A55A8">
        <w:rPr>
          <w:rFonts w:ascii="Times New Roman" w:eastAsia="Times New Roman" w:hAnsi="Times New Roman" w:cs="Times New Roman"/>
          <w:bCs/>
          <w:kern w:val="36"/>
          <w:sz w:val="24"/>
          <w:szCs w:val="24"/>
        </w:rPr>
        <w:t xml:space="preserve">egative </w:t>
      </w:r>
      <w:r>
        <w:rPr>
          <w:rFonts w:ascii="Times New Roman" w:eastAsia="Times New Roman" w:hAnsi="Times New Roman" w:cs="Times New Roman"/>
          <w:bCs/>
          <w:kern w:val="36"/>
          <w:sz w:val="24"/>
          <w:szCs w:val="24"/>
        </w:rPr>
        <w:t>o</w:t>
      </w:r>
      <w:r w:rsidRPr="001A55A8">
        <w:rPr>
          <w:rFonts w:ascii="Times New Roman" w:eastAsia="Times New Roman" w:hAnsi="Times New Roman" w:cs="Times New Roman"/>
          <w:bCs/>
          <w:kern w:val="36"/>
          <w:sz w:val="24"/>
          <w:szCs w:val="24"/>
        </w:rPr>
        <w:t xml:space="preserve">nline </w:t>
      </w:r>
      <w:r>
        <w:rPr>
          <w:rFonts w:ascii="Times New Roman" w:eastAsia="Times New Roman" w:hAnsi="Times New Roman" w:cs="Times New Roman"/>
          <w:bCs/>
          <w:kern w:val="36"/>
          <w:sz w:val="24"/>
          <w:szCs w:val="24"/>
        </w:rPr>
        <w:t>c</w:t>
      </w:r>
      <w:r w:rsidRPr="001A55A8">
        <w:rPr>
          <w:rFonts w:ascii="Times New Roman" w:eastAsia="Times New Roman" w:hAnsi="Times New Roman" w:cs="Times New Roman"/>
          <w:bCs/>
          <w:kern w:val="36"/>
          <w:sz w:val="24"/>
          <w:szCs w:val="24"/>
        </w:rPr>
        <w:t xml:space="preserve">ustomer </w:t>
      </w:r>
      <w:r>
        <w:rPr>
          <w:rFonts w:ascii="Times New Roman" w:eastAsia="Times New Roman" w:hAnsi="Times New Roman" w:cs="Times New Roman"/>
          <w:bCs/>
          <w:kern w:val="36"/>
          <w:sz w:val="24"/>
          <w:szCs w:val="24"/>
        </w:rPr>
        <w:t>r</w:t>
      </w:r>
      <w:r w:rsidRPr="001A55A8">
        <w:rPr>
          <w:rFonts w:ascii="Times New Roman" w:eastAsia="Times New Roman" w:hAnsi="Times New Roman" w:cs="Times New Roman"/>
          <w:bCs/>
          <w:kern w:val="36"/>
          <w:sz w:val="24"/>
          <w:szCs w:val="24"/>
        </w:rPr>
        <w:t xml:space="preserve">eviews: The </w:t>
      </w:r>
      <w:r>
        <w:rPr>
          <w:rFonts w:ascii="Times New Roman" w:eastAsia="Times New Roman" w:hAnsi="Times New Roman" w:cs="Times New Roman"/>
          <w:bCs/>
          <w:kern w:val="36"/>
          <w:sz w:val="24"/>
          <w:szCs w:val="24"/>
        </w:rPr>
        <w:t>e</w:t>
      </w:r>
      <w:r w:rsidRPr="001A55A8">
        <w:rPr>
          <w:rFonts w:ascii="Times New Roman" w:eastAsia="Times New Roman" w:hAnsi="Times New Roman" w:cs="Times New Roman"/>
          <w:bCs/>
          <w:kern w:val="36"/>
          <w:sz w:val="24"/>
          <w:szCs w:val="24"/>
        </w:rPr>
        <w:t xml:space="preserve">ffects of </w:t>
      </w:r>
      <w:r>
        <w:rPr>
          <w:rFonts w:ascii="Times New Roman" w:eastAsia="Times New Roman" w:hAnsi="Times New Roman" w:cs="Times New Roman"/>
          <w:bCs/>
          <w:kern w:val="36"/>
          <w:sz w:val="24"/>
          <w:szCs w:val="24"/>
        </w:rPr>
        <w:t>e</w:t>
      </w:r>
      <w:r w:rsidRPr="001A55A8">
        <w:rPr>
          <w:rFonts w:ascii="Times New Roman" w:eastAsia="Times New Roman" w:hAnsi="Times New Roman" w:cs="Times New Roman"/>
          <w:bCs/>
          <w:kern w:val="36"/>
          <w:sz w:val="24"/>
          <w:szCs w:val="24"/>
        </w:rPr>
        <w:t xml:space="preserve">laboration </w:t>
      </w:r>
      <w:r>
        <w:rPr>
          <w:rFonts w:ascii="Times New Roman" w:eastAsia="Times New Roman" w:hAnsi="Times New Roman" w:cs="Times New Roman"/>
          <w:bCs/>
          <w:kern w:val="36"/>
          <w:sz w:val="24"/>
          <w:szCs w:val="24"/>
        </w:rPr>
        <w:t>l</w:t>
      </w:r>
      <w:r w:rsidRPr="001A55A8">
        <w:rPr>
          <w:rFonts w:ascii="Times New Roman" w:eastAsia="Times New Roman" w:hAnsi="Times New Roman" w:cs="Times New Roman"/>
          <w:bCs/>
          <w:kern w:val="36"/>
          <w:sz w:val="24"/>
          <w:szCs w:val="24"/>
        </w:rPr>
        <w:t xml:space="preserve">ikelihood </w:t>
      </w:r>
      <w:r>
        <w:rPr>
          <w:rFonts w:ascii="Times New Roman" w:eastAsia="Times New Roman" w:hAnsi="Times New Roman" w:cs="Times New Roman"/>
          <w:bCs/>
          <w:kern w:val="36"/>
          <w:sz w:val="24"/>
          <w:szCs w:val="24"/>
        </w:rPr>
        <w:t>m</w:t>
      </w:r>
      <w:r w:rsidRPr="001A55A8">
        <w:rPr>
          <w:rFonts w:ascii="Times New Roman" w:eastAsia="Times New Roman" w:hAnsi="Times New Roman" w:cs="Times New Roman"/>
          <w:bCs/>
          <w:kern w:val="36"/>
          <w:sz w:val="24"/>
          <w:szCs w:val="24"/>
        </w:rPr>
        <w:t xml:space="preserve">odel and </w:t>
      </w:r>
      <w:r>
        <w:rPr>
          <w:rFonts w:ascii="Times New Roman" w:eastAsia="Times New Roman" w:hAnsi="Times New Roman" w:cs="Times New Roman"/>
          <w:bCs/>
          <w:kern w:val="36"/>
          <w:sz w:val="24"/>
          <w:szCs w:val="24"/>
        </w:rPr>
        <w:t>d</w:t>
      </w:r>
      <w:r w:rsidRPr="001A55A8">
        <w:rPr>
          <w:rFonts w:ascii="Times New Roman" w:eastAsia="Times New Roman" w:hAnsi="Times New Roman" w:cs="Times New Roman"/>
          <w:bCs/>
          <w:kern w:val="36"/>
          <w:sz w:val="24"/>
          <w:szCs w:val="24"/>
        </w:rPr>
        <w:t xml:space="preserve">istributive </w:t>
      </w:r>
      <w:r>
        <w:rPr>
          <w:rFonts w:ascii="Times New Roman" w:eastAsia="Times New Roman" w:hAnsi="Times New Roman" w:cs="Times New Roman"/>
          <w:bCs/>
          <w:kern w:val="36"/>
          <w:sz w:val="24"/>
          <w:szCs w:val="24"/>
        </w:rPr>
        <w:t>j</w:t>
      </w:r>
      <w:r w:rsidRPr="001A55A8">
        <w:rPr>
          <w:rFonts w:ascii="Times New Roman" w:eastAsia="Times New Roman" w:hAnsi="Times New Roman" w:cs="Times New Roman"/>
          <w:bCs/>
          <w:kern w:val="36"/>
          <w:sz w:val="24"/>
          <w:szCs w:val="24"/>
        </w:rPr>
        <w:t>ustice</w:t>
      </w:r>
      <w:r>
        <w:rPr>
          <w:rFonts w:ascii="Times New Roman" w:eastAsia="Times New Roman" w:hAnsi="Times New Roman" w:cs="Times New Roman"/>
          <w:bCs/>
          <w:kern w:val="36"/>
          <w:sz w:val="24"/>
          <w:szCs w:val="24"/>
        </w:rPr>
        <w:t>,”</w:t>
      </w:r>
      <w:r w:rsidRPr="001A55A8">
        <w:rPr>
          <w:rFonts w:ascii="Times New Roman" w:eastAsia="Times New Roman" w:hAnsi="Times New Roman" w:cs="Times New Roman"/>
          <w:bCs/>
          <w:kern w:val="36"/>
          <w:sz w:val="24"/>
          <w:szCs w:val="24"/>
        </w:rPr>
        <w:t xml:space="preserve"> </w:t>
      </w:r>
      <w:r w:rsidRPr="001A55A8">
        <w:rPr>
          <w:rFonts w:ascii="Times New Roman" w:eastAsia="Times New Roman" w:hAnsi="Times New Roman" w:cs="Times New Roman"/>
          <w:bCs/>
          <w:i/>
          <w:kern w:val="36"/>
          <w:sz w:val="24"/>
          <w:szCs w:val="24"/>
        </w:rPr>
        <w:t>Journal of Travel &amp; Tourism Marketing</w:t>
      </w:r>
      <w:r w:rsidRPr="001A55A8">
        <w:rPr>
          <w:rFonts w:ascii="Times New Roman" w:eastAsia="Times New Roman" w:hAnsi="Times New Roman" w:cs="Times New Roman"/>
          <w:bCs/>
          <w:kern w:val="36"/>
          <w:sz w:val="24"/>
          <w:szCs w:val="24"/>
        </w:rPr>
        <w:t>, Vol. 31</w:t>
      </w:r>
      <w:r>
        <w:rPr>
          <w:rFonts w:ascii="Times New Roman" w:eastAsia="Times New Roman" w:hAnsi="Times New Roman" w:cs="Times New Roman"/>
          <w:bCs/>
          <w:kern w:val="36"/>
          <w:sz w:val="24"/>
          <w:szCs w:val="24"/>
        </w:rPr>
        <w:t>(</w:t>
      </w:r>
      <w:r w:rsidRPr="001A55A8">
        <w:rPr>
          <w:rFonts w:ascii="Times New Roman" w:eastAsia="Times New Roman" w:hAnsi="Times New Roman" w:cs="Times New Roman"/>
          <w:bCs/>
          <w:kern w:val="36"/>
          <w:sz w:val="24"/>
          <w:szCs w:val="24"/>
        </w:rPr>
        <w:t>2</w:t>
      </w:r>
      <w:r>
        <w:rPr>
          <w:rFonts w:ascii="Times New Roman" w:eastAsia="Times New Roman" w:hAnsi="Times New Roman" w:cs="Times New Roman"/>
          <w:bCs/>
          <w:kern w:val="36"/>
          <w:sz w:val="24"/>
          <w:szCs w:val="24"/>
        </w:rPr>
        <w:t>)</w:t>
      </w:r>
      <w:r w:rsidRPr="001A55A8">
        <w:rPr>
          <w:rFonts w:ascii="Times New Roman" w:eastAsia="Times New Roman" w:hAnsi="Times New Roman" w:cs="Times New Roman"/>
          <w:bCs/>
          <w:kern w:val="36"/>
          <w:sz w:val="24"/>
          <w:szCs w:val="24"/>
        </w:rPr>
        <w:t>, pp. 1-15</w:t>
      </w:r>
    </w:p>
    <w:p w:rsidR="00430081" w:rsidRDefault="00430081" w:rsidP="00430081">
      <w:pPr>
        <w:rPr>
          <w:rFonts w:ascii="Times New Roman" w:hAnsi="Times New Roman" w:cs="Times New Roman"/>
          <w:sz w:val="24"/>
          <w:szCs w:val="24"/>
        </w:rPr>
      </w:pPr>
    </w:p>
    <w:p w:rsidR="00430081" w:rsidRPr="001A55A8" w:rsidRDefault="00430081" w:rsidP="00430081">
      <w:pPr>
        <w:rPr>
          <w:rFonts w:ascii="Times New Roman" w:hAnsi="Times New Roman" w:cs="Times New Roman"/>
          <w:sz w:val="24"/>
          <w:szCs w:val="24"/>
        </w:rPr>
      </w:pPr>
      <w:proofErr w:type="spellStart"/>
      <w:r>
        <w:rPr>
          <w:rFonts w:ascii="Times New Roman" w:hAnsi="Times New Roman" w:cs="Times New Roman"/>
          <w:sz w:val="24"/>
          <w:szCs w:val="24"/>
        </w:rPr>
        <w:t>Crie</w:t>
      </w:r>
      <w:proofErr w:type="spellEnd"/>
      <w:r>
        <w:rPr>
          <w:rFonts w:ascii="Times New Roman" w:hAnsi="Times New Roman" w:cs="Times New Roman"/>
          <w:sz w:val="24"/>
          <w:szCs w:val="24"/>
        </w:rPr>
        <w:t>, D. (2003),</w:t>
      </w:r>
      <w:r w:rsidRPr="001A55A8">
        <w:rPr>
          <w:rFonts w:ascii="Times New Roman" w:hAnsi="Times New Roman" w:cs="Times New Roman"/>
          <w:sz w:val="24"/>
          <w:szCs w:val="24"/>
        </w:rPr>
        <w:t xml:space="preserve"> </w:t>
      </w:r>
      <w:r>
        <w:rPr>
          <w:rFonts w:ascii="Times New Roman" w:hAnsi="Times New Roman" w:cs="Times New Roman"/>
          <w:sz w:val="24"/>
          <w:szCs w:val="24"/>
        </w:rPr>
        <w:t>“</w:t>
      </w:r>
      <w:r w:rsidRPr="001263FD">
        <w:rPr>
          <w:rFonts w:ascii="Times New Roman" w:hAnsi="Times New Roman" w:cs="Times New Roman"/>
          <w:sz w:val="24"/>
          <w:szCs w:val="24"/>
        </w:rPr>
        <w:t>Consumers’ complaint behavior. Taxo</w:t>
      </w:r>
      <w:r>
        <w:rPr>
          <w:rFonts w:ascii="Times New Roman" w:hAnsi="Times New Roman" w:cs="Times New Roman"/>
          <w:sz w:val="24"/>
          <w:szCs w:val="24"/>
        </w:rPr>
        <w:t>nomy, typology and determinants,”</w:t>
      </w:r>
      <w:r w:rsidRPr="001A55A8">
        <w:rPr>
          <w:rFonts w:ascii="Times New Roman" w:hAnsi="Times New Roman" w:cs="Times New Roman"/>
          <w:sz w:val="24"/>
          <w:szCs w:val="24"/>
        </w:rPr>
        <w:t xml:space="preserve"> </w:t>
      </w:r>
      <w:r w:rsidRPr="001263FD">
        <w:rPr>
          <w:rFonts w:ascii="Times New Roman" w:hAnsi="Times New Roman" w:cs="Times New Roman"/>
          <w:i/>
          <w:sz w:val="24"/>
          <w:szCs w:val="24"/>
        </w:rPr>
        <w:t>Journal of Database Marketing and Customer Strategy Marketing</w:t>
      </w:r>
      <w:r>
        <w:rPr>
          <w:rFonts w:ascii="Times New Roman" w:hAnsi="Times New Roman" w:cs="Times New Roman"/>
          <w:sz w:val="24"/>
          <w:szCs w:val="24"/>
        </w:rPr>
        <w:t>, Vol. 11(1), pp. 60-79</w:t>
      </w:r>
    </w:p>
    <w:p w:rsidR="00430081" w:rsidRDefault="00430081" w:rsidP="00430081">
      <w:pPr>
        <w:pStyle w:val="1"/>
        <w:shd w:val="clear" w:color="auto" w:fill="FFFFFF"/>
        <w:spacing w:before="0"/>
        <w:textAlignment w:val="baseline"/>
        <w:rPr>
          <w:b w:val="0"/>
          <w:color w:val="000000"/>
          <w:sz w:val="24"/>
          <w:szCs w:val="24"/>
          <w:shd w:val="clear" w:color="auto" w:fill="FFFFFF"/>
          <w:lang w:bidi="hi-IN"/>
        </w:rPr>
      </w:pPr>
    </w:p>
    <w:p w:rsidR="00430081" w:rsidRPr="003362BB" w:rsidRDefault="00430081" w:rsidP="00430081">
      <w:pPr>
        <w:pStyle w:val="1"/>
        <w:shd w:val="clear" w:color="auto" w:fill="FFFFFF"/>
        <w:spacing w:before="0"/>
        <w:ind w:left="0"/>
        <w:textAlignment w:val="baseline"/>
        <w:rPr>
          <w:color w:val="000000"/>
          <w:sz w:val="24"/>
          <w:szCs w:val="24"/>
          <w:shd w:val="clear" w:color="auto" w:fill="FFFFFF"/>
          <w:lang w:bidi="hi-IN"/>
        </w:rPr>
      </w:pPr>
      <w:proofErr w:type="spellStart"/>
      <w:r>
        <w:rPr>
          <w:b w:val="0"/>
          <w:color w:val="000000"/>
          <w:sz w:val="24"/>
          <w:szCs w:val="24"/>
          <w:shd w:val="clear" w:color="auto" w:fill="FFFFFF"/>
          <w:lang w:bidi="hi-IN"/>
        </w:rPr>
        <w:t>Davidow</w:t>
      </w:r>
      <w:proofErr w:type="spellEnd"/>
      <w:r>
        <w:rPr>
          <w:b w:val="0"/>
          <w:color w:val="000000"/>
          <w:sz w:val="24"/>
          <w:szCs w:val="24"/>
          <w:shd w:val="clear" w:color="auto" w:fill="FFFFFF"/>
          <w:lang w:bidi="hi-IN"/>
        </w:rPr>
        <w:t>, M. (2003),</w:t>
      </w:r>
      <w:r w:rsidRPr="001A55A8">
        <w:rPr>
          <w:b w:val="0"/>
          <w:color w:val="000000"/>
          <w:sz w:val="24"/>
          <w:szCs w:val="24"/>
          <w:shd w:val="clear" w:color="auto" w:fill="FFFFFF"/>
          <w:lang w:bidi="hi-IN"/>
        </w:rPr>
        <w:t xml:space="preserve"> </w:t>
      </w:r>
      <w:r>
        <w:rPr>
          <w:b w:val="0"/>
          <w:color w:val="000000"/>
          <w:sz w:val="24"/>
          <w:szCs w:val="24"/>
          <w:shd w:val="clear" w:color="auto" w:fill="FFFFFF"/>
          <w:lang w:bidi="hi-IN"/>
        </w:rPr>
        <w:t>“</w:t>
      </w:r>
      <w:r w:rsidRPr="001A55A8">
        <w:rPr>
          <w:b w:val="0"/>
          <w:color w:val="000000"/>
          <w:sz w:val="24"/>
          <w:szCs w:val="24"/>
          <w:shd w:val="clear" w:color="auto" w:fill="FFFFFF"/>
          <w:lang w:bidi="hi-IN"/>
        </w:rPr>
        <w:t>Organizational responses to customer complaints: What works and what doesn't</w:t>
      </w:r>
      <w:r>
        <w:rPr>
          <w:b w:val="0"/>
          <w:color w:val="000000"/>
          <w:sz w:val="24"/>
          <w:szCs w:val="24"/>
          <w:shd w:val="clear" w:color="auto" w:fill="FFFFFF"/>
          <w:lang w:bidi="hi-IN"/>
        </w:rPr>
        <w:t>,”</w:t>
      </w:r>
      <w:r w:rsidRPr="001A55A8">
        <w:rPr>
          <w:b w:val="0"/>
          <w:color w:val="000000"/>
          <w:sz w:val="24"/>
          <w:szCs w:val="24"/>
          <w:shd w:val="clear" w:color="auto" w:fill="FFFFFF"/>
          <w:lang w:bidi="hi-IN"/>
        </w:rPr>
        <w:t xml:space="preserve"> </w:t>
      </w:r>
      <w:r w:rsidRPr="001A55A8">
        <w:rPr>
          <w:b w:val="0"/>
          <w:i/>
          <w:color w:val="000000"/>
          <w:sz w:val="24"/>
          <w:szCs w:val="24"/>
          <w:shd w:val="clear" w:color="auto" w:fill="FFFFFF"/>
          <w:lang w:bidi="hi-IN"/>
        </w:rPr>
        <w:t>Journal of Service Research</w:t>
      </w:r>
      <w:r w:rsidRPr="001A55A8">
        <w:rPr>
          <w:b w:val="0"/>
          <w:color w:val="000000"/>
          <w:sz w:val="24"/>
          <w:szCs w:val="24"/>
          <w:shd w:val="clear" w:color="auto" w:fill="FFFFFF"/>
          <w:lang w:bidi="hi-IN"/>
        </w:rPr>
        <w:t>,</w:t>
      </w:r>
      <w:r>
        <w:rPr>
          <w:b w:val="0"/>
          <w:color w:val="000000"/>
          <w:sz w:val="24"/>
          <w:szCs w:val="24"/>
          <w:shd w:val="clear" w:color="auto" w:fill="FFFFFF"/>
          <w:lang w:bidi="hi-IN"/>
        </w:rPr>
        <w:t xml:space="preserve"> Vol.</w:t>
      </w:r>
      <w:r w:rsidRPr="001A55A8">
        <w:rPr>
          <w:b w:val="0"/>
          <w:color w:val="000000"/>
          <w:sz w:val="24"/>
          <w:szCs w:val="24"/>
          <w:shd w:val="clear" w:color="auto" w:fill="FFFFFF"/>
          <w:lang w:bidi="hi-IN"/>
        </w:rPr>
        <w:t xml:space="preserve"> 5(3)</w:t>
      </w:r>
      <w:r>
        <w:rPr>
          <w:b w:val="0"/>
          <w:color w:val="000000"/>
          <w:sz w:val="24"/>
          <w:szCs w:val="24"/>
          <w:shd w:val="clear" w:color="auto" w:fill="FFFFFF"/>
          <w:lang w:bidi="hi-IN"/>
        </w:rPr>
        <w:t>,</w:t>
      </w:r>
      <w:r w:rsidRPr="001A55A8">
        <w:rPr>
          <w:b w:val="0"/>
          <w:color w:val="000000"/>
          <w:sz w:val="24"/>
          <w:szCs w:val="24"/>
          <w:shd w:val="clear" w:color="auto" w:fill="FFFFFF"/>
          <w:lang w:bidi="hi-IN"/>
        </w:rPr>
        <w:t xml:space="preserve"> </w:t>
      </w:r>
      <w:r>
        <w:rPr>
          <w:b w:val="0"/>
          <w:color w:val="000000"/>
          <w:sz w:val="24"/>
          <w:szCs w:val="24"/>
          <w:shd w:val="clear" w:color="auto" w:fill="FFFFFF"/>
          <w:lang w:bidi="hi-IN"/>
        </w:rPr>
        <w:t>p</w:t>
      </w:r>
      <w:r w:rsidRPr="001A55A8">
        <w:rPr>
          <w:b w:val="0"/>
          <w:color w:val="000000"/>
          <w:sz w:val="24"/>
          <w:szCs w:val="24"/>
          <w:shd w:val="clear" w:color="auto" w:fill="FFFFFF"/>
          <w:lang w:bidi="hi-IN"/>
        </w:rPr>
        <w:t>p. 225</w:t>
      </w:r>
      <w:r>
        <w:rPr>
          <w:b w:val="0"/>
          <w:color w:val="000000"/>
          <w:sz w:val="24"/>
          <w:szCs w:val="24"/>
          <w:shd w:val="clear" w:color="auto" w:fill="FFFFFF"/>
          <w:lang w:bidi="hi-IN"/>
        </w:rPr>
        <w:t>-250</w:t>
      </w:r>
      <w:r>
        <w:rPr>
          <w:color w:val="000000"/>
          <w:sz w:val="24"/>
          <w:szCs w:val="24"/>
          <w:shd w:val="clear" w:color="auto" w:fill="FFFFFF"/>
          <w:lang w:bidi="hi-IN"/>
        </w:rPr>
        <w:t xml:space="preserve"> </w:t>
      </w:r>
    </w:p>
    <w:p w:rsidR="00430081" w:rsidRDefault="00430081" w:rsidP="00430081">
      <w:pPr>
        <w:pStyle w:val="1"/>
        <w:shd w:val="clear" w:color="auto" w:fill="FFFFFF"/>
        <w:spacing w:before="0"/>
        <w:textAlignment w:val="baseline"/>
        <w:rPr>
          <w:b w:val="0"/>
          <w:color w:val="000000"/>
          <w:sz w:val="24"/>
          <w:szCs w:val="24"/>
          <w:shd w:val="clear" w:color="auto" w:fill="FFFFFF"/>
          <w:lang w:bidi="hi-IN"/>
        </w:rPr>
      </w:pPr>
    </w:p>
    <w:p w:rsidR="00430081" w:rsidRPr="001A55A8" w:rsidRDefault="00430081" w:rsidP="00430081">
      <w:pPr>
        <w:pStyle w:val="1"/>
        <w:shd w:val="clear" w:color="auto" w:fill="FFFFFF"/>
        <w:spacing w:before="0"/>
        <w:ind w:left="0"/>
        <w:textAlignment w:val="baseline"/>
        <w:rPr>
          <w:b w:val="0"/>
          <w:color w:val="000000"/>
          <w:sz w:val="24"/>
          <w:szCs w:val="24"/>
          <w:shd w:val="clear" w:color="auto" w:fill="FFFFFF"/>
          <w:lang w:bidi="hi-IN"/>
        </w:rPr>
      </w:pPr>
      <w:proofErr w:type="spellStart"/>
      <w:r>
        <w:rPr>
          <w:b w:val="0"/>
          <w:color w:val="000000"/>
          <w:sz w:val="24"/>
          <w:szCs w:val="24"/>
          <w:shd w:val="clear" w:color="auto" w:fill="FFFFFF"/>
          <w:lang w:bidi="hi-IN"/>
        </w:rPr>
        <w:t>Davidow</w:t>
      </w:r>
      <w:proofErr w:type="spellEnd"/>
      <w:r>
        <w:rPr>
          <w:b w:val="0"/>
          <w:color w:val="000000"/>
          <w:sz w:val="24"/>
          <w:szCs w:val="24"/>
          <w:shd w:val="clear" w:color="auto" w:fill="FFFFFF"/>
          <w:lang w:bidi="hi-IN"/>
        </w:rPr>
        <w:t xml:space="preserve">, M., and </w:t>
      </w:r>
      <w:proofErr w:type="spellStart"/>
      <w:r>
        <w:rPr>
          <w:b w:val="0"/>
          <w:color w:val="000000"/>
          <w:sz w:val="24"/>
          <w:szCs w:val="24"/>
          <w:shd w:val="clear" w:color="auto" w:fill="FFFFFF"/>
          <w:lang w:bidi="hi-IN"/>
        </w:rPr>
        <w:t>Dacin</w:t>
      </w:r>
      <w:proofErr w:type="spellEnd"/>
      <w:r>
        <w:rPr>
          <w:b w:val="0"/>
          <w:color w:val="000000"/>
          <w:sz w:val="24"/>
          <w:szCs w:val="24"/>
          <w:shd w:val="clear" w:color="auto" w:fill="FFFFFF"/>
          <w:lang w:bidi="hi-IN"/>
        </w:rPr>
        <w:t xml:space="preserve">, P. (1997), </w:t>
      </w:r>
      <w:r w:rsidRPr="00083B87">
        <w:rPr>
          <w:b w:val="0"/>
          <w:color w:val="000000"/>
          <w:sz w:val="24"/>
          <w:szCs w:val="24"/>
          <w:shd w:val="clear" w:color="auto" w:fill="FFFFFF"/>
          <w:lang w:bidi="hi-IN"/>
        </w:rPr>
        <w:t xml:space="preserve">“Understanding and </w:t>
      </w:r>
      <w:r>
        <w:rPr>
          <w:b w:val="0"/>
          <w:color w:val="000000"/>
          <w:sz w:val="24"/>
          <w:szCs w:val="24"/>
          <w:shd w:val="clear" w:color="auto" w:fill="FFFFFF"/>
          <w:lang w:bidi="hi-IN"/>
        </w:rPr>
        <w:t>i</w:t>
      </w:r>
      <w:r w:rsidRPr="00083B87">
        <w:rPr>
          <w:b w:val="0"/>
          <w:color w:val="000000"/>
          <w:sz w:val="24"/>
          <w:szCs w:val="24"/>
          <w:shd w:val="clear" w:color="auto" w:fill="FFFFFF"/>
          <w:lang w:bidi="hi-IN"/>
        </w:rPr>
        <w:t xml:space="preserve">nfluencing </w:t>
      </w:r>
      <w:r>
        <w:rPr>
          <w:b w:val="0"/>
          <w:color w:val="000000"/>
          <w:sz w:val="24"/>
          <w:szCs w:val="24"/>
          <w:shd w:val="clear" w:color="auto" w:fill="FFFFFF"/>
          <w:lang w:bidi="hi-IN"/>
        </w:rPr>
        <w:t>c</w:t>
      </w:r>
      <w:r w:rsidRPr="00083B87">
        <w:rPr>
          <w:b w:val="0"/>
          <w:color w:val="000000"/>
          <w:sz w:val="24"/>
          <w:szCs w:val="24"/>
          <w:shd w:val="clear" w:color="auto" w:fill="FFFFFF"/>
          <w:lang w:bidi="hi-IN"/>
        </w:rPr>
        <w:t xml:space="preserve">onsumer </w:t>
      </w:r>
      <w:r>
        <w:rPr>
          <w:b w:val="0"/>
          <w:color w:val="000000"/>
          <w:sz w:val="24"/>
          <w:szCs w:val="24"/>
          <w:shd w:val="clear" w:color="auto" w:fill="FFFFFF"/>
          <w:lang w:bidi="hi-IN"/>
        </w:rPr>
        <w:t>c</w:t>
      </w:r>
      <w:r w:rsidRPr="00083B87">
        <w:rPr>
          <w:b w:val="0"/>
          <w:color w:val="000000"/>
          <w:sz w:val="24"/>
          <w:szCs w:val="24"/>
          <w:shd w:val="clear" w:color="auto" w:fill="FFFFFF"/>
          <w:lang w:bidi="hi-IN"/>
        </w:rPr>
        <w:t xml:space="preserve">omplaint </w:t>
      </w:r>
      <w:r>
        <w:rPr>
          <w:b w:val="0"/>
          <w:color w:val="000000"/>
          <w:sz w:val="24"/>
          <w:szCs w:val="24"/>
          <w:shd w:val="clear" w:color="auto" w:fill="FFFFFF"/>
          <w:lang w:bidi="hi-IN"/>
        </w:rPr>
        <w:t>b</w:t>
      </w:r>
      <w:r w:rsidRPr="00083B87">
        <w:rPr>
          <w:b w:val="0"/>
          <w:color w:val="000000"/>
          <w:sz w:val="24"/>
          <w:szCs w:val="24"/>
          <w:shd w:val="clear" w:color="auto" w:fill="FFFFFF"/>
          <w:lang w:bidi="hi-IN"/>
        </w:rPr>
        <w:t xml:space="preserve">ehavior: Improving </w:t>
      </w:r>
      <w:r>
        <w:rPr>
          <w:b w:val="0"/>
          <w:color w:val="000000"/>
          <w:sz w:val="24"/>
          <w:szCs w:val="24"/>
          <w:shd w:val="clear" w:color="auto" w:fill="FFFFFF"/>
          <w:lang w:bidi="hi-IN"/>
        </w:rPr>
        <w:t>o</w:t>
      </w:r>
      <w:r w:rsidRPr="00083B87">
        <w:rPr>
          <w:b w:val="0"/>
          <w:color w:val="000000"/>
          <w:sz w:val="24"/>
          <w:szCs w:val="24"/>
          <w:shd w:val="clear" w:color="auto" w:fill="FFFFFF"/>
          <w:lang w:bidi="hi-IN"/>
        </w:rPr>
        <w:t xml:space="preserve">rganizational </w:t>
      </w:r>
      <w:r>
        <w:rPr>
          <w:b w:val="0"/>
          <w:color w:val="000000"/>
          <w:sz w:val="24"/>
          <w:szCs w:val="24"/>
          <w:shd w:val="clear" w:color="auto" w:fill="FFFFFF"/>
          <w:lang w:bidi="hi-IN"/>
        </w:rPr>
        <w:t>c</w:t>
      </w:r>
      <w:r w:rsidRPr="00083B87">
        <w:rPr>
          <w:b w:val="0"/>
          <w:color w:val="000000"/>
          <w:sz w:val="24"/>
          <w:szCs w:val="24"/>
          <w:shd w:val="clear" w:color="auto" w:fill="FFFFFF"/>
          <w:lang w:bidi="hi-IN"/>
        </w:rPr>
        <w:t xml:space="preserve">omplaint </w:t>
      </w:r>
      <w:r>
        <w:rPr>
          <w:b w:val="0"/>
          <w:color w:val="000000"/>
          <w:sz w:val="24"/>
          <w:szCs w:val="24"/>
          <w:shd w:val="clear" w:color="auto" w:fill="FFFFFF"/>
          <w:lang w:bidi="hi-IN"/>
        </w:rPr>
        <w:t>m</w:t>
      </w:r>
      <w:r w:rsidRPr="00083B87">
        <w:rPr>
          <w:b w:val="0"/>
          <w:color w:val="000000"/>
          <w:sz w:val="24"/>
          <w:szCs w:val="24"/>
          <w:shd w:val="clear" w:color="auto" w:fill="FFFFFF"/>
          <w:lang w:bidi="hi-IN"/>
        </w:rPr>
        <w:t>anagement,”</w:t>
      </w:r>
      <w:r w:rsidRPr="001A55A8">
        <w:rPr>
          <w:b w:val="0"/>
          <w:color w:val="000000"/>
          <w:sz w:val="24"/>
          <w:szCs w:val="24"/>
          <w:shd w:val="clear" w:color="auto" w:fill="FFFFFF"/>
          <w:lang w:bidi="hi-IN"/>
        </w:rPr>
        <w:t xml:space="preserve"> </w:t>
      </w:r>
      <w:r w:rsidRPr="00935DC8">
        <w:rPr>
          <w:b w:val="0"/>
          <w:i/>
          <w:color w:val="000000"/>
          <w:sz w:val="24"/>
          <w:szCs w:val="24"/>
          <w:shd w:val="clear" w:color="auto" w:fill="FFFFFF"/>
          <w:lang w:bidi="hi-IN"/>
        </w:rPr>
        <w:t>Association for Consumer Research</w:t>
      </w:r>
      <w:r>
        <w:rPr>
          <w:b w:val="0"/>
          <w:color w:val="000000"/>
          <w:sz w:val="24"/>
          <w:szCs w:val="24"/>
          <w:shd w:val="clear" w:color="auto" w:fill="FFFFFF"/>
          <w:lang w:bidi="hi-IN"/>
        </w:rPr>
        <w:t>, Vol. 24, pp. 450-456</w:t>
      </w:r>
    </w:p>
    <w:p w:rsidR="00430081" w:rsidRDefault="00430081" w:rsidP="00430081">
      <w:pPr>
        <w:rPr>
          <w:rFonts w:ascii="Times New Roman" w:hAnsi="Times New Roman" w:cs="Times New Roman"/>
          <w:sz w:val="24"/>
          <w:szCs w:val="24"/>
        </w:rPr>
      </w:pPr>
    </w:p>
    <w:p w:rsidR="00430081" w:rsidRPr="001A55A8" w:rsidRDefault="00430081" w:rsidP="00430081">
      <w:pPr>
        <w:rPr>
          <w:rFonts w:ascii="Times New Roman" w:eastAsia="Times New Roman" w:hAnsi="Times New Roman" w:cs="Times New Roman"/>
          <w:sz w:val="24"/>
          <w:szCs w:val="24"/>
        </w:rPr>
      </w:pPr>
      <w:proofErr w:type="spellStart"/>
      <w:r w:rsidRPr="001A55A8">
        <w:rPr>
          <w:rFonts w:ascii="Times New Roman" w:hAnsi="Times New Roman" w:cs="Times New Roman"/>
          <w:sz w:val="24"/>
          <w:szCs w:val="24"/>
        </w:rPr>
        <w:t>Dekay</w:t>
      </w:r>
      <w:proofErr w:type="spellEnd"/>
      <w:r>
        <w:rPr>
          <w:rFonts w:ascii="Times New Roman" w:hAnsi="Times New Roman" w:cs="Times New Roman"/>
          <w:sz w:val="24"/>
          <w:szCs w:val="24"/>
        </w:rPr>
        <w:t>,</w:t>
      </w:r>
      <w:r w:rsidRPr="001A55A8">
        <w:rPr>
          <w:rFonts w:ascii="Times New Roman" w:hAnsi="Times New Roman" w:cs="Times New Roman"/>
          <w:sz w:val="24"/>
          <w:szCs w:val="24"/>
        </w:rPr>
        <w:t xml:space="preserve"> </w:t>
      </w:r>
      <w:hyperlink r:id="rId113" w:history="1">
        <w:r w:rsidRPr="00F46F1E">
          <w:rPr>
            <w:rStyle w:val="a7"/>
            <w:rFonts w:ascii="Times New Roman" w:hAnsi="Times New Roman" w:cs="Times New Roman"/>
            <w:sz w:val="24"/>
            <w:szCs w:val="24"/>
            <w:shd w:val="clear" w:color="auto" w:fill="FFFFFF"/>
          </w:rPr>
          <w:t>S. H.</w:t>
        </w:r>
        <w:r w:rsidRPr="001A55A8">
          <w:rPr>
            <w:rStyle w:val="a7"/>
            <w:rFonts w:ascii="Times New Roman" w:hAnsi="Times New Roman" w:cs="Times New Roman"/>
            <w:sz w:val="24"/>
            <w:szCs w:val="24"/>
            <w:shd w:val="clear" w:color="auto" w:fill="FFFFFF"/>
          </w:rPr>
          <w:t xml:space="preserve"> </w:t>
        </w:r>
      </w:hyperlink>
      <w:r>
        <w:rPr>
          <w:rFonts w:ascii="Times New Roman" w:hAnsi="Times New Roman" w:cs="Times New Roman"/>
          <w:sz w:val="24"/>
          <w:szCs w:val="24"/>
          <w:shd w:val="clear" w:color="auto" w:fill="FFFFFF"/>
        </w:rPr>
        <w:t xml:space="preserve"> (2012),</w:t>
      </w:r>
      <w:r w:rsidRPr="001A55A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1A55A8">
        <w:rPr>
          <w:rFonts w:ascii="Times New Roman" w:hAnsi="Times New Roman" w:cs="Times New Roman"/>
          <w:sz w:val="24"/>
          <w:szCs w:val="24"/>
          <w:shd w:val="clear" w:color="auto" w:fill="FFFFFF"/>
        </w:rPr>
        <w:t>How large companies react to negative Facebook comments,</w:t>
      </w:r>
      <w:r>
        <w:rPr>
          <w:rFonts w:ascii="Times New Roman" w:hAnsi="Times New Roman" w:cs="Times New Roman"/>
          <w:sz w:val="24"/>
          <w:szCs w:val="24"/>
          <w:shd w:val="clear" w:color="auto" w:fill="FFFFFF"/>
        </w:rPr>
        <w:t>”</w:t>
      </w:r>
      <w:r w:rsidRPr="001A55A8">
        <w:rPr>
          <w:rStyle w:val="apple-converted-space"/>
          <w:rFonts w:ascii="Times New Roman" w:hAnsi="Times New Roman" w:cs="Times New Roman"/>
          <w:sz w:val="24"/>
          <w:szCs w:val="24"/>
          <w:shd w:val="clear" w:color="auto" w:fill="FFFFFF"/>
        </w:rPr>
        <w:t> </w:t>
      </w:r>
      <w:r w:rsidRPr="001A55A8">
        <w:rPr>
          <w:rFonts w:ascii="Times New Roman" w:hAnsi="Times New Roman" w:cs="Times New Roman"/>
          <w:i/>
          <w:sz w:val="24"/>
          <w:szCs w:val="24"/>
        </w:rPr>
        <w:t>Corporate Communications: An International Journal</w:t>
      </w:r>
      <w:r>
        <w:rPr>
          <w:rFonts w:ascii="Times New Roman" w:hAnsi="Times New Roman" w:cs="Times New Roman"/>
          <w:sz w:val="24"/>
          <w:szCs w:val="24"/>
          <w:shd w:val="clear" w:color="auto" w:fill="FFFFFF"/>
        </w:rPr>
        <w:t>, Vol. 17(</w:t>
      </w:r>
      <w:r w:rsidRPr="001A55A8">
        <w:rPr>
          <w:rFonts w:ascii="Times New Roman" w:hAnsi="Times New Roman" w:cs="Times New Roman"/>
          <w:sz w:val="24"/>
          <w:szCs w:val="24"/>
          <w:shd w:val="clear" w:color="auto" w:fill="FFFFFF"/>
        </w:rPr>
        <w:t>3</w:t>
      </w:r>
      <w:r>
        <w:rPr>
          <w:rFonts w:ascii="Times New Roman" w:hAnsi="Times New Roman" w:cs="Times New Roman"/>
          <w:sz w:val="24"/>
          <w:szCs w:val="24"/>
          <w:shd w:val="clear" w:color="auto" w:fill="FFFFFF"/>
        </w:rPr>
        <w:t>)</w:t>
      </w:r>
      <w:r w:rsidRPr="001A55A8">
        <w:rPr>
          <w:rFonts w:ascii="Times New Roman" w:hAnsi="Times New Roman" w:cs="Times New Roman"/>
          <w:sz w:val="24"/>
          <w:szCs w:val="24"/>
          <w:shd w:val="clear" w:color="auto" w:fill="FFFFFF"/>
        </w:rPr>
        <w:t>, pp. 289 – 299</w:t>
      </w:r>
    </w:p>
    <w:p w:rsidR="00430081" w:rsidRDefault="00430081" w:rsidP="00430081">
      <w:pPr>
        <w:pStyle w:val="1"/>
        <w:shd w:val="clear" w:color="auto" w:fill="FFFFFF"/>
        <w:spacing w:before="0"/>
        <w:textAlignment w:val="baseline"/>
        <w:rPr>
          <w:b w:val="0"/>
          <w:color w:val="000000"/>
          <w:sz w:val="24"/>
          <w:szCs w:val="24"/>
          <w:shd w:val="clear" w:color="auto" w:fill="FFFFFF"/>
          <w:lang w:bidi="hi-IN"/>
        </w:rPr>
      </w:pPr>
    </w:p>
    <w:p w:rsidR="00430081" w:rsidRPr="006620A6" w:rsidRDefault="00430081" w:rsidP="00430081">
      <w:pPr>
        <w:rPr>
          <w:rFonts w:ascii="Times New Roman" w:hAnsi="Times New Roman" w:cs="Times New Roman"/>
          <w:color w:val="000000" w:themeColor="text1"/>
          <w:sz w:val="24"/>
          <w:szCs w:val="24"/>
        </w:rPr>
      </w:pPr>
      <w:proofErr w:type="spellStart"/>
      <w:r w:rsidRPr="006620A6">
        <w:rPr>
          <w:rFonts w:ascii="Times New Roman" w:hAnsi="Times New Roman" w:cs="Times New Roman"/>
          <w:color w:val="000000" w:themeColor="text1"/>
          <w:sz w:val="24"/>
          <w:szCs w:val="24"/>
          <w:shd w:val="clear" w:color="auto" w:fill="FFFFFF"/>
        </w:rPr>
        <w:t>Gordienko</w:t>
      </w:r>
      <w:proofErr w:type="spellEnd"/>
      <w:r w:rsidRPr="006620A6">
        <w:rPr>
          <w:rFonts w:ascii="Times New Roman" w:hAnsi="Times New Roman" w:cs="Times New Roman"/>
          <w:color w:val="000000" w:themeColor="text1"/>
          <w:sz w:val="24"/>
          <w:szCs w:val="24"/>
          <w:shd w:val="clear" w:color="auto" w:fill="FFFFFF"/>
        </w:rPr>
        <w:t xml:space="preserve">, D. (2013), </w:t>
      </w:r>
      <w:r>
        <w:rPr>
          <w:rFonts w:ascii="Times New Roman" w:hAnsi="Times New Roman" w:cs="Times New Roman"/>
          <w:color w:val="000000" w:themeColor="text1"/>
          <w:sz w:val="24"/>
          <w:szCs w:val="24"/>
          <w:shd w:val="clear" w:color="auto" w:fill="FFFFFF"/>
        </w:rPr>
        <w:t>“</w:t>
      </w:r>
      <w:r w:rsidRPr="006620A6">
        <w:rPr>
          <w:rFonts w:ascii="Times New Roman" w:hAnsi="Times New Roman" w:cs="Times New Roman"/>
          <w:color w:val="000000" w:themeColor="text1"/>
          <w:sz w:val="24"/>
          <w:szCs w:val="24"/>
          <w:shd w:val="clear" w:color="auto" w:fill="FFFFFF"/>
        </w:rPr>
        <w:t>Social sites will rise and cheapen,</w:t>
      </w:r>
      <w:r>
        <w:rPr>
          <w:rFonts w:ascii="Times New Roman" w:hAnsi="Times New Roman" w:cs="Times New Roman"/>
          <w:color w:val="000000" w:themeColor="text1"/>
          <w:sz w:val="24"/>
          <w:szCs w:val="24"/>
          <w:shd w:val="clear" w:color="auto" w:fill="FFFFFF"/>
        </w:rPr>
        <w:t xml:space="preserve">” viewed 10 </w:t>
      </w:r>
      <w:proofErr w:type="gramStart"/>
      <w:r>
        <w:rPr>
          <w:rFonts w:ascii="Times New Roman" w:hAnsi="Times New Roman" w:cs="Times New Roman"/>
          <w:color w:val="000000" w:themeColor="text1"/>
          <w:sz w:val="24"/>
          <w:szCs w:val="24"/>
          <w:shd w:val="clear" w:color="auto" w:fill="FFFFFF"/>
        </w:rPr>
        <w:t>November,</w:t>
      </w:r>
      <w:proofErr w:type="gramEnd"/>
      <w:r>
        <w:rPr>
          <w:rFonts w:ascii="Times New Roman" w:hAnsi="Times New Roman" w:cs="Times New Roman"/>
          <w:color w:val="000000" w:themeColor="text1"/>
          <w:sz w:val="24"/>
          <w:szCs w:val="24"/>
          <w:shd w:val="clear" w:color="auto" w:fill="FFFFFF"/>
        </w:rPr>
        <w:t xml:space="preserve"> 2015, </w:t>
      </w:r>
      <w:r w:rsidRPr="006620A6">
        <w:rPr>
          <w:rFonts w:ascii="Times New Roman" w:hAnsi="Times New Roman" w:cs="Times New Roman"/>
          <w:color w:val="000000" w:themeColor="text1"/>
          <w:sz w:val="24"/>
          <w:szCs w:val="24"/>
        </w:rPr>
        <w:t xml:space="preserve">www.kursiv.kz/dopolnitelnye-razdely/tendencii-weekly/socseti-podrastut-i-podesheveyut </w:t>
      </w:r>
    </w:p>
    <w:p w:rsidR="00430081" w:rsidRDefault="00430081" w:rsidP="00430081">
      <w:pPr>
        <w:pStyle w:val="1"/>
        <w:shd w:val="clear" w:color="auto" w:fill="FFFFFF"/>
        <w:spacing w:before="0"/>
        <w:ind w:left="0"/>
        <w:textAlignment w:val="baseline"/>
        <w:rPr>
          <w:b w:val="0"/>
          <w:color w:val="000000"/>
          <w:sz w:val="24"/>
          <w:szCs w:val="24"/>
          <w:shd w:val="clear" w:color="auto" w:fill="FFFFFF"/>
          <w:lang w:bidi="hi-IN"/>
        </w:rPr>
      </w:pPr>
    </w:p>
    <w:p w:rsidR="00430081" w:rsidRPr="001A55A8" w:rsidRDefault="00430081" w:rsidP="00430081">
      <w:pPr>
        <w:pStyle w:val="1"/>
        <w:shd w:val="clear" w:color="auto" w:fill="FFFFFF"/>
        <w:spacing w:before="0"/>
        <w:ind w:left="0"/>
        <w:textAlignment w:val="baseline"/>
        <w:rPr>
          <w:b w:val="0"/>
          <w:color w:val="000000"/>
          <w:sz w:val="24"/>
          <w:szCs w:val="24"/>
          <w:shd w:val="clear" w:color="auto" w:fill="FFFFFF"/>
          <w:lang w:bidi="hi-IN"/>
        </w:rPr>
      </w:pPr>
      <w:r>
        <w:rPr>
          <w:b w:val="0"/>
          <w:color w:val="000000"/>
          <w:sz w:val="24"/>
          <w:szCs w:val="24"/>
          <w:shd w:val="clear" w:color="auto" w:fill="FFFFFF"/>
          <w:lang w:bidi="hi-IN"/>
        </w:rPr>
        <w:t>Hansen, S. (1997),</w:t>
      </w:r>
      <w:r w:rsidRPr="001A55A8">
        <w:rPr>
          <w:b w:val="0"/>
          <w:color w:val="000000"/>
          <w:sz w:val="24"/>
          <w:szCs w:val="24"/>
          <w:shd w:val="clear" w:color="auto" w:fill="FFFFFF"/>
          <w:lang w:bidi="hi-IN"/>
        </w:rPr>
        <w:t xml:space="preserve"> </w:t>
      </w:r>
      <w:r>
        <w:rPr>
          <w:b w:val="0"/>
          <w:color w:val="000000"/>
          <w:sz w:val="24"/>
          <w:szCs w:val="24"/>
          <w:shd w:val="clear" w:color="auto" w:fill="FFFFFF"/>
          <w:lang w:bidi="hi-IN"/>
        </w:rPr>
        <w:t>“</w:t>
      </w:r>
      <w:r w:rsidRPr="00AD016C">
        <w:rPr>
          <w:b w:val="0"/>
          <w:color w:val="000000"/>
          <w:sz w:val="24"/>
          <w:szCs w:val="24"/>
          <w:shd w:val="clear" w:color="auto" w:fill="FFFFFF"/>
          <w:lang w:bidi="hi-IN"/>
        </w:rPr>
        <w:t>Power as a predictor of industrial complaining styles i</w:t>
      </w:r>
      <w:r>
        <w:rPr>
          <w:b w:val="0"/>
          <w:color w:val="000000"/>
          <w:sz w:val="24"/>
          <w:szCs w:val="24"/>
          <w:shd w:val="clear" w:color="auto" w:fill="FFFFFF"/>
          <w:lang w:bidi="hi-IN"/>
        </w:rPr>
        <w:t>n a buyer/seller relationship: T</w:t>
      </w:r>
      <w:r w:rsidRPr="00AD016C">
        <w:rPr>
          <w:b w:val="0"/>
          <w:color w:val="000000"/>
          <w:sz w:val="24"/>
          <w:szCs w:val="24"/>
          <w:shd w:val="clear" w:color="auto" w:fill="FFFFFF"/>
          <w:lang w:bidi="hi-IN"/>
        </w:rPr>
        <w:t>he buyer’s perspectiv</w:t>
      </w:r>
      <w:r>
        <w:rPr>
          <w:b w:val="0"/>
          <w:color w:val="000000"/>
          <w:sz w:val="24"/>
          <w:szCs w:val="24"/>
          <w:shd w:val="clear" w:color="auto" w:fill="FFFFFF"/>
          <w:lang w:bidi="hi-IN"/>
        </w:rPr>
        <w:t>e,”</w:t>
      </w:r>
      <w:r w:rsidRPr="001A55A8">
        <w:rPr>
          <w:b w:val="0"/>
          <w:color w:val="000000"/>
          <w:sz w:val="24"/>
          <w:szCs w:val="24"/>
          <w:shd w:val="clear" w:color="auto" w:fill="FFFFFF"/>
          <w:lang w:bidi="hi-IN"/>
        </w:rPr>
        <w:t xml:space="preserve"> </w:t>
      </w:r>
      <w:r w:rsidRPr="00AD016C">
        <w:rPr>
          <w:b w:val="0"/>
          <w:i/>
          <w:color w:val="000000"/>
          <w:sz w:val="24"/>
          <w:szCs w:val="24"/>
          <w:shd w:val="clear" w:color="auto" w:fill="FFFFFF"/>
          <w:lang w:bidi="hi-IN"/>
        </w:rPr>
        <w:t>Journal of Business &amp; Industrial Marketing</w:t>
      </w:r>
      <w:r>
        <w:rPr>
          <w:b w:val="0"/>
          <w:color w:val="000000"/>
          <w:sz w:val="24"/>
          <w:szCs w:val="24"/>
          <w:shd w:val="clear" w:color="auto" w:fill="FFFFFF"/>
          <w:lang w:bidi="hi-IN"/>
        </w:rPr>
        <w:t>, Vol. 12(2), pp. 134-148</w:t>
      </w:r>
    </w:p>
    <w:p w:rsidR="00430081" w:rsidRDefault="00430081" w:rsidP="00430081">
      <w:pPr>
        <w:rPr>
          <w:rFonts w:ascii="Times New Roman" w:eastAsia="Times New Roman" w:hAnsi="Times New Roman" w:cs="Times New Roman"/>
          <w:sz w:val="24"/>
          <w:szCs w:val="24"/>
        </w:rPr>
      </w:pPr>
    </w:p>
    <w:p w:rsidR="00430081" w:rsidRPr="001A55A8" w:rsidRDefault="00430081" w:rsidP="0043008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Huppertz</w:t>
      </w:r>
      <w:proofErr w:type="spellEnd"/>
      <w:r>
        <w:rPr>
          <w:rFonts w:ascii="Times New Roman" w:eastAsia="Times New Roman" w:hAnsi="Times New Roman" w:cs="Times New Roman"/>
          <w:sz w:val="24"/>
          <w:szCs w:val="24"/>
        </w:rPr>
        <w:t>, J. (2003),</w:t>
      </w:r>
      <w:r w:rsidRPr="001A55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A25665">
        <w:rPr>
          <w:rFonts w:ascii="Times New Roman" w:eastAsia="Times New Roman" w:hAnsi="Times New Roman" w:cs="Times New Roman"/>
          <w:sz w:val="24"/>
          <w:szCs w:val="24"/>
        </w:rPr>
        <w:t>An effort model of first-stage complaining behavior</w:t>
      </w:r>
      <w:r>
        <w:rPr>
          <w:rFonts w:ascii="Times New Roman" w:eastAsia="Times New Roman" w:hAnsi="Times New Roman" w:cs="Times New Roman"/>
          <w:sz w:val="24"/>
          <w:szCs w:val="24"/>
        </w:rPr>
        <w:t>,”</w:t>
      </w:r>
      <w:r w:rsidRPr="001A55A8">
        <w:rPr>
          <w:rFonts w:ascii="Times New Roman" w:eastAsia="Times New Roman" w:hAnsi="Times New Roman" w:cs="Times New Roman"/>
          <w:sz w:val="24"/>
          <w:szCs w:val="24"/>
        </w:rPr>
        <w:t xml:space="preserve"> </w:t>
      </w:r>
      <w:r w:rsidRPr="00A25665">
        <w:rPr>
          <w:rFonts w:ascii="Times New Roman" w:eastAsia="Times New Roman" w:hAnsi="Times New Roman" w:cs="Times New Roman"/>
          <w:i/>
          <w:sz w:val="24"/>
          <w:szCs w:val="24"/>
        </w:rPr>
        <w:t>Journal of Consumer Satisfaction, Dissatisfaction and Complaining Behavior</w:t>
      </w:r>
      <w:r>
        <w:rPr>
          <w:rFonts w:ascii="Times New Roman" w:eastAsia="Times New Roman" w:hAnsi="Times New Roman" w:cs="Times New Roman"/>
          <w:sz w:val="24"/>
          <w:szCs w:val="24"/>
        </w:rPr>
        <w:t>, Vol. 16, pp.132-44</w:t>
      </w:r>
    </w:p>
    <w:p w:rsidR="00430081" w:rsidRPr="001A55A8" w:rsidRDefault="00430081" w:rsidP="00430081">
      <w:pPr>
        <w:rPr>
          <w:rFonts w:ascii="Times New Roman" w:eastAsia="Times New Roman" w:hAnsi="Times New Roman" w:cs="Times New Roman"/>
          <w:sz w:val="24"/>
          <w:szCs w:val="24"/>
        </w:rPr>
      </w:pPr>
    </w:p>
    <w:p w:rsidR="00430081" w:rsidRPr="001A55A8" w:rsidRDefault="00430081" w:rsidP="0043008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Kasabov</w:t>
      </w:r>
      <w:proofErr w:type="spellEnd"/>
      <w:r>
        <w:rPr>
          <w:rFonts w:ascii="Times New Roman" w:eastAsia="Times New Roman" w:hAnsi="Times New Roman" w:cs="Times New Roman"/>
          <w:sz w:val="24"/>
          <w:szCs w:val="24"/>
        </w:rPr>
        <w:t xml:space="preserve">, E., </w:t>
      </w:r>
      <w:proofErr w:type="spellStart"/>
      <w:r w:rsidRPr="001A55A8">
        <w:rPr>
          <w:rFonts w:ascii="Times New Roman" w:eastAsia="Times New Roman" w:hAnsi="Times New Roman" w:cs="Times New Roman"/>
          <w:sz w:val="24"/>
          <w:szCs w:val="24"/>
        </w:rPr>
        <w:t>Warlow</w:t>
      </w:r>
      <w:proofErr w:type="spellEnd"/>
      <w:r>
        <w:rPr>
          <w:rFonts w:ascii="Times New Roman" w:eastAsia="Times New Roman" w:hAnsi="Times New Roman" w:cs="Times New Roman"/>
          <w:sz w:val="24"/>
          <w:szCs w:val="24"/>
        </w:rPr>
        <w:t>, A. (2010),</w:t>
      </w:r>
      <w:r w:rsidRPr="001A55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“Towards a new model of ‘</w:t>
      </w:r>
      <w:r w:rsidRPr="001A55A8">
        <w:rPr>
          <w:rFonts w:ascii="Times New Roman" w:eastAsia="Times New Roman" w:hAnsi="Times New Roman" w:cs="Times New Roman"/>
          <w:sz w:val="24"/>
          <w:szCs w:val="24"/>
        </w:rPr>
        <w:t>custome</w:t>
      </w:r>
      <w:r>
        <w:rPr>
          <w:rFonts w:ascii="Times New Roman" w:eastAsia="Times New Roman" w:hAnsi="Times New Roman" w:cs="Times New Roman"/>
          <w:sz w:val="24"/>
          <w:szCs w:val="24"/>
        </w:rPr>
        <w:t>r compliance’ service provision,”</w:t>
      </w:r>
      <w:r w:rsidRPr="001A55A8">
        <w:rPr>
          <w:rFonts w:ascii="Times New Roman" w:eastAsia="Times New Roman" w:hAnsi="Times New Roman" w:cs="Times New Roman"/>
          <w:sz w:val="24"/>
          <w:szCs w:val="24"/>
        </w:rPr>
        <w:t xml:space="preserve"> </w:t>
      </w:r>
      <w:r w:rsidRPr="00A25665">
        <w:rPr>
          <w:rFonts w:ascii="Times New Roman" w:eastAsia="Times New Roman" w:hAnsi="Times New Roman" w:cs="Times New Roman"/>
          <w:i/>
          <w:sz w:val="24"/>
          <w:szCs w:val="24"/>
        </w:rPr>
        <w:t>European Journal of Marketing</w:t>
      </w:r>
      <w:r>
        <w:rPr>
          <w:rFonts w:ascii="Times New Roman" w:eastAsia="Times New Roman" w:hAnsi="Times New Roman" w:cs="Times New Roman"/>
          <w:sz w:val="24"/>
          <w:szCs w:val="24"/>
        </w:rPr>
        <w:t>, Vol. 44(6), pp. 700-729</w:t>
      </w:r>
    </w:p>
    <w:p w:rsidR="00430081" w:rsidRDefault="00430081" w:rsidP="00430081">
      <w:pPr>
        <w:pStyle w:val="1"/>
        <w:shd w:val="clear" w:color="auto" w:fill="FFFFFF"/>
        <w:spacing w:before="0"/>
        <w:textAlignment w:val="baseline"/>
        <w:rPr>
          <w:b w:val="0"/>
          <w:sz w:val="24"/>
          <w:szCs w:val="24"/>
        </w:rPr>
      </w:pPr>
    </w:p>
    <w:p w:rsidR="00430081" w:rsidRPr="001A55A8" w:rsidRDefault="00430081" w:rsidP="00430081">
      <w:pPr>
        <w:pStyle w:val="1"/>
        <w:shd w:val="clear" w:color="auto" w:fill="FFFFFF"/>
        <w:spacing w:before="0"/>
        <w:ind w:left="0"/>
        <w:textAlignment w:val="baseline"/>
        <w:rPr>
          <w:b w:val="0"/>
          <w:sz w:val="24"/>
          <w:szCs w:val="24"/>
        </w:rPr>
      </w:pPr>
      <w:r>
        <w:rPr>
          <w:b w:val="0"/>
          <w:sz w:val="24"/>
          <w:szCs w:val="24"/>
        </w:rPr>
        <w:t>Kotler, P. (2000),</w:t>
      </w:r>
      <w:r w:rsidRPr="001A55A8">
        <w:rPr>
          <w:b w:val="0"/>
          <w:sz w:val="24"/>
          <w:szCs w:val="24"/>
        </w:rPr>
        <w:t xml:space="preserve"> </w:t>
      </w:r>
      <w:r>
        <w:rPr>
          <w:b w:val="0"/>
          <w:sz w:val="24"/>
          <w:szCs w:val="24"/>
        </w:rPr>
        <w:t>“</w:t>
      </w:r>
      <w:r>
        <w:rPr>
          <w:b w:val="0"/>
          <w:i/>
          <w:sz w:val="24"/>
          <w:szCs w:val="24"/>
        </w:rPr>
        <w:t>Marketing m</w:t>
      </w:r>
      <w:r w:rsidRPr="001A55A8">
        <w:rPr>
          <w:b w:val="0"/>
          <w:i/>
          <w:sz w:val="24"/>
          <w:szCs w:val="24"/>
        </w:rPr>
        <w:t xml:space="preserve">anagement </w:t>
      </w:r>
      <w:r>
        <w:rPr>
          <w:b w:val="0"/>
          <w:i/>
          <w:sz w:val="24"/>
          <w:szCs w:val="24"/>
        </w:rPr>
        <w:t>M</w:t>
      </w:r>
      <w:r w:rsidRPr="001A55A8">
        <w:rPr>
          <w:b w:val="0"/>
          <w:i/>
          <w:sz w:val="24"/>
          <w:szCs w:val="24"/>
        </w:rPr>
        <w:t>illennium</w:t>
      </w:r>
      <w:r>
        <w:rPr>
          <w:b w:val="0"/>
          <w:i/>
          <w:sz w:val="24"/>
          <w:szCs w:val="24"/>
        </w:rPr>
        <w:t xml:space="preserve"> E</w:t>
      </w:r>
      <w:r w:rsidRPr="001A55A8">
        <w:rPr>
          <w:b w:val="0"/>
          <w:i/>
          <w:sz w:val="24"/>
          <w:szCs w:val="24"/>
        </w:rPr>
        <w:t>dition</w:t>
      </w:r>
      <w:r w:rsidRPr="001A55A8">
        <w:rPr>
          <w:b w:val="0"/>
          <w:sz w:val="24"/>
          <w:szCs w:val="24"/>
        </w:rPr>
        <w:t>,</w:t>
      </w:r>
      <w:r>
        <w:rPr>
          <w:b w:val="0"/>
          <w:sz w:val="24"/>
          <w:szCs w:val="24"/>
        </w:rPr>
        <w:t>”</w:t>
      </w:r>
      <w:r w:rsidRPr="001A55A8">
        <w:rPr>
          <w:b w:val="0"/>
          <w:sz w:val="24"/>
          <w:szCs w:val="24"/>
        </w:rPr>
        <w:t xml:space="preserve"> 10</w:t>
      </w:r>
      <w:r w:rsidRPr="001A55A8">
        <w:rPr>
          <w:b w:val="0"/>
          <w:sz w:val="24"/>
          <w:szCs w:val="24"/>
          <w:vertAlign w:val="superscript"/>
        </w:rPr>
        <w:t>th</w:t>
      </w:r>
      <w:r>
        <w:rPr>
          <w:b w:val="0"/>
          <w:sz w:val="24"/>
          <w:szCs w:val="24"/>
        </w:rPr>
        <w:t xml:space="preserve"> edition,</w:t>
      </w:r>
      <w:r w:rsidRPr="001A55A8">
        <w:rPr>
          <w:b w:val="0"/>
          <w:sz w:val="24"/>
          <w:szCs w:val="24"/>
        </w:rPr>
        <w:t xml:space="preserve"> </w:t>
      </w:r>
      <w:r>
        <w:rPr>
          <w:b w:val="0"/>
          <w:sz w:val="24"/>
          <w:szCs w:val="24"/>
        </w:rPr>
        <w:t>Pearson Custom Publishing</w:t>
      </w:r>
    </w:p>
    <w:p w:rsidR="00430081" w:rsidRDefault="00430081" w:rsidP="00430081">
      <w:pPr>
        <w:pStyle w:val="1"/>
        <w:shd w:val="clear" w:color="auto" w:fill="FFFFFF"/>
        <w:spacing w:before="0"/>
        <w:ind w:left="0"/>
        <w:textAlignment w:val="baseline"/>
        <w:rPr>
          <w:b w:val="0"/>
          <w:color w:val="000000"/>
          <w:sz w:val="24"/>
          <w:szCs w:val="24"/>
          <w:shd w:val="clear" w:color="auto" w:fill="FFFFFF"/>
          <w:lang w:bidi="hi-IN"/>
        </w:rPr>
      </w:pPr>
    </w:p>
    <w:p w:rsidR="00430081" w:rsidRPr="009A557C" w:rsidRDefault="00430081" w:rsidP="00430081">
      <w:pPr>
        <w:pStyle w:val="1"/>
        <w:shd w:val="clear" w:color="auto" w:fill="FFFFFF"/>
        <w:spacing w:before="0"/>
        <w:ind w:left="0"/>
        <w:textAlignment w:val="baseline"/>
        <w:rPr>
          <w:b w:val="0"/>
          <w:sz w:val="24"/>
          <w:szCs w:val="24"/>
        </w:rPr>
      </w:pPr>
      <w:r>
        <w:rPr>
          <w:b w:val="0"/>
          <w:sz w:val="24"/>
          <w:szCs w:val="24"/>
        </w:rPr>
        <w:t>Lee, A., (2003),</w:t>
      </w:r>
      <w:r w:rsidRPr="001A55A8">
        <w:rPr>
          <w:b w:val="0"/>
          <w:sz w:val="24"/>
          <w:szCs w:val="24"/>
        </w:rPr>
        <w:t xml:space="preserve"> </w:t>
      </w:r>
      <w:r>
        <w:rPr>
          <w:b w:val="0"/>
          <w:sz w:val="24"/>
          <w:szCs w:val="24"/>
        </w:rPr>
        <w:t>“</w:t>
      </w:r>
      <w:r w:rsidRPr="00AD016C">
        <w:rPr>
          <w:b w:val="0"/>
          <w:sz w:val="24"/>
          <w:szCs w:val="24"/>
        </w:rPr>
        <w:t xml:space="preserve">Generalizing </w:t>
      </w:r>
      <w:r>
        <w:rPr>
          <w:b w:val="0"/>
          <w:sz w:val="24"/>
          <w:szCs w:val="24"/>
        </w:rPr>
        <w:t>g</w:t>
      </w:r>
      <w:r w:rsidRPr="00AD016C">
        <w:rPr>
          <w:b w:val="0"/>
          <w:sz w:val="24"/>
          <w:szCs w:val="24"/>
        </w:rPr>
        <w:t xml:space="preserve">eneralizability </w:t>
      </w:r>
      <w:r>
        <w:rPr>
          <w:b w:val="0"/>
          <w:sz w:val="24"/>
          <w:szCs w:val="24"/>
        </w:rPr>
        <w:t>in information systems research.”</w:t>
      </w:r>
      <w:r w:rsidRPr="001A55A8">
        <w:rPr>
          <w:b w:val="0"/>
          <w:i/>
          <w:sz w:val="24"/>
          <w:szCs w:val="24"/>
        </w:rPr>
        <w:t xml:space="preserve"> </w:t>
      </w:r>
      <w:r w:rsidRPr="00AD016C">
        <w:rPr>
          <w:b w:val="0"/>
          <w:i/>
          <w:sz w:val="24"/>
          <w:szCs w:val="24"/>
        </w:rPr>
        <w:t>Information Systems Research</w:t>
      </w:r>
      <w:r w:rsidRPr="001A55A8">
        <w:rPr>
          <w:b w:val="0"/>
          <w:sz w:val="24"/>
          <w:szCs w:val="24"/>
        </w:rPr>
        <w:t xml:space="preserve">, </w:t>
      </w:r>
      <w:r>
        <w:rPr>
          <w:b w:val="0"/>
          <w:sz w:val="24"/>
          <w:szCs w:val="24"/>
        </w:rPr>
        <w:t xml:space="preserve">Vol. 14(3), </w:t>
      </w:r>
      <w:r w:rsidRPr="00B10FC3">
        <w:rPr>
          <w:rStyle w:val="af8"/>
          <w:rFonts w:eastAsia="Arial Unicode MS"/>
          <w:b w:val="0"/>
          <w:bCs w:val="0"/>
          <w:sz w:val="24"/>
          <w:szCs w:val="24"/>
          <w:shd w:val="clear" w:color="auto" w:fill="FFFFFF"/>
        </w:rPr>
        <w:t>pp</w:t>
      </w:r>
      <w:r w:rsidRPr="009A557C">
        <w:rPr>
          <w:b w:val="0"/>
          <w:sz w:val="24"/>
          <w:szCs w:val="24"/>
          <w:shd w:val="clear" w:color="auto" w:fill="FFFFFF"/>
        </w:rPr>
        <w:t>. 221–243</w:t>
      </w:r>
    </w:p>
    <w:p w:rsidR="00430081" w:rsidRDefault="00430081" w:rsidP="00430081">
      <w:pPr>
        <w:pStyle w:val="1"/>
        <w:shd w:val="clear" w:color="auto" w:fill="FFFFFF"/>
        <w:spacing w:before="0"/>
        <w:textAlignment w:val="baseline"/>
        <w:rPr>
          <w:b w:val="0"/>
          <w:color w:val="000000"/>
          <w:sz w:val="24"/>
          <w:szCs w:val="24"/>
          <w:shd w:val="clear" w:color="auto" w:fill="FFFFFF"/>
          <w:lang w:bidi="hi-IN"/>
        </w:rPr>
      </w:pPr>
    </w:p>
    <w:p w:rsidR="00430081" w:rsidRPr="001A55A8" w:rsidRDefault="00430081" w:rsidP="00430081">
      <w:pPr>
        <w:pStyle w:val="1"/>
        <w:shd w:val="clear" w:color="auto" w:fill="FFFFFF"/>
        <w:spacing w:before="0"/>
        <w:ind w:left="0"/>
        <w:textAlignment w:val="baseline"/>
        <w:rPr>
          <w:b w:val="0"/>
          <w:bCs w:val="0"/>
          <w:sz w:val="24"/>
          <w:szCs w:val="24"/>
        </w:rPr>
      </w:pPr>
      <w:r>
        <w:rPr>
          <w:b w:val="0"/>
          <w:color w:val="000000"/>
          <w:sz w:val="24"/>
          <w:szCs w:val="24"/>
          <w:shd w:val="clear" w:color="auto" w:fill="FFFFFF"/>
          <w:lang w:bidi="hi-IN"/>
        </w:rPr>
        <w:t>Liao, H. (2007),</w:t>
      </w:r>
      <w:r w:rsidRPr="001A55A8">
        <w:rPr>
          <w:b w:val="0"/>
          <w:color w:val="000000"/>
          <w:sz w:val="24"/>
          <w:szCs w:val="24"/>
          <w:shd w:val="clear" w:color="auto" w:fill="FFFFFF"/>
          <w:lang w:bidi="hi-IN"/>
        </w:rPr>
        <w:t xml:space="preserve"> </w:t>
      </w:r>
      <w:r>
        <w:rPr>
          <w:b w:val="0"/>
          <w:color w:val="000000"/>
          <w:sz w:val="24"/>
          <w:szCs w:val="24"/>
          <w:shd w:val="clear" w:color="auto" w:fill="FFFFFF"/>
          <w:lang w:bidi="hi-IN"/>
        </w:rPr>
        <w:t>“</w:t>
      </w:r>
      <w:r w:rsidRPr="001A55A8">
        <w:rPr>
          <w:b w:val="0"/>
          <w:sz w:val="24"/>
          <w:szCs w:val="24"/>
        </w:rPr>
        <w:t xml:space="preserve">Do it </w:t>
      </w:r>
      <w:r>
        <w:rPr>
          <w:b w:val="0"/>
          <w:sz w:val="24"/>
          <w:szCs w:val="24"/>
        </w:rPr>
        <w:t>r</w:t>
      </w:r>
      <w:r w:rsidRPr="001A55A8">
        <w:rPr>
          <w:b w:val="0"/>
          <w:sz w:val="24"/>
          <w:szCs w:val="24"/>
        </w:rPr>
        <w:t xml:space="preserve">ight this </w:t>
      </w:r>
      <w:r>
        <w:rPr>
          <w:b w:val="0"/>
          <w:sz w:val="24"/>
          <w:szCs w:val="24"/>
        </w:rPr>
        <w:t>t</w:t>
      </w:r>
      <w:r w:rsidRPr="001A55A8">
        <w:rPr>
          <w:b w:val="0"/>
          <w:sz w:val="24"/>
          <w:szCs w:val="24"/>
        </w:rPr>
        <w:t xml:space="preserve">ime: </w:t>
      </w:r>
      <w:r>
        <w:rPr>
          <w:b w:val="0"/>
          <w:sz w:val="24"/>
          <w:szCs w:val="24"/>
        </w:rPr>
        <w:t>T</w:t>
      </w:r>
      <w:r w:rsidRPr="001A55A8">
        <w:rPr>
          <w:b w:val="0"/>
          <w:sz w:val="24"/>
          <w:szCs w:val="24"/>
        </w:rPr>
        <w:t xml:space="preserve">he </w:t>
      </w:r>
      <w:r>
        <w:rPr>
          <w:b w:val="0"/>
          <w:sz w:val="24"/>
          <w:szCs w:val="24"/>
        </w:rPr>
        <w:t>r</w:t>
      </w:r>
      <w:r w:rsidRPr="001A55A8">
        <w:rPr>
          <w:b w:val="0"/>
          <w:sz w:val="24"/>
          <w:szCs w:val="24"/>
        </w:rPr>
        <w:t xml:space="preserve">ole of </w:t>
      </w:r>
      <w:r>
        <w:rPr>
          <w:b w:val="0"/>
          <w:sz w:val="24"/>
          <w:szCs w:val="24"/>
        </w:rPr>
        <w:t>e</w:t>
      </w:r>
      <w:r w:rsidRPr="001A55A8">
        <w:rPr>
          <w:b w:val="0"/>
          <w:sz w:val="24"/>
          <w:szCs w:val="24"/>
        </w:rPr>
        <w:t xml:space="preserve">mployee </w:t>
      </w:r>
      <w:r>
        <w:rPr>
          <w:b w:val="0"/>
          <w:sz w:val="24"/>
          <w:szCs w:val="24"/>
        </w:rPr>
        <w:t>s</w:t>
      </w:r>
      <w:r w:rsidRPr="001A55A8">
        <w:rPr>
          <w:b w:val="0"/>
          <w:sz w:val="24"/>
          <w:szCs w:val="24"/>
        </w:rPr>
        <w:t xml:space="preserve">ervice </w:t>
      </w:r>
      <w:r>
        <w:rPr>
          <w:b w:val="0"/>
          <w:sz w:val="24"/>
          <w:szCs w:val="24"/>
        </w:rPr>
        <w:t>r</w:t>
      </w:r>
      <w:r w:rsidRPr="001A55A8">
        <w:rPr>
          <w:b w:val="0"/>
          <w:sz w:val="24"/>
          <w:szCs w:val="24"/>
        </w:rPr>
        <w:t xml:space="preserve">ecovery </w:t>
      </w:r>
      <w:r>
        <w:rPr>
          <w:b w:val="0"/>
          <w:sz w:val="24"/>
          <w:szCs w:val="24"/>
        </w:rPr>
        <w:t>p</w:t>
      </w:r>
      <w:r w:rsidRPr="001A55A8">
        <w:rPr>
          <w:b w:val="0"/>
          <w:sz w:val="24"/>
          <w:szCs w:val="24"/>
        </w:rPr>
        <w:t xml:space="preserve">erformance in </w:t>
      </w:r>
      <w:r>
        <w:rPr>
          <w:b w:val="0"/>
          <w:sz w:val="24"/>
          <w:szCs w:val="24"/>
        </w:rPr>
        <w:t>c</w:t>
      </w:r>
      <w:r w:rsidRPr="001A55A8">
        <w:rPr>
          <w:b w:val="0"/>
          <w:sz w:val="24"/>
          <w:szCs w:val="24"/>
        </w:rPr>
        <w:t xml:space="preserve">ustomer </w:t>
      </w:r>
      <w:r>
        <w:rPr>
          <w:b w:val="0"/>
          <w:sz w:val="24"/>
          <w:szCs w:val="24"/>
        </w:rPr>
        <w:t>p</w:t>
      </w:r>
      <w:r w:rsidRPr="001A55A8">
        <w:rPr>
          <w:b w:val="0"/>
          <w:sz w:val="24"/>
          <w:szCs w:val="24"/>
        </w:rPr>
        <w:t xml:space="preserve">erceived </w:t>
      </w:r>
      <w:r>
        <w:rPr>
          <w:b w:val="0"/>
          <w:sz w:val="24"/>
          <w:szCs w:val="24"/>
        </w:rPr>
        <w:t>j</w:t>
      </w:r>
      <w:r w:rsidRPr="001A55A8">
        <w:rPr>
          <w:b w:val="0"/>
          <w:sz w:val="24"/>
          <w:szCs w:val="24"/>
        </w:rPr>
        <w:t xml:space="preserve">ustice and </w:t>
      </w:r>
      <w:r>
        <w:rPr>
          <w:b w:val="0"/>
          <w:sz w:val="24"/>
          <w:szCs w:val="24"/>
        </w:rPr>
        <w:t>c</w:t>
      </w:r>
      <w:r w:rsidRPr="001A55A8">
        <w:rPr>
          <w:b w:val="0"/>
          <w:sz w:val="24"/>
          <w:szCs w:val="24"/>
        </w:rPr>
        <w:t xml:space="preserve">ustomer </w:t>
      </w:r>
      <w:r>
        <w:rPr>
          <w:b w:val="0"/>
          <w:sz w:val="24"/>
          <w:szCs w:val="24"/>
        </w:rPr>
        <w:t xml:space="preserve">loyalty after service failures,” </w:t>
      </w:r>
      <w:r w:rsidRPr="001A55A8">
        <w:rPr>
          <w:b w:val="0"/>
          <w:i/>
          <w:sz w:val="24"/>
          <w:szCs w:val="24"/>
        </w:rPr>
        <w:t xml:space="preserve">Journal of Applied Psychology, </w:t>
      </w:r>
      <w:r>
        <w:rPr>
          <w:b w:val="0"/>
          <w:sz w:val="24"/>
          <w:szCs w:val="24"/>
        </w:rPr>
        <w:t xml:space="preserve">Vol. 92(2), </w:t>
      </w:r>
      <w:r w:rsidRPr="004C5F4C">
        <w:rPr>
          <w:b w:val="0"/>
          <w:sz w:val="24"/>
          <w:szCs w:val="24"/>
        </w:rPr>
        <w:t>pp.</w:t>
      </w:r>
      <w:r>
        <w:rPr>
          <w:b w:val="0"/>
          <w:i/>
          <w:sz w:val="24"/>
          <w:szCs w:val="24"/>
        </w:rPr>
        <w:t xml:space="preserve"> </w:t>
      </w:r>
      <w:r>
        <w:rPr>
          <w:b w:val="0"/>
          <w:sz w:val="24"/>
          <w:szCs w:val="24"/>
        </w:rPr>
        <w:t>475-489</w:t>
      </w:r>
    </w:p>
    <w:p w:rsidR="00430081" w:rsidRDefault="00430081" w:rsidP="00430081">
      <w:pPr>
        <w:pStyle w:val="1"/>
        <w:shd w:val="clear" w:color="auto" w:fill="FFFFFF"/>
        <w:spacing w:before="0"/>
        <w:textAlignment w:val="baseline"/>
        <w:rPr>
          <w:b w:val="0"/>
          <w:sz w:val="24"/>
          <w:szCs w:val="24"/>
        </w:rPr>
      </w:pPr>
    </w:p>
    <w:p w:rsidR="00430081" w:rsidRPr="001A55A8" w:rsidRDefault="00430081" w:rsidP="00430081">
      <w:pPr>
        <w:pStyle w:val="1"/>
        <w:shd w:val="clear" w:color="auto" w:fill="FFFFFF"/>
        <w:spacing w:before="0"/>
        <w:ind w:left="0"/>
        <w:textAlignment w:val="baseline"/>
        <w:rPr>
          <w:b w:val="0"/>
          <w:sz w:val="24"/>
          <w:szCs w:val="24"/>
        </w:rPr>
      </w:pPr>
      <w:r>
        <w:rPr>
          <w:b w:val="0"/>
          <w:sz w:val="24"/>
          <w:szCs w:val="24"/>
        </w:rPr>
        <w:t xml:space="preserve">Menon, G., Jewell, D., and </w:t>
      </w:r>
      <w:proofErr w:type="spellStart"/>
      <w:r w:rsidRPr="001A55A8">
        <w:rPr>
          <w:b w:val="0"/>
          <w:sz w:val="24"/>
          <w:szCs w:val="24"/>
        </w:rPr>
        <w:t>Unnava</w:t>
      </w:r>
      <w:proofErr w:type="spellEnd"/>
      <w:r>
        <w:rPr>
          <w:b w:val="0"/>
          <w:sz w:val="24"/>
          <w:szCs w:val="24"/>
        </w:rPr>
        <w:t>, R. (1999), “</w:t>
      </w:r>
      <w:r w:rsidRPr="001A55A8">
        <w:rPr>
          <w:b w:val="0"/>
          <w:sz w:val="24"/>
          <w:szCs w:val="24"/>
        </w:rPr>
        <w:t xml:space="preserve">When a </w:t>
      </w:r>
      <w:r>
        <w:rPr>
          <w:b w:val="0"/>
          <w:sz w:val="24"/>
          <w:szCs w:val="24"/>
        </w:rPr>
        <w:t>c</w:t>
      </w:r>
      <w:r w:rsidRPr="001A55A8">
        <w:rPr>
          <w:b w:val="0"/>
          <w:sz w:val="24"/>
          <w:szCs w:val="24"/>
        </w:rPr>
        <w:t xml:space="preserve">ompany </w:t>
      </w:r>
      <w:r>
        <w:rPr>
          <w:b w:val="0"/>
          <w:sz w:val="24"/>
          <w:szCs w:val="24"/>
        </w:rPr>
        <w:t>d</w:t>
      </w:r>
      <w:r w:rsidRPr="001A55A8">
        <w:rPr>
          <w:b w:val="0"/>
          <w:sz w:val="24"/>
          <w:szCs w:val="24"/>
        </w:rPr>
        <w:t xml:space="preserve">oes </w:t>
      </w:r>
      <w:r>
        <w:rPr>
          <w:b w:val="0"/>
          <w:sz w:val="24"/>
          <w:szCs w:val="24"/>
        </w:rPr>
        <w:t>n</w:t>
      </w:r>
      <w:r w:rsidRPr="001A55A8">
        <w:rPr>
          <w:b w:val="0"/>
          <w:sz w:val="24"/>
          <w:szCs w:val="24"/>
        </w:rPr>
        <w:t xml:space="preserve">ot </w:t>
      </w:r>
      <w:r>
        <w:rPr>
          <w:b w:val="0"/>
          <w:sz w:val="24"/>
          <w:szCs w:val="24"/>
        </w:rPr>
        <w:t>r</w:t>
      </w:r>
      <w:r w:rsidRPr="001A55A8">
        <w:rPr>
          <w:b w:val="0"/>
          <w:sz w:val="24"/>
          <w:szCs w:val="24"/>
        </w:rPr>
        <w:t xml:space="preserve">espond to </w:t>
      </w:r>
      <w:r>
        <w:rPr>
          <w:b w:val="0"/>
          <w:sz w:val="24"/>
          <w:szCs w:val="24"/>
        </w:rPr>
        <w:t>n</w:t>
      </w:r>
      <w:r w:rsidRPr="001A55A8">
        <w:rPr>
          <w:b w:val="0"/>
          <w:sz w:val="24"/>
          <w:szCs w:val="24"/>
        </w:rPr>
        <w:t xml:space="preserve">egative </w:t>
      </w:r>
      <w:r>
        <w:rPr>
          <w:b w:val="0"/>
          <w:sz w:val="24"/>
          <w:szCs w:val="24"/>
        </w:rPr>
        <w:lastRenderedPageBreak/>
        <w:t>p</w:t>
      </w:r>
      <w:r w:rsidRPr="001A55A8">
        <w:rPr>
          <w:b w:val="0"/>
          <w:sz w:val="24"/>
          <w:szCs w:val="24"/>
        </w:rPr>
        <w:t xml:space="preserve">ublicity: Cognitive </w:t>
      </w:r>
      <w:r>
        <w:rPr>
          <w:b w:val="0"/>
          <w:sz w:val="24"/>
          <w:szCs w:val="24"/>
        </w:rPr>
        <w:t>e</w:t>
      </w:r>
      <w:r w:rsidRPr="001A55A8">
        <w:rPr>
          <w:b w:val="0"/>
          <w:sz w:val="24"/>
          <w:szCs w:val="24"/>
        </w:rPr>
        <w:t xml:space="preserve">laboration </w:t>
      </w:r>
      <w:r>
        <w:rPr>
          <w:b w:val="0"/>
          <w:sz w:val="24"/>
          <w:szCs w:val="24"/>
        </w:rPr>
        <w:t>vs. negative affect perspective,”</w:t>
      </w:r>
      <w:r w:rsidRPr="001A55A8">
        <w:rPr>
          <w:b w:val="0"/>
          <w:sz w:val="24"/>
          <w:szCs w:val="24"/>
        </w:rPr>
        <w:t xml:space="preserve"> </w:t>
      </w:r>
      <w:r w:rsidRPr="00AD016C">
        <w:rPr>
          <w:b w:val="0"/>
          <w:i/>
          <w:sz w:val="24"/>
          <w:szCs w:val="24"/>
        </w:rPr>
        <w:t>Advances in Consumer Research,</w:t>
      </w:r>
      <w:r>
        <w:rPr>
          <w:b w:val="0"/>
          <w:sz w:val="24"/>
          <w:szCs w:val="24"/>
        </w:rPr>
        <w:t xml:space="preserve"> Vol. 26, pp. 325-329</w:t>
      </w:r>
    </w:p>
    <w:p w:rsidR="00430081" w:rsidRDefault="00430081" w:rsidP="00430081">
      <w:pPr>
        <w:pStyle w:val="1"/>
        <w:shd w:val="clear" w:color="auto" w:fill="FFFFFF"/>
        <w:spacing w:before="0"/>
        <w:textAlignment w:val="baseline"/>
        <w:rPr>
          <w:b w:val="0"/>
          <w:sz w:val="24"/>
          <w:szCs w:val="24"/>
        </w:rPr>
      </w:pPr>
    </w:p>
    <w:p w:rsidR="00430081" w:rsidRPr="009A557C" w:rsidRDefault="00430081" w:rsidP="00430081">
      <w:pPr>
        <w:pStyle w:val="1"/>
        <w:shd w:val="clear" w:color="auto" w:fill="FFFFFF"/>
        <w:spacing w:before="0"/>
        <w:ind w:left="0"/>
        <w:textAlignment w:val="baseline"/>
        <w:rPr>
          <w:b w:val="0"/>
          <w:i/>
          <w:sz w:val="24"/>
          <w:szCs w:val="24"/>
        </w:rPr>
      </w:pPr>
      <w:proofErr w:type="spellStart"/>
      <w:r w:rsidRPr="001A55A8">
        <w:rPr>
          <w:b w:val="0"/>
          <w:sz w:val="24"/>
          <w:szCs w:val="24"/>
        </w:rPr>
        <w:t>McQuilken</w:t>
      </w:r>
      <w:proofErr w:type="spellEnd"/>
      <w:r w:rsidRPr="001A55A8">
        <w:rPr>
          <w:b w:val="0"/>
          <w:sz w:val="24"/>
          <w:szCs w:val="24"/>
        </w:rPr>
        <w:t xml:space="preserve">, L., </w:t>
      </w:r>
      <w:r>
        <w:rPr>
          <w:b w:val="0"/>
          <w:sz w:val="24"/>
          <w:szCs w:val="24"/>
        </w:rPr>
        <w:t xml:space="preserve">and </w:t>
      </w:r>
      <w:r w:rsidRPr="001A55A8">
        <w:rPr>
          <w:b w:val="0"/>
          <w:sz w:val="24"/>
          <w:szCs w:val="24"/>
        </w:rPr>
        <w:t>Robertson, N. (2011</w:t>
      </w:r>
      <w:r>
        <w:rPr>
          <w:b w:val="0"/>
          <w:sz w:val="24"/>
          <w:szCs w:val="24"/>
        </w:rPr>
        <w:t>),</w:t>
      </w:r>
      <w:r w:rsidRPr="00AD016C">
        <w:rPr>
          <w:b w:val="0"/>
          <w:sz w:val="24"/>
          <w:szCs w:val="24"/>
        </w:rPr>
        <w:t xml:space="preserve"> </w:t>
      </w:r>
      <w:r>
        <w:rPr>
          <w:b w:val="0"/>
          <w:sz w:val="24"/>
          <w:szCs w:val="24"/>
        </w:rPr>
        <w:t>“</w:t>
      </w:r>
      <w:hyperlink r:id="rId114" w:history="1">
        <w:r w:rsidRPr="00AD016C">
          <w:rPr>
            <w:b w:val="0"/>
            <w:sz w:val="24"/>
            <w:szCs w:val="24"/>
          </w:rPr>
          <w:t>The influence of guarantees, active requests to voice and failure severity on customer complaint behavior</w:t>
        </w:r>
      </w:hyperlink>
      <w:r>
        <w:rPr>
          <w:b w:val="0"/>
          <w:sz w:val="24"/>
          <w:szCs w:val="24"/>
        </w:rPr>
        <w:t>,”</w:t>
      </w:r>
      <w:r w:rsidRPr="001A55A8">
        <w:rPr>
          <w:sz w:val="24"/>
          <w:szCs w:val="24"/>
        </w:rPr>
        <w:t xml:space="preserve"> </w:t>
      </w:r>
      <w:r w:rsidRPr="00AD016C">
        <w:rPr>
          <w:b w:val="0"/>
          <w:i/>
          <w:sz w:val="24"/>
          <w:szCs w:val="24"/>
        </w:rPr>
        <w:t xml:space="preserve">International Journal </w:t>
      </w:r>
      <w:r>
        <w:rPr>
          <w:b w:val="0"/>
          <w:i/>
          <w:sz w:val="24"/>
          <w:szCs w:val="24"/>
        </w:rPr>
        <w:t>of Hospitality Management,</w:t>
      </w:r>
      <w:r>
        <w:rPr>
          <w:rFonts w:ascii="Arial" w:hAnsi="Arial" w:cs="Arial"/>
          <w:color w:val="545454"/>
          <w:shd w:val="clear" w:color="auto" w:fill="FFFFFF"/>
        </w:rPr>
        <w:t xml:space="preserve"> </w:t>
      </w:r>
      <w:r>
        <w:rPr>
          <w:b w:val="0"/>
          <w:sz w:val="24"/>
          <w:szCs w:val="24"/>
          <w:shd w:val="clear" w:color="auto" w:fill="FFFFFF"/>
        </w:rPr>
        <w:t>Vol. 30(</w:t>
      </w:r>
      <w:r w:rsidRPr="00935DC8">
        <w:rPr>
          <w:b w:val="0"/>
          <w:sz w:val="24"/>
          <w:szCs w:val="24"/>
          <w:shd w:val="clear" w:color="auto" w:fill="FFFFFF"/>
        </w:rPr>
        <w:t>4</w:t>
      </w:r>
      <w:r w:rsidRPr="009A557C">
        <w:rPr>
          <w:b w:val="0"/>
          <w:sz w:val="24"/>
          <w:szCs w:val="24"/>
          <w:shd w:val="clear" w:color="auto" w:fill="FFFFFF"/>
        </w:rPr>
        <w:t xml:space="preserve">), </w:t>
      </w:r>
      <w:r w:rsidRPr="00B10FC3">
        <w:rPr>
          <w:rStyle w:val="af8"/>
          <w:rFonts w:eastAsia="Arial Unicode MS"/>
          <w:b w:val="0"/>
          <w:bCs w:val="0"/>
          <w:sz w:val="24"/>
          <w:szCs w:val="24"/>
          <w:shd w:val="clear" w:color="auto" w:fill="FFFFFF"/>
        </w:rPr>
        <w:t>pp</w:t>
      </w:r>
      <w:r w:rsidRPr="00B10FC3">
        <w:rPr>
          <w:b w:val="0"/>
          <w:sz w:val="24"/>
          <w:szCs w:val="24"/>
          <w:shd w:val="clear" w:color="auto" w:fill="FFFFFF"/>
        </w:rPr>
        <w:t>.</w:t>
      </w:r>
      <w:r>
        <w:rPr>
          <w:b w:val="0"/>
          <w:sz w:val="24"/>
          <w:szCs w:val="24"/>
          <w:shd w:val="clear" w:color="auto" w:fill="FFFFFF"/>
        </w:rPr>
        <w:t xml:space="preserve"> </w:t>
      </w:r>
      <w:r w:rsidRPr="009A557C">
        <w:rPr>
          <w:b w:val="0"/>
          <w:sz w:val="24"/>
          <w:szCs w:val="24"/>
          <w:shd w:val="clear" w:color="auto" w:fill="FFFFFF"/>
        </w:rPr>
        <w:t>953-962</w:t>
      </w:r>
    </w:p>
    <w:p w:rsidR="00430081" w:rsidRDefault="00430081" w:rsidP="00430081">
      <w:pPr>
        <w:pStyle w:val="1"/>
        <w:shd w:val="clear" w:color="auto" w:fill="FFFFFF"/>
        <w:spacing w:before="0"/>
        <w:textAlignment w:val="baseline"/>
        <w:rPr>
          <w:b w:val="0"/>
          <w:sz w:val="24"/>
          <w:szCs w:val="24"/>
        </w:rPr>
      </w:pPr>
    </w:p>
    <w:p w:rsidR="00430081" w:rsidRDefault="00430081" w:rsidP="00430081">
      <w:pPr>
        <w:pStyle w:val="1"/>
        <w:shd w:val="clear" w:color="auto" w:fill="FFFFFF"/>
        <w:spacing w:before="0"/>
        <w:ind w:left="0"/>
        <w:textAlignment w:val="baseline"/>
        <w:rPr>
          <w:b w:val="0"/>
          <w:sz w:val="24"/>
          <w:szCs w:val="24"/>
        </w:rPr>
      </w:pPr>
      <w:r w:rsidRPr="001A55A8">
        <w:rPr>
          <w:b w:val="0"/>
          <w:sz w:val="24"/>
          <w:szCs w:val="24"/>
        </w:rPr>
        <w:t>Mou</w:t>
      </w:r>
      <w:r>
        <w:rPr>
          <w:b w:val="0"/>
          <w:sz w:val="24"/>
          <w:szCs w:val="24"/>
        </w:rPr>
        <w:t xml:space="preserve">savi, M., and </w:t>
      </w:r>
      <w:proofErr w:type="spellStart"/>
      <w:r>
        <w:rPr>
          <w:b w:val="0"/>
          <w:sz w:val="24"/>
          <w:szCs w:val="24"/>
        </w:rPr>
        <w:t>Esfidani</w:t>
      </w:r>
      <w:proofErr w:type="spellEnd"/>
      <w:r>
        <w:rPr>
          <w:b w:val="0"/>
          <w:sz w:val="24"/>
          <w:szCs w:val="24"/>
        </w:rPr>
        <w:t>, M.R. (2013),</w:t>
      </w:r>
      <w:r w:rsidRPr="001A55A8">
        <w:rPr>
          <w:b w:val="0"/>
          <w:sz w:val="24"/>
          <w:szCs w:val="24"/>
        </w:rPr>
        <w:t xml:space="preserve"> </w:t>
      </w:r>
      <w:r>
        <w:rPr>
          <w:b w:val="0"/>
          <w:sz w:val="24"/>
          <w:szCs w:val="24"/>
        </w:rPr>
        <w:t>“</w:t>
      </w:r>
      <w:r w:rsidRPr="00AD016C">
        <w:rPr>
          <w:b w:val="0"/>
          <w:sz w:val="24"/>
          <w:szCs w:val="24"/>
        </w:rPr>
        <w:t xml:space="preserve">A </w:t>
      </w:r>
      <w:r>
        <w:rPr>
          <w:b w:val="0"/>
          <w:sz w:val="24"/>
          <w:szCs w:val="24"/>
        </w:rPr>
        <w:t>c</w:t>
      </w:r>
      <w:r w:rsidRPr="00AD016C">
        <w:rPr>
          <w:b w:val="0"/>
          <w:sz w:val="24"/>
          <w:szCs w:val="24"/>
        </w:rPr>
        <w:t xml:space="preserve">omprehensive </w:t>
      </w:r>
      <w:r>
        <w:rPr>
          <w:b w:val="0"/>
          <w:sz w:val="24"/>
          <w:szCs w:val="24"/>
        </w:rPr>
        <w:t>m</w:t>
      </w:r>
      <w:r w:rsidRPr="00AD016C">
        <w:rPr>
          <w:b w:val="0"/>
          <w:sz w:val="24"/>
          <w:szCs w:val="24"/>
        </w:rPr>
        <w:t xml:space="preserve">odel of </w:t>
      </w:r>
      <w:r>
        <w:rPr>
          <w:b w:val="0"/>
          <w:sz w:val="24"/>
          <w:szCs w:val="24"/>
        </w:rPr>
        <w:t>c</w:t>
      </w:r>
      <w:r w:rsidRPr="00AD016C">
        <w:rPr>
          <w:b w:val="0"/>
          <w:sz w:val="24"/>
          <w:szCs w:val="24"/>
        </w:rPr>
        <w:t xml:space="preserve">ustomers’ </w:t>
      </w:r>
      <w:r>
        <w:rPr>
          <w:b w:val="0"/>
          <w:sz w:val="24"/>
          <w:szCs w:val="24"/>
        </w:rPr>
        <w:t>c</w:t>
      </w:r>
      <w:r w:rsidRPr="00AD016C">
        <w:rPr>
          <w:b w:val="0"/>
          <w:sz w:val="24"/>
          <w:szCs w:val="24"/>
        </w:rPr>
        <w:t xml:space="preserve">omplaint </w:t>
      </w:r>
      <w:r>
        <w:rPr>
          <w:b w:val="0"/>
          <w:sz w:val="24"/>
          <w:szCs w:val="24"/>
        </w:rPr>
        <w:t>b</w:t>
      </w:r>
      <w:r w:rsidRPr="00AD016C">
        <w:rPr>
          <w:b w:val="0"/>
          <w:sz w:val="24"/>
          <w:szCs w:val="24"/>
        </w:rPr>
        <w:t>ehavior</w:t>
      </w:r>
      <w:r>
        <w:rPr>
          <w:b w:val="0"/>
          <w:sz w:val="24"/>
          <w:szCs w:val="24"/>
        </w:rPr>
        <w:t>,”</w:t>
      </w:r>
      <w:r w:rsidRPr="001A55A8">
        <w:rPr>
          <w:b w:val="0"/>
          <w:sz w:val="24"/>
          <w:szCs w:val="24"/>
        </w:rPr>
        <w:t xml:space="preserve"> </w:t>
      </w:r>
      <w:r w:rsidRPr="00AD016C">
        <w:rPr>
          <w:b w:val="0"/>
          <w:i/>
          <w:sz w:val="24"/>
          <w:szCs w:val="24"/>
        </w:rPr>
        <w:t>International Journal of Academic Research in Business and Social Sciences</w:t>
      </w:r>
      <w:r w:rsidRPr="001A55A8">
        <w:rPr>
          <w:b w:val="0"/>
          <w:sz w:val="24"/>
          <w:szCs w:val="24"/>
        </w:rPr>
        <w:t>,</w:t>
      </w:r>
      <w:r>
        <w:rPr>
          <w:b w:val="0"/>
          <w:sz w:val="24"/>
          <w:szCs w:val="24"/>
        </w:rPr>
        <w:t xml:space="preserve"> Vol.</w:t>
      </w:r>
      <w:r w:rsidRPr="001A55A8">
        <w:rPr>
          <w:b w:val="0"/>
          <w:sz w:val="24"/>
          <w:szCs w:val="24"/>
        </w:rPr>
        <w:t xml:space="preserve"> 3(5)</w:t>
      </w:r>
      <w:r>
        <w:rPr>
          <w:b w:val="0"/>
          <w:sz w:val="24"/>
          <w:szCs w:val="24"/>
        </w:rPr>
        <w:t>, p. 548 - 558</w:t>
      </w:r>
    </w:p>
    <w:p w:rsidR="00430081" w:rsidRDefault="00430081" w:rsidP="00430081">
      <w:pPr>
        <w:pStyle w:val="1"/>
        <w:shd w:val="clear" w:color="auto" w:fill="FFFFFF"/>
        <w:spacing w:before="0"/>
        <w:textAlignment w:val="baseline"/>
        <w:rPr>
          <w:b w:val="0"/>
          <w:color w:val="000000"/>
          <w:sz w:val="24"/>
          <w:szCs w:val="24"/>
          <w:shd w:val="clear" w:color="auto" w:fill="FFFFFF"/>
          <w:lang w:val="de-DE" w:bidi="hi-IN"/>
        </w:rPr>
      </w:pPr>
      <w:r>
        <w:rPr>
          <w:b w:val="0"/>
          <w:color w:val="000000"/>
          <w:sz w:val="24"/>
          <w:szCs w:val="24"/>
          <w:shd w:val="clear" w:color="auto" w:fill="FFFFFF"/>
          <w:lang w:val="de-DE" w:bidi="hi-IN"/>
        </w:rPr>
        <w:t xml:space="preserve"> </w:t>
      </w:r>
    </w:p>
    <w:p w:rsidR="00430081" w:rsidRPr="00627680" w:rsidRDefault="00430081" w:rsidP="00430081">
      <w:pPr>
        <w:pStyle w:val="1"/>
        <w:shd w:val="clear" w:color="auto" w:fill="FFFFFF"/>
        <w:spacing w:before="0"/>
        <w:ind w:left="0"/>
        <w:textAlignment w:val="baseline"/>
        <w:rPr>
          <w:b w:val="0"/>
          <w:sz w:val="24"/>
          <w:szCs w:val="24"/>
        </w:rPr>
      </w:pPr>
      <w:r w:rsidRPr="00627680">
        <w:rPr>
          <w:b w:val="0"/>
          <w:sz w:val="24"/>
          <w:szCs w:val="24"/>
        </w:rPr>
        <w:t xml:space="preserve">N.A. (2012), “Sberbank: SB JSC Sberbank (Kazakhstan) named the best transnational corporate,” viewed 6 </w:t>
      </w:r>
      <w:proofErr w:type="gramStart"/>
      <w:r w:rsidRPr="00627680">
        <w:rPr>
          <w:b w:val="0"/>
          <w:sz w:val="24"/>
          <w:szCs w:val="24"/>
        </w:rPr>
        <w:t>March,</w:t>
      </w:r>
      <w:proofErr w:type="gramEnd"/>
      <w:r w:rsidRPr="00627680">
        <w:rPr>
          <w:b w:val="0"/>
          <w:sz w:val="24"/>
          <w:szCs w:val="24"/>
        </w:rPr>
        <w:t xml:space="preserve"> 2016</w:t>
      </w:r>
      <w:r>
        <w:rPr>
          <w:b w:val="0"/>
          <w:sz w:val="24"/>
          <w:szCs w:val="24"/>
        </w:rPr>
        <w:t>, http://kazworld.info/?p=20132</w:t>
      </w:r>
    </w:p>
    <w:p w:rsidR="00430081" w:rsidRPr="00627680" w:rsidRDefault="00430081" w:rsidP="00430081">
      <w:pPr>
        <w:pStyle w:val="1"/>
        <w:shd w:val="clear" w:color="auto" w:fill="FFFFFF"/>
        <w:spacing w:before="0"/>
        <w:textAlignment w:val="baseline"/>
        <w:rPr>
          <w:b w:val="0"/>
          <w:color w:val="000000"/>
          <w:sz w:val="24"/>
          <w:szCs w:val="24"/>
          <w:shd w:val="clear" w:color="auto" w:fill="FFFFFF"/>
          <w:lang w:bidi="hi-IN"/>
        </w:rPr>
      </w:pPr>
    </w:p>
    <w:p w:rsidR="00430081" w:rsidRDefault="00430081" w:rsidP="00430081">
      <w:pPr>
        <w:pStyle w:val="1"/>
        <w:shd w:val="clear" w:color="auto" w:fill="FFFFFF"/>
        <w:spacing w:before="0"/>
        <w:ind w:left="0"/>
        <w:textAlignment w:val="baseline"/>
        <w:rPr>
          <w:b w:val="0"/>
          <w:color w:val="000000"/>
          <w:sz w:val="24"/>
          <w:szCs w:val="24"/>
          <w:shd w:val="clear" w:color="auto" w:fill="FFFFFF"/>
          <w:lang w:bidi="hi-IN"/>
        </w:rPr>
      </w:pPr>
      <w:proofErr w:type="spellStart"/>
      <w:r w:rsidRPr="001A55A8">
        <w:rPr>
          <w:b w:val="0"/>
          <w:color w:val="000000"/>
          <w:sz w:val="24"/>
          <w:szCs w:val="24"/>
          <w:shd w:val="clear" w:color="auto" w:fill="FFFFFF"/>
          <w:lang w:val="de-DE" w:bidi="hi-IN"/>
        </w:rPr>
        <w:t>Pallis</w:t>
      </w:r>
      <w:proofErr w:type="spellEnd"/>
      <w:r w:rsidRPr="001A55A8">
        <w:rPr>
          <w:b w:val="0"/>
          <w:color w:val="000000"/>
          <w:sz w:val="24"/>
          <w:szCs w:val="24"/>
          <w:shd w:val="clear" w:color="auto" w:fill="FFFFFF"/>
          <w:lang w:val="de-DE" w:bidi="hi-IN"/>
        </w:rPr>
        <w:t>, G.,</w:t>
      </w:r>
      <w:r>
        <w:rPr>
          <w:b w:val="0"/>
          <w:color w:val="000000"/>
          <w:sz w:val="24"/>
          <w:szCs w:val="24"/>
          <w:shd w:val="clear" w:color="auto" w:fill="FFFFFF"/>
          <w:lang w:val="de-DE" w:bidi="hi-IN"/>
        </w:rPr>
        <w:t xml:space="preserve"> Demetrios, Y., and </w:t>
      </w:r>
      <w:r>
        <w:rPr>
          <w:b w:val="0"/>
          <w:color w:val="000000"/>
          <w:sz w:val="24"/>
          <w:szCs w:val="24"/>
          <w:shd w:val="clear" w:color="auto" w:fill="FFFFFF"/>
          <w:lang w:bidi="hi-IN"/>
        </w:rPr>
        <w:t>Mario</w:t>
      </w:r>
      <w:r>
        <w:rPr>
          <w:b w:val="0"/>
          <w:color w:val="000000"/>
          <w:sz w:val="24"/>
          <w:szCs w:val="24"/>
          <w:shd w:val="clear" w:color="auto" w:fill="FFFFFF"/>
          <w:lang w:val="de-DE" w:bidi="hi-IN"/>
        </w:rPr>
        <w:t>, D. (2011), “</w:t>
      </w:r>
      <w:r w:rsidRPr="00276340">
        <w:rPr>
          <w:b w:val="0"/>
          <w:color w:val="000000"/>
          <w:sz w:val="24"/>
          <w:szCs w:val="24"/>
          <w:shd w:val="clear" w:color="auto" w:fill="FFFFFF"/>
          <w:lang w:bidi="hi-IN"/>
        </w:rPr>
        <w:t xml:space="preserve">Online </w:t>
      </w:r>
      <w:r>
        <w:rPr>
          <w:b w:val="0"/>
          <w:color w:val="000000"/>
          <w:sz w:val="24"/>
          <w:szCs w:val="24"/>
          <w:shd w:val="clear" w:color="auto" w:fill="FFFFFF"/>
          <w:lang w:bidi="hi-IN"/>
        </w:rPr>
        <w:t>s</w:t>
      </w:r>
      <w:r w:rsidRPr="00276340">
        <w:rPr>
          <w:b w:val="0"/>
          <w:color w:val="000000"/>
          <w:sz w:val="24"/>
          <w:szCs w:val="24"/>
          <w:shd w:val="clear" w:color="auto" w:fill="FFFFFF"/>
          <w:lang w:bidi="hi-IN"/>
        </w:rPr>
        <w:t xml:space="preserve">ocial </w:t>
      </w:r>
      <w:r>
        <w:rPr>
          <w:b w:val="0"/>
          <w:color w:val="000000"/>
          <w:sz w:val="24"/>
          <w:szCs w:val="24"/>
          <w:shd w:val="clear" w:color="auto" w:fill="FFFFFF"/>
          <w:lang w:bidi="hi-IN"/>
        </w:rPr>
        <w:t>n</w:t>
      </w:r>
      <w:r w:rsidRPr="00276340">
        <w:rPr>
          <w:b w:val="0"/>
          <w:color w:val="000000"/>
          <w:sz w:val="24"/>
          <w:szCs w:val="24"/>
          <w:shd w:val="clear" w:color="auto" w:fill="FFFFFF"/>
          <w:lang w:bidi="hi-IN"/>
        </w:rPr>
        <w:t xml:space="preserve">etworks: Status and </w:t>
      </w:r>
      <w:r>
        <w:rPr>
          <w:b w:val="0"/>
          <w:color w:val="000000"/>
          <w:sz w:val="24"/>
          <w:szCs w:val="24"/>
          <w:shd w:val="clear" w:color="auto" w:fill="FFFFFF"/>
          <w:lang w:bidi="hi-IN"/>
        </w:rPr>
        <w:t>t</w:t>
      </w:r>
      <w:r w:rsidRPr="00276340">
        <w:rPr>
          <w:b w:val="0"/>
          <w:color w:val="000000"/>
          <w:sz w:val="24"/>
          <w:szCs w:val="24"/>
          <w:shd w:val="clear" w:color="auto" w:fill="FFFFFF"/>
          <w:lang w:bidi="hi-IN"/>
        </w:rPr>
        <w:t xml:space="preserve">rends. New </w:t>
      </w:r>
      <w:r>
        <w:rPr>
          <w:b w:val="0"/>
          <w:color w:val="000000"/>
          <w:sz w:val="24"/>
          <w:szCs w:val="24"/>
          <w:shd w:val="clear" w:color="auto" w:fill="FFFFFF"/>
          <w:lang w:bidi="hi-IN"/>
        </w:rPr>
        <w:t>d</w:t>
      </w:r>
      <w:r w:rsidRPr="00276340">
        <w:rPr>
          <w:b w:val="0"/>
          <w:color w:val="000000"/>
          <w:sz w:val="24"/>
          <w:szCs w:val="24"/>
          <w:shd w:val="clear" w:color="auto" w:fill="FFFFFF"/>
          <w:lang w:bidi="hi-IN"/>
        </w:rPr>
        <w:t>i</w:t>
      </w:r>
      <w:r>
        <w:rPr>
          <w:b w:val="0"/>
          <w:color w:val="000000"/>
          <w:sz w:val="24"/>
          <w:szCs w:val="24"/>
          <w:shd w:val="clear" w:color="auto" w:fill="FFFFFF"/>
          <w:lang w:bidi="hi-IN"/>
        </w:rPr>
        <w:t>rections in web data management,”</w:t>
      </w:r>
      <w:r w:rsidRPr="00276340">
        <w:rPr>
          <w:b w:val="0"/>
          <w:color w:val="000000"/>
          <w:sz w:val="24"/>
          <w:szCs w:val="24"/>
          <w:shd w:val="clear" w:color="auto" w:fill="FFFFFF"/>
          <w:lang w:bidi="hi-IN"/>
        </w:rPr>
        <w:t xml:space="preserve"> </w:t>
      </w:r>
      <w:r w:rsidRPr="00820CFE">
        <w:rPr>
          <w:b w:val="0"/>
          <w:i/>
          <w:color w:val="000000"/>
          <w:sz w:val="24"/>
          <w:szCs w:val="24"/>
          <w:shd w:val="clear" w:color="auto" w:fill="FFFFFF"/>
          <w:lang w:bidi="hi-IN"/>
        </w:rPr>
        <w:t>Studies in Computational Intelligence</w:t>
      </w:r>
      <w:r>
        <w:rPr>
          <w:b w:val="0"/>
          <w:color w:val="000000"/>
          <w:sz w:val="24"/>
          <w:szCs w:val="24"/>
          <w:shd w:val="clear" w:color="auto" w:fill="FFFFFF"/>
          <w:lang w:bidi="hi-IN"/>
        </w:rPr>
        <w:t>, Vol. 331, pp. 213-234</w:t>
      </w:r>
    </w:p>
    <w:p w:rsidR="00430081" w:rsidRPr="0065176E" w:rsidRDefault="00430081" w:rsidP="00430081">
      <w:pPr>
        <w:pStyle w:val="1"/>
        <w:shd w:val="clear" w:color="auto" w:fill="FFFFFF"/>
        <w:spacing w:before="0"/>
        <w:textAlignment w:val="baseline"/>
        <w:rPr>
          <w:b w:val="0"/>
          <w:color w:val="000000"/>
          <w:sz w:val="24"/>
          <w:szCs w:val="24"/>
          <w:shd w:val="clear" w:color="auto" w:fill="FFFFFF"/>
          <w:lang w:bidi="hi-IN"/>
        </w:rPr>
      </w:pPr>
    </w:p>
    <w:p w:rsidR="00430081" w:rsidRDefault="00430081" w:rsidP="00430081">
      <w:pPr>
        <w:pStyle w:val="1"/>
        <w:shd w:val="clear" w:color="auto" w:fill="FFFFFF"/>
        <w:spacing w:before="0"/>
        <w:ind w:left="0"/>
        <w:textAlignment w:val="baseline"/>
        <w:rPr>
          <w:b w:val="0"/>
          <w:sz w:val="24"/>
          <w:szCs w:val="24"/>
        </w:rPr>
      </w:pPr>
      <w:proofErr w:type="spellStart"/>
      <w:r>
        <w:rPr>
          <w:b w:val="0"/>
          <w:sz w:val="24"/>
          <w:szCs w:val="24"/>
        </w:rPr>
        <w:t>Prashkevich</w:t>
      </w:r>
      <w:proofErr w:type="spellEnd"/>
      <w:r>
        <w:rPr>
          <w:b w:val="0"/>
          <w:sz w:val="24"/>
          <w:szCs w:val="24"/>
        </w:rPr>
        <w:t>, Z. (2013),</w:t>
      </w:r>
      <w:r w:rsidRPr="001A55A8">
        <w:rPr>
          <w:b w:val="0"/>
          <w:sz w:val="24"/>
          <w:szCs w:val="24"/>
        </w:rPr>
        <w:t xml:space="preserve"> </w:t>
      </w:r>
      <w:r>
        <w:rPr>
          <w:b w:val="0"/>
          <w:sz w:val="24"/>
          <w:szCs w:val="24"/>
        </w:rPr>
        <w:t>“</w:t>
      </w:r>
      <w:r w:rsidRPr="00AD016C">
        <w:rPr>
          <w:b w:val="0"/>
          <w:sz w:val="24"/>
          <w:szCs w:val="24"/>
        </w:rPr>
        <w:t>Types of negative comments</w:t>
      </w:r>
      <w:r>
        <w:rPr>
          <w:b w:val="0"/>
          <w:sz w:val="24"/>
          <w:szCs w:val="24"/>
        </w:rPr>
        <w:t xml:space="preserve">,” viewed 1 </w:t>
      </w:r>
      <w:proofErr w:type="gramStart"/>
      <w:r>
        <w:rPr>
          <w:b w:val="0"/>
          <w:sz w:val="24"/>
          <w:szCs w:val="24"/>
        </w:rPr>
        <w:t>February,</w:t>
      </w:r>
      <w:proofErr w:type="gramEnd"/>
      <w:r>
        <w:rPr>
          <w:b w:val="0"/>
          <w:sz w:val="24"/>
          <w:szCs w:val="24"/>
        </w:rPr>
        <w:t xml:space="preserve"> 2015,</w:t>
      </w:r>
      <w:r w:rsidRPr="001A55A8">
        <w:rPr>
          <w:b w:val="0"/>
          <w:sz w:val="24"/>
          <w:szCs w:val="24"/>
        </w:rPr>
        <w:t xml:space="preserve"> </w:t>
      </w:r>
      <w:hyperlink r:id="rId115" w:history="1">
        <w:r w:rsidRPr="001A55A8">
          <w:rPr>
            <w:b w:val="0"/>
            <w:sz w:val="24"/>
            <w:szCs w:val="24"/>
          </w:rPr>
          <w:t>http://prashkevich.com/</w:t>
        </w:r>
      </w:hyperlink>
    </w:p>
    <w:p w:rsidR="00430081" w:rsidRDefault="00430081" w:rsidP="00430081">
      <w:pPr>
        <w:pStyle w:val="1"/>
        <w:shd w:val="clear" w:color="auto" w:fill="FFFFFF"/>
        <w:spacing w:before="0"/>
        <w:textAlignment w:val="baseline"/>
        <w:rPr>
          <w:b w:val="0"/>
          <w:sz w:val="24"/>
          <w:szCs w:val="24"/>
        </w:rPr>
      </w:pPr>
    </w:p>
    <w:p w:rsidR="00430081" w:rsidRDefault="00430081" w:rsidP="00430081">
      <w:pPr>
        <w:pStyle w:val="1"/>
        <w:shd w:val="clear" w:color="auto" w:fill="FFFFFF"/>
        <w:spacing w:before="0"/>
        <w:ind w:left="0"/>
        <w:textAlignment w:val="baseline"/>
        <w:rPr>
          <w:b w:val="0"/>
          <w:sz w:val="24"/>
          <w:szCs w:val="24"/>
        </w:rPr>
      </w:pPr>
      <w:r w:rsidRPr="001A55A8">
        <w:rPr>
          <w:b w:val="0"/>
          <w:sz w:val="24"/>
          <w:szCs w:val="24"/>
        </w:rPr>
        <w:t xml:space="preserve">Sharma, P., Rajiv, M., </w:t>
      </w:r>
      <w:r>
        <w:rPr>
          <w:b w:val="0"/>
          <w:sz w:val="24"/>
          <w:szCs w:val="24"/>
        </w:rPr>
        <w:t>and Abhinav, D. (2009),</w:t>
      </w:r>
      <w:r w:rsidRPr="001A55A8">
        <w:rPr>
          <w:b w:val="0"/>
          <w:sz w:val="24"/>
          <w:szCs w:val="24"/>
        </w:rPr>
        <w:t xml:space="preserve"> </w:t>
      </w:r>
      <w:r>
        <w:rPr>
          <w:b w:val="0"/>
          <w:sz w:val="24"/>
          <w:szCs w:val="24"/>
        </w:rPr>
        <w:t>“</w:t>
      </w:r>
      <w:r w:rsidRPr="00AD016C">
        <w:rPr>
          <w:b w:val="0"/>
          <w:sz w:val="24"/>
          <w:szCs w:val="24"/>
        </w:rPr>
        <w:t>Exploring customer react</w:t>
      </w:r>
      <w:r>
        <w:rPr>
          <w:b w:val="0"/>
          <w:sz w:val="24"/>
          <w:szCs w:val="24"/>
        </w:rPr>
        <w:t>ions to offshore call centers: T</w:t>
      </w:r>
      <w:r w:rsidRPr="00AD016C">
        <w:rPr>
          <w:b w:val="0"/>
          <w:sz w:val="24"/>
          <w:szCs w:val="24"/>
        </w:rPr>
        <w:t>oward a comprehensive conceptual framework</w:t>
      </w:r>
      <w:r>
        <w:rPr>
          <w:b w:val="0"/>
          <w:i/>
          <w:sz w:val="24"/>
          <w:szCs w:val="24"/>
        </w:rPr>
        <w:t>,”</w:t>
      </w:r>
      <w:r w:rsidRPr="001A55A8">
        <w:rPr>
          <w:b w:val="0"/>
          <w:sz w:val="24"/>
          <w:szCs w:val="24"/>
        </w:rPr>
        <w:t xml:space="preserve"> </w:t>
      </w:r>
      <w:r w:rsidRPr="00AD016C">
        <w:rPr>
          <w:b w:val="0"/>
          <w:i/>
          <w:sz w:val="24"/>
          <w:szCs w:val="24"/>
        </w:rPr>
        <w:t>Journal of Services Marketing</w:t>
      </w:r>
      <w:r>
        <w:rPr>
          <w:b w:val="0"/>
          <w:sz w:val="24"/>
          <w:szCs w:val="24"/>
        </w:rPr>
        <w:t>, Vol. 23(5), pp. 289–300</w:t>
      </w:r>
    </w:p>
    <w:p w:rsidR="00430081" w:rsidRDefault="00430081" w:rsidP="00430081">
      <w:pPr>
        <w:pStyle w:val="1"/>
        <w:shd w:val="clear" w:color="auto" w:fill="FFFFFF"/>
        <w:spacing w:before="0"/>
        <w:textAlignment w:val="baseline"/>
        <w:rPr>
          <w:b w:val="0"/>
          <w:sz w:val="24"/>
          <w:szCs w:val="24"/>
        </w:rPr>
      </w:pPr>
    </w:p>
    <w:p w:rsidR="00430081" w:rsidRPr="00292D77" w:rsidRDefault="00430081" w:rsidP="00430081">
      <w:pPr>
        <w:pStyle w:val="1"/>
        <w:shd w:val="clear" w:color="auto" w:fill="FFFFFF"/>
        <w:spacing w:before="0"/>
        <w:ind w:left="0"/>
        <w:textAlignment w:val="baseline"/>
        <w:rPr>
          <w:sz w:val="24"/>
          <w:szCs w:val="24"/>
        </w:rPr>
      </w:pPr>
      <w:r w:rsidRPr="00B10ED0">
        <w:rPr>
          <w:b w:val="0"/>
          <w:sz w:val="24"/>
          <w:szCs w:val="24"/>
        </w:rPr>
        <w:t>Singh</w:t>
      </w:r>
      <w:r>
        <w:rPr>
          <w:b w:val="0"/>
          <w:sz w:val="24"/>
          <w:szCs w:val="24"/>
        </w:rPr>
        <w:t>,</w:t>
      </w:r>
      <w:r w:rsidRPr="00B10ED0">
        <w:rPr>
          <w:b w:val="0"/>
          <w:sz w:val="24"/>
          <w:szCs w:val="24"/>
        </w:rPr>
        <w:t xml:space="preserve"> J. </w:t>
      </w:r>
      <w:r>
        <w:rPr>
          <w:b w:val="0"/>
          <w:sz w:val="24"/>
          <w:szCs w:val="24"/>
        </w:rPr>
        <w:t>(</w:t>
      </w:r>
      <w:r w:rsidRPr="00B10ED0">
        <w:rPr>
          <w:b w:val="0"/>
          <w:sz w:val="24"/>
          <w:szCs w:val="24"/>
        </w:rPr>
        <w:t>1990</w:t>
      </w:r>
      <w:r>
        <w:rPr>
          <w:b w:val="0"/>
          <w:sz w:val="24"/>
          <w:szCs w:val="24"/>
        </w:rPr>
        <w:t>a), “Voice, exit, and negative word-of-mouth behaviors: An i</w:t>
      </w:r>
      <w:r w:rsidRPr="00B10ED0">
        <w:rPr>
          <w:b w:val="0"/>
          <w:sz w:val="24"/>
          <w:szCs w:val="24"/>
        </w:rPr>
        <w:t>n</w:t>
      </w:r>
      <w:r>
        <w:rPr>
          <w:b w:val="0"/>
          <w:sz w:val="24"/>
          <w:szCs w:val="24"/>
        </w:rPr>
        <w:t>vestigation across three service categories,”</w:t>
      </w:r>
      <w:r w:rsidRPr="00B10ED0">
        <w:rPr>
          <w:b w:val="0"/>
          <w:sz w:val="24"/>
          <w:szCs w:val="24"/>
        </w:rPr>
        <w:t xml:space="preserve"> </w:t>
      </w:r>
      <w:r w:rsidRPr="00B1197C">
        <w:rPr>
          <w:b w:val="0"/>
          <w:i/>
          <w:sz w:val="24"/>
          <w:szCs w:val="24"/>
        </w:rPr>
        <w:t>Journal of the Academy of Marketing S</w:t>
      </w:r>
      <w:r>
        <w:rPr>
          <w:b w:val="0"/>
          <w:i/>
          <w:sz w:val="24"/>
          <w:szCs w:val="24"/>
        </w:rPr>
        <w:t>c</w:t>
      </w:r>
      <w:r w:rsidRPr="00B1197C">
        <w:rPr>
          <w:b w:val="0"/>
          <w:i/>
          <w:sz w:val="24"/>
          <w:szCs w:val="24"/>
        </w:rPr>
        <w:t>ience</w:t>
      </w:r>
      <w:r>
        <w:rPr>
          <w:b w:val="0"/>
          <w:sz w:val="24"/>
          <w:szCs w:val="24"/>
        </w:rPr>
        <w:t>, Vol. 18(1), pp. 1-15</w:t>
      </w:r>
      <w:r w:rsidRPr="00B10ED0">
        <w:rPr>
          <w:b w:val="0"/>
          <w:sz w:val="24"/>
          <w:szCs w:val="24"/>
        </w:rPr>
        <w:t xml:space="preserve"> </w:t>
      </w:r>
    </w:p>
    <w:p w:rsidR="00430081" w:rsidRDefault="00430081" w:rsidP="00430081">
      <w:pPr>
        <w:pStyle w:val="1"/>
        <w:shd w:val="clear" w:color="auto" w:fill="FFFFFF"/>
        <w:spacing w:before="0"/>
        <w:textAlignment w:val="baseline"/>
        <w:rPr>
          <w:b w:val="0"/>
          <w:sz w:val="24"/>
          <w:szCs w:val="24"/>
        </w:rPr>
      </w:pPr>
    </w:p>
    <w:p w:rsidR="00430081" w:rsidRPr="00B10ED0" w:rsidRDefault="00430081" w:rsidP="00430081">
      <w:pPr>
        <w:pStyle w:val="1"/>
        <w:shd w:val="clear" w:color="auto" w:fill="FFFFFF"/>
        <w:spacing w:before="0"/>
        <w:ind w:left="0"/>
        <w:textAlignment w:val="baseline"/>
        <w:rPr>
          <w:b w:val="0"/>
          <w:sz w:val="24"/>
          <w:szCs w:val="24"/>
        </w:rPr>
      </w:pPr>
      <w:r w:rsidRPr="00B10ED0">
        <w:rPr>
          <w:b w:val="0"/>
          <w:sz w:val="24"/>
          <w:szCs w:val="24"/>
        </w:rPr>
        <w:t>Singh</w:t>
      </w:r>
      <w:r>
        <w:rPr>
          <w:b w:val="0"/>
          <w:sz w:val="24"/>
          <w:szCs w:val="24"/>
        </w:rPr>
        <w:t>,</w:t>
      </w:r>
      <w:r w:rsidRPr="00B10ED0">
        <w:rPr>
          <w:b w:val="0"/>
          <w:sz w:val="24"/>
          <w:szCs w:val="24"/>
        </w:rPr>
        <w:t xml:space="preserve"> J. (1990</w:t>
      </w:r>
      <w:r>
        <w:rPr>
          <w:b w:val="0"/>
          <w:sz w:val="24"/>
          <w:szCs w:val="24"/>
        </w:rPr>
        <w:t>b),</w:t>
      </w:r>
      <w:r w:rsidRPr="00B10ED0">
        <w:rPr>
          <w:b w:val="0"/>
          <w:sz w:val="24"/>
          <w:szCs w:val="24"/>
        </w:rPr>
        <w:t xml:space="preserve"> </w:t>
      </w:r>
      <w:r>
        <w:rPr>
          <w:b w:val="0"/>
          <w:sz w:val="24"/>
          <w:szCs w:val="24"/>
        </w:rPr>
        <w:t>“A typology of consumer dissatisfaction response styles,”</w:t>
      </w:r>
      <w:r w:rsidRPr="00B10ED0">
        <w:rPr>
          <w:b w:val="0"/>
          <w:sz w:val="24"/>
          <w:szCs w:val="24"/>
        </w:rPr>
        <w:t xml:space="preserve"> </w:t>
      </w:r>
      <w:r w:rsidRPr="00B1197C">
        <w:rPr>
          <w:b w:val="0"/>
          <w:i/>
          <w:sz w:val="24"/>
          <w:szCs w:val="24"/>
        </w:rPr>
        <w:t>Journal of Retailing</w:t>
      </w:r>
      <w:r w:rsidRPr="00B10ED0">
        <w:rPr>
          <w:b w:val="0"/>
          <w:sz w:val="24"/>
          <w:szCs w:val="24"/>
        </w:rPr>
        <w:t xml:space="preserve">, </w:t>
      </w:r>
      <w:r>
        <w:rPr>
          <w:b w:val="0"/>
          <w:sz w:val="24"/>
          <w:szCs w:val="24"/>
        </w:rPr>
        <w:t xml:space="preserve">Vol. </w:t>
      </w:r>
      <w:r w:rsidRPr="00B10ED0">
        <w:rPr>
          <w:b w:val="0"/>
          <w:sz w:val="24"/>
          <w:szCs w:val="24"/>
        </w:rPr>
        <w:t xml:space="preserve">66, </w:t>
      </w:r>
      <w:r>
        <w:rPr>
          <w:b w:val="0"/>
          <w:sz w:val="24"/>
          <w:szCs w:val="24"/>
        </w:rPr>
        <w:t>pp. 57-99</w:t>
      </w:r>
    </w:p>
    <w:p w:rsidR="00430081" w:rsidRDefault="00430081" w:rsidP="00430081">
      <w:pPr>
        <w:pStyle w:val="1"/>
        <w:shd w:val="clear" w:color="auto" w:fill="FFFFFF"/>
        <w:spacing w:before="0"/>
        <w:textAlignment w:val="baseline"/>
        <w:rPr>
          <w:b w:val="0"/>
          <w:sz w:val="24"/>
          <w:szCs w:val="24"/>
        </w:rPr>
      </w:pPr>
    </w:p>
    <w:p w:rsidR="00430081" w:rsidRPr="001A55A8" w:rsidRDefault="00430081" w:rsidP="00430081">
      <w:pPr>
        <w:pStyle w:val="1"/>
        <w:shd w:val="clear" w:color="auto" w:fill="FFFFFF"/>
        <w:spacing w:before="0"/>
        <w:ind w:left="0"/>
        <w:textAlignment w:val="baseline"/>
        <w:rPr>
          <w:b w:val="0"/>
          <w:sz w:val="24"/>
          <w:szCs w:val="24"/>
        </w:rPr>
      </w:pPr>
      <w:r>
        <w:rPr>
          <w:b w:val="0"/>
          <w:sz w:val="24"/>
          <w:szCs w:val="24"/>
        </w:rPr>
        <w:t>Sparks, B. (2001),</w:t>
      </w:r>
      <w:r w:rsidRPr="001A55A8">
        <w:rPr>
          <w:b w:val="0"/>
          <w:sz w:val="24"/>
          <w:szCs w:val="24"/>
        </w:rPr>
        <w:t xml:space="preserve"> </w:t>
      </w:r>
      <w:r>
        <w:rPr>
          <w:b w:val="0"/>
          <w:sz w:val="24"/>
          <w:szCs w:val="24"/>
        </w:rPr>
        <w:t>“</w:t>
      </w:r>
      <w:r w:rsidRPr="001A55A8">
        <w:rPr>
          <w:b w:val="0"/>
          <w:sz w:val="24"/>
          <w:szCs w:val="24"/>
        </w:rPr>
        <w:t>Justice strategy options for increased customer satisfaction</w:t>
      </w:r>
      <w:r>
        <w:rPr>
          <w:b w:val="0"/>
          <w:sz w:val="24"/>
          <w:szCs w:val="24"/>
        </w:rPr>
        <w:t xml:space="preserve"> in a services recovery setting,”</w:t>
      </w:r>
      <w:r w:rsidRPr="001A55A8">
        <w:rPr>
          <w:b w:val="0"/>
          <w:sz w:val="24"/>
          <w:szCs w:val="24"/>
        </w:rPr>
        <w:t xml:space="preserve"> </w:t>
      </w:r>
      <w:r w:rsidRPr="001A55A8">
        <w:rPr>
          <w:b w:val="0"/>
          <w:i/>
          <w:sz w:val="24"/>
          <w:szCs w:val="24"/>
        </w:rPr>
        <w:t>Journal of Business Research</w:t>
      </w:r>
      <w:r>
        <w:rPr>
          <w:b w:val="0"/>
          <w:sz w:val="24"/>
          <w:szCs w:val="24"/>
        </w:rPr>
        <w:t>, Vol. 54(3), pp. 209-218</w:t>
      </w:r>
    </w:p>
    <w:p w:rsidR="00430081" w:rsidRDefault="00430081" w:rsidP="00430081">
      <w:pPr>
        <w:shd w:val="clear" w:color="auto" w:fill="FFFFFF"/>
        <w:textAlignment w:val="baseline"/>
        <w:rPr>
          <w:rFonts w:ascii="Times New Roman" w:hAnsi="Times New Roman" w:cs="Times New Roman"/>
          <w:sz w:val="24"/>
          <w:szCs w:val="24"/>
        </w:rPr>
      </w:pPr>
    </w:p>
    <w:p w:rsidR="00430081" w:rsidRPr="00B1197C" w:rsidRDefault="00430081" w:rsidP="00430081">
      <w:pPr>
        <w:shd w:val="clear" w:color="auto" w:fill="FFFFFF"/>
        <w:textAlignment w:val="baseline"/>
        <w:rPr>
          <w:rStyle w:val="slug-pub-date"/>
          <w:rFonts w:ascii="Times New Roman" w:hAnsi="Times New Roman" w:cs="Times New Roman"/>
          <w:bCs/>
          <w:sz w:val="24"/>
          <w:szCs w:val="24"/>
          <w:bdr w:val="none" w:sz="0" w:space="0" w:color="auto" w:frame="1"/>
          <w:shd w:val="clear" w:color="auto" w:fill="FFFFFF"/>
        </w:rPr>
      </w:pPr>
      <w:r>
        <w:rPr>
          <w:rFonts w:ascii="Times New Roman" w:hAnsi="Times New Roman" w:cs="Times New Roman"/>
          <w:bCs/>
          <w:sz w:val="24"/>
          <w:szCs w:val="24"/>
        </w:rPr>
        <w:t xml:space="preserve">Sparks, </w:t>
      </w:r>
      <w:r w:rsidRPr="001A55A8">
        <w:rPr>
          <w:rFonts w:ascii="Times New Roman" w:hAnsi="Times New Roman" w:cs="Times New Roman"/>
          <w:bCs/>
          <w:sz w:val="24"/>
          <w:szCs w:val="24"/>
        </w:rPr>
        <w:t>B. A.</w:t>
      </w:r>
      <w:r>
        <w:rPr>
          <w:rFonts w:ascii="Times New Roman" w:hAnsi="Times New Roman" w:cs="Times New Roman"/>
          <w:bCs/>
          <w:sz w:val="24"/>
          <w:szCs w:val="24"/>
        </w:rPr>
        <w:t>, and</w:t>
      </w:r>
      <w:r w:rsidRPr="001A55A8">
        <w:rPr>
          <w:rFonts w:ascii="Times New Roman" w:hAnsi="Times New Roman" w:cs="Times New Roman"/>
          <w:bCs/>
          <w:sz w:val="24"/>
          <w:szCs w:val="24"/>
        </w:rPr>
        <w:t xml:space="preserve"> Bradley</w:t>
      </w:r>
      <w:r>
        <w:rPr>
          <w:rFonts w:ascii="Times New Roman" w:hAnsi="Times New Roman" w:cs="Times New Roman"/>
          <w:bCs/>
          <w:sz w:val="24"/>
          <w:szCs w:val="24"/>
        </w:rPr>
        <w:t>,</w:t>
      </w:r>
      <w:r w:rsidRPr="001A55A8">
        <w:rPr>
          <w:rFonts w:ascii="Times New Roman" w:hAnsi="Times New Roman" w:cs="Times New Roman"/>
          <w:bCs/>
          <w:sz w:val="24"/>
          <w:szCs w:val="24"/>
        </w:rPr>
        <w:t xml:space="preserve"> </w:t>
      </w:r>
      <w:hyperlink r:id="rId116" w:history="1">
        <w:r w:rsidRPr="00FB7A36">
          <w:rPr>
            <w:rStyle w:val="a7"/>
            <w:rFonts w:ascii="Times New Roman" w:hAnsi="Times New Roman" w:cs="Times New Roman"/>
            <w:bCs/>
            <w:sz w:val="24"/>
            <w:szCs w:val="24"/>
            <w:bdr w:val="none" w:sz="0" w:space="0" w:color="auto" w:frame="1"/>
          </w:rPr>
          <w:t xml:space="preserve">G. L. </w:t>
        </w:r>
      </w:hyperlink>
      <w:r>
        <w:rPr>
          <w:rStyle w:val="name"/>
          <w:rFonts w:ascii="Times New Roman" w:hAnsi="Times New Roman" w:cs="Times New Roman"/>
          <w:bCs/>
          <w:sz w:val="24"/>
          <w:szCs w:val="24"/>
          <w:bdr w:val="none" w:sz="0" w:space="0" w:color="auto" w:frame="1"/>
        </w:rPr>
        <w:t>(2014),</w:t>
      </w:r>
      <w:r w:rsidRPr="001A55A8">
        <w:rPr>
          <w:rStyle w:val="name"/>
          <w:rFonts w:ascii="Times New Roman" w:hAnsi="Times New Roman" w:cs="Times New Roman"/>
          <w:bCs/>
          <w:sz w:val="24"/>
          <w:szCs w:val="24"/>
          <w:bdr w:val="none" w:sz="0" w:space="0" w:color="auto" w:frame="1"/>
        </w:rPr>
        <w:t xml:space="preserve"> </w:t>
      </w:r>
      <w:r>
        <w:rPr>
          <w:rStyle w:val="name"/>
          <w:rFonts w:ascii="Times New Roman" w:hAnsi="Times New Roman" w:cs="Times New Roman"/>
          <w:bCs/>
          <w:sz w:val="24"/>
          <w:szCs w:val="24"/>
          <w:bdr w:val="none" w:sz="0" w:space="0" w:color="auto" w:frame="1"/>
        </w:rPr>
        <w:t>“</w:t>
      </w:r>
      <w:r>
        <w:rPr>
          <w:rFonts w:ascii="Times New Roman" w:hAnsi="Times New Roman" w:cs="Times New Roman"/>
          <w:sz w:val="24"/>
          <w:szCs w:val="24"/>
        </w:rPr>
        <w:t>A ‘Triple A’</w:t>
      </w:r>
      <w:r w:rsidRPr="001A55A8">
        <w:rPr>
          <w:rFonts w:ascii="Times New Roman" w:hAnsi="Times New Roman" w:cs="Times New Roman"/>
          <w:sz w:val="24"/>
          <w:szCs w:val="24"/>
        </w:rPr>
        <w:t xml:space="preserve"> </w:t>
      </w:r>
      <w:r>
        <w:rPr>
          <w:rFonts w:ascii="Times New Roman" w:hAnsi="Times New Roman" w:cs="Times New Roman"/>
          <w:sz w:val="24"/>
          <w:szCs w:val="24"/>
        </w:rPr>
        <w:t>t</w:t>
      </w:r>
      <w:r w:rsidRPr="001A55A8">
        <w:rPr>
          <w:rFonts w:ascii="Times New Roman" w:hAnsi="Times New Roman" w:cs="Times New Roman"/>
          <w:sz w:val="24"/>
          <w:szCs w:val="24"/>
        </w:rPr>
        <w:t xml:space="preserve">ypology of </w:t>
      </w:r>
      <w:r>
        <w:rPr>
          <w:rFonts w:ascii="Times New Roman" w:hAnsi="Times New Roman" w:cs="Times New Roman"/>
          <w:sz w:val="24"/>
          <w:szCs w:val="24"/>
        </w:rPr>
        <w:t>r</w:t>
      </w:r>
      <w:r w:rsidRPr="001A55A8">
        <w:rPr>
          <w:rFonts w:ascii="Times New Roman" w:hAnsi="Times New Roman" w:cs="Times New Roman"/>
          <w:sz w:val="24"/>
          <w:szCs w:val="24"/>
        </w:rPr>
        <w:t xml:space="preserve">esponding to </w:t>
      </w:r>
      <w:r>
        <w:rPr>
          <w:rFonts w:ascii="Times New Roman" w:hAnsi="Times New Roman" w:cs="Times New Roman"/>
          <w:sz w:val="24"/>
          <w:szCs w:val="24"/>
        </w:rPr>
        <w:t>n</w:t>
      </w:r>
      <w:r w:rsidRPr="001A55A8">
        <w:rPr>
          <w:rFonts w:ascii="Times New Roman" w:hAnsi="Times New Roman" w:cs="Times New Roman"/>
          <w:sz w:val="24"/>
          <w:szCs w:val="24"/>
        </w:rPr>
        <w:t xml:space="preserve">egative </w:t>
      </w:r>
      <w:r>
        <w:rPr>
          <w:rFonts w:ascii="Times New Roman" w:hAnsi="Times New Roman" w:cs="Times New Roman"/>
          <w:sz w:val="24"/>
          <w:szCs w:val="24"/>
        </w:rPr>
        <w:t>c</w:t>
      </w:r>
      <w:r w:rsidRPr="001A55A8">
        <w:rPr>
          <w:rFonts w:ascii="Times New Roman" w:hAnsi="Times New Roman" w:cs="Times New Roman"/>
          <w:sz w:val="24"/>
          <w:szCs w:val="24"/>
        </w:rPr>
        <w:t>onsumer-</w:t>
      </w:r>
      <w:r>
        <w:rPr>
          <w:rFonts w:ascii="Times New Roman" w:hAnsi="Times New Roman" w:cs="Times New Roman"/>
          <w:sz w:val="24"/>
          <w:szCs w:val="24"/>
        </w:rPr>
        <w:t>g</w:t>
      </w:r>
      <w:r w:rsidRPr="001A55A8">
        <w:rPr>
          <w:rFonts w:ascii="Times New Roman" w:hAnsi="Times New Roman" w:cs="Times New Roman"/>
          <w:sz w:val="24"/>
          <w:szCs w:val="24"/>
        </w:rPr>
        <w:t xml:space="preserve">enerated </w:t>
      </w:r>
      <w:r>
        <w:rPr>
          <w:rFonts w:ascii="Times New Roman" w:hAnsi="Times New Roman" w:cs="Times New Roman"/>
          <w:sz w:val="24"/>
          <w:szCs w:val="24"/>
        </w:rPr>
        <w:t>o</w:t>
      </w:r>
      <w:r w:rsidRPr="001A55A8">
        <w:rPr>
          <w:rFonts w:ascii="Times New Roman" w:hAnsi="Times New Roman" w:cs="Times New Roman"/>
          <w:sz w:val="24"/>
          <w:szCs w:val="24"/>
        </w:rPr>
        <w:t xml:space="preserve">nline </w:t>
      </w:r>
      <w:r>
        <w:rPr>
          <w:rFonts w:ascii="Times New Roman" w:hAnsi="Times New Roman" w:cs="Times New Roman"/>
          <w:sz w:val="24"/>
          <w:szCs w:val="24"/>
        </w:rPr>
        <w:t>r</w:t>
      </w:r>
      <w:r w:rsidRPr="001A55A8">
        <w:rPr>
          <w:rFonts w:ascii="Times New Roman" w:hAnsi="Times New Roman" w:cs="Times New Roman"/>
          <w:sz w:val="24"/>
          <w:szCs w:val="24"/>
        </w:rPr>
        <w:t>eviews,</w:t>
      </w:r>
      <w:r>
        <w:rPr>
          <w:rFonts w:ascii="Times New Roman" w:hAnsi="Times New Roman" w:cs="Times New Roman"/>
          <w:sz w:val="24"/>
          <w:szCs w:val="24"/>
        </w:rPr>
        <w:t>”</w:t>
      </w:r>
      <w:r w:rsidRPr="001A55A8">
        <w:rPr>
          <w:rFonts w:ascii="Times New Roman" w:hAnsi="Times New Roman" w:cs="Times New Roman"/>
          <w:sz w:val="24"/>
          <w:szCs w:val="24"/>
        </w:rPr>
        <w:t xml:space="preserve"> </w:t>
      </w:r>
      <w:r w:rsidRPr="001A55A8">
        <w:rPr>
          <w:rFonts w:ascii="Times New Roman" w:hAnsi="Times New Roman" w:cs="Times New Roman"/>
          <w:i/>
          <w:sz w:val="24"/>
          <w:szCs w:val="24"/>
        </w:rPr>
        <w:t>Journal of Hospitality &amp; Tourism Research</w:t>
      </w:r>
      <w:r>
        <w:rPr>
          <w:rFonts w:ascii="Times New Roman" w:hAnsi="Times New Roman" w:cs="Times New Roman"/>
          <w:i/>
          <w:sz w:val="24"/>
          <w:szCs w:val="24"/>
        </w:rPr>
        <w:t xml:space="preserve">, </w:t>
      </w:r>
      <w:r w:rsidRPr="00B1197C">
        <w:rPr>
          <w:rFonts w:ascii="Times New Roman" w:hAnsi="Times New Roman" w:cs="Times New Roman"/>
          <w:sz w:val="24"/>
          <w:szCs w:val="24"/>
        </w:rPr>
        <w:t>Vol.</w:t>
      </w:r>
      <w:r w:rsidRPr="00B1197C">
        <w:rPr>
          <w:rStyle w:val="apple-converted-space"/>
          <w:rFonts w:ascii="Times New Roman" w:hAnsi="Times New Roman" w:cs="Times New Roman"/>
          <w:b/>
          <w:bCs/>
          <w:sz w:val="24"/>
          <w:szCs w:val="24"/>
          <w:bdr w:val="none" w:sz="0" w:space="0" w:color="auto" w:frame="1"/>
          <w:shd w:val="clear" w:color="auto" w:fill="FFFFFF"/>
        </w:rPr>
        <w:t> </w:t>
      </w:r>
      <w:r w:rsidRPr="00B1197C">
        <w:rPr>
          <w:rFonts w:ascii="Times New Roman" w:hAnsi="Times New Roman" w:cs="Times New Roman"/>
          <w:sz w:val="24"/>
          <w:szCs w:val="24"/>
          <w:shd w:val="clear" w:color="auto" w:fill="FFFFFF"/>
        </w:rPr>
        <w:t>24, pp. 473-490</w:t>
      </w:r>
    </w:p>
    <w:p w:rsidR="00430081" w:rsidRPr="001A55A8" w:rsidRDefault="00430081" w:rsidP="00430081">
      <w:pPr>
        <w:shd w:val="clear" w:color="auto" w:fill="FFFFFF"/>
        <w:textAlignment w:val="baseline"/>
        <w:rPr>
          <w:rStyle w:val="slug-pub-date"/>
          <w:rFonts w:ascii="Times New Roman" w:hAnsi="Times New Roman" w:cs="Times New Roman"/>
          <w:bCs/>
          <w:color w:val="333300"/>
          <w:sz w:val="24"/>
          <w:szCs w:val="24"/>
          <w:bdr w:val="none" w:sz="0" w:space="0" w:color="auto" w:frame="1"/>
          <w:shd w:val="clear" w:color="auto" w:fill="FFFFFF"/>
        </w:rPr>
      </w:pPr>
    </w:p>
    <w:p w:rsidR="00430081" w:rsidRPr="009A557C" w:rsidRDefault="00430081" w:rsidP="00430081">
      <w:pPr>
        <w:pStyle w:val="1"/>
        <w:shd w:val="clear" w:color="auto" w:fill="FFFFFF"/>
        <w:spacing w:before="0"/>
        <w:ind w:left="0"/>
        <w:textAlignment w:val="baseline"/>
        <w:rPr>
          <w:b w:val="0"/>
          <w:bCs w:val="0"/>
          <w:sz w:val="24"/>
          <w:szCs w:val="24"/>
        </w:rPr>
      </w:pPr>
      <w:hyperlink r:id="rId117" w:history="1">
        <w:r w:rsidRPr="00CA5E21">
          <w:rPr>
            <w:rStyle w:val="a7"/>
            <w:b w:val="0"/>
            <w:sz w:val="24"/>
            <w:szCs w:val="24"/>
            <w:bdr w:val="none" w:sz="0" w:space="0" w:color="auto" w:frame="1"/>
          </w:rPr>
          <w:t>Sparks</w:t>
        </w:r>
      </w:hyperlink>
      <w:r w:rsidRPr="001A55A8">
        <w:rPr>
          <w:b w:val="0"/>
          <w:sz w:val="24"/>
          <w:szCs w:val="24"/>
        </w:rPr>
        <w:t>,</w:t>
      </w:r>
      <w:r>
        <w:rPr>
          <w:b w:val="0"/>
          <w:sz w:val="24"/>
          <w:szCs w:val="24"/>
        </w:rPr>
        <w:t xml:space="preserve"> B.A.,</w:t>
      </w:r>
      <w:r w:rsidRPr="001A55A8">
        <w:rPr>
          <w:b w:val="0"/>
          <w:sz w:val="24"/>
          <w:szCs w:val="24"/>
        </w:rPr>
        <w:t xml:space="preserve"> </w:t>
      </w:r>
      <w:r>
        <w:rPr>
          <w:b w:val="0"/>
          <w:sz w:val="24"/>
          <w:szCs w:val="24"/>
        </w:rPr>
        <w:t xml:space="preserve">So, K. K. F., and </w:t>
      </w:r>
      <w:hyperlink r:id="rId118" w:history="1">
        <w:r w:rsidRPr="00CA5E21">
          <w:rPr>
            <w:rStyle w:val="a7"/>
            <w:b w:val="0"/>
            <w:sz w:val="24"/>
            <w:szCs w:val="24"/>
            <w:bdr w:val="none" w:sz="0" w:space="0" w:color="auto" w:frame="1"/>
          </w:rPr>
          <w:t>Bradley</w:t>
        </w:r>
      </w:hyperlink>
      <w:r w:rsidRPr="00CA5E21">
        <w:rPr>
          <w:rStyle w:val="a7"/>
          <w:b w:val="0"/>
          <w:sz w:val="24"/>
          <w:szCs w:val="24"/>
          <w:bdr w:val="none" w:sz="0" w:space="0" w:color="auto" w:frame="1"/>
        </w:rPr>
        <w:t>, G. L.</w:t>
      </w:r>
      <w:r w:rsidRPr="00CA5E21">
        <w:rPr>
          <w:b w:val="0"/>
          <w:sz w:val="24"/>
          <w:szCs w:val="24"/>
        </w:rPr>
        <w:t xml:space="preserve"> </w:t>
      </w:r>
      <w:r>
        <w:rPr>
          <w:b w:val="0"/>
          <w:sz w:val="24"/>
          <w:szCs w:val="24"/>
        </w:rPr>
        <w:t>(2016),</w:t>
      </w:r>
      <w:r w:rsidRPr="001A55A8">
        <w:rPr>
          <w:b w:val="0"/>
          <w:sz w:val="24"/>
          <w:szCs w:val="24"/>
        </w:rPr>
        <w:t xml:space="preserve"> </w:t>
      </w:r>
      <w:r>
        <w:rPr>
          <w:b w:val="0"/>
          <w:sz w:val="24"/>
          <w:szCs w:val="24"/>
        </w:rPr>
        <w:t>“</w:t>
      </w:r>
      <w:r w:rsidRPr="001A55A8">
        <w:rPr>
          <w:b w:val="0"/>
          <w:bCs w:val="0"/>
          <w:sz w:val="24"/>
          <w:szCs w:val="24"/>
        </w:rPr>
        <w:t>Responding to negative online reviews: The effects of hotel responses on customer inferences of trust and concern,</w:t>
      </w:r>
      <w:r>
        <w:rPr>
          <w:b w:val="0"/>
          <w:bCs w:val="0"/>
          <w:sz w:val="24"/>
          <w:szCs w:val="24"/>
        </w:rPr>
        <w:t>”</w:t>
      </w:r>
      <w:r w:rsidRPr="001A55A8">
        <w:rPr>
          <w:b w:val="0"/>
          <w:bCs w:val="0"/>
          <w:sz w:val="24"/>
          <w:szCs w:val="24"/>
        </w:rPr>
        <w:t xml:space="preserve"> </w:t>
      </w:r>
      <w:r w:rsidRPr="001A55A8">
        <w:rPr>
          <w:b w:val="0"/>
          <w:bCs w:val="0"/>
          <w:i/>
          <w:sz w:val="24"/>
          <w:szCs w:val="24"/>
        </w:rPr>
        <w:t>Tourism Management</w:t>
      </w:r>
      <w:r w:rsidRPr="001A55A8">
        <w:rPr>
          <w:b w:val="0"/>
          <w:bCs w:val="0"/>
          <w:sz w:val="24"/>
          <w:szCs w:val="24"/>
        </w:rPr>
        <w:t>, Vol. 53</w:t>
      </w:r>
      <w:r w:rsidRPr="009A557C">
        <w:rPr>
          <w:b w:val="0"/>
          <w:bCs w:val="0"/>
          <w:sz w:val="24"/>
          <w:szCs w:val="24"/>
        </w:rPr>
        <w:t xml:space="preserve">, </w:t>
      </w:r>
      <w:r>
        <w:rPr>
          <w:b w:val="0"/>
          <w:bCs w:val="0"/>
          <w:sz w:val="24"/>
          <w:szCs w:val="24"/>
        </w:rPr>
        <w:t xml:space="preserve">pp. </w:t>
      </w:r>
      <w:r>
        <w:rPr>
          <w:b w:val="0"/>
          <w:sz w:val="24"/>
          <w:szCs w:val="24"/>
          <w:shd w:val="clear" w:color="auto" w:fill="FFFFFF"/>
        </w:rPr>
        <w:t>74-85</w:t>
      </w:r>
    </w:p>
    <w:p w:rsidR="00430081" w:rsidRDefault="00430081" w:rsidP="00430081">
      <w:pPr>
        <w:pStyle w:val="1"/>
        <w:shd w:val="clear" w:color="auto" w:fill="FFFFFF"/>
        <w:spacing w:before="0"/>
        <w:textAlignment w:val="baseline"/>
        <w:rPr>
          <w:b w:val="0"/>
          <w:sz w:val="24"/>
          <w:szCs w:val="24"/>
        </w:rPr>
      </w:pPr>
    </w:p>
    <w:p w:rsidR="00430081" w:rsidRPr="001A55A8" w:rsidRDefault="00430081" w:rsidP="00430081">
      <w:pPr>
        <w:pStyle w:val="1"/>
        <w:shd w:val="clear" w:color="auto" w:fill="FFFFFF"/>
        <w:spacing w:before="0"/>
        <w:ind w:left="0"/>
        <w:textAlignment w:val="baseline"/>
        <w:rPr>
          <w:b w:val="0"/>
          <w:sz w:val="24"/>
          <w:szCs w:val="24"/>
        </w:rPr>
      </w:pPr>
      <w:r w:rsidRPr="001A55A8">
        <w:rPr>
          <w:b w:val="0"/>
          <w:sz w:val="24"/>
          <w:szCs w:val="24"/>
        </w:rPr>
        <w:t xml:space="preserve">Thomas, J.B., Peters, O.C., Howell, E.G., </w:t>
      </w:r>
      <w:r>
        <w:rPr>
          <w:b w:val="0"/>
          <w:sz w:val="24"/>
          <w:szCs w:val="24"/>
        </w:rPr>
        <w:t>and Robbins, K. (2012),</w:t>
      </w:r>
      <w:r w:rsidRPr="001A55A8">
        <w:rPr>
          <w:b w:val="0"/>
          <w:sz w:val="24"/>
          <w:szCs w:val="24"/>
        </w:rPr>
        <w:t xml:space="preserve"> </w:t>
      </w:r>
      <w:r>
        <w:rPr>
          <w:b w:val="0"/>
          <w:sz w:val="24"/>
          <w:szCs w:val="24"/>
        </w:rPr>
        <w:t>“</w:t>
      </w:r>
      <w:r w:rsidRPr="00AD016C">
        <w:rPr>
          <w:b w:val="0"/>
          <w:sz w:val="24"/>
          <w:szCs w:val="24"/>
        </w:rPr>
        <w:t xml:space="preserve">Social </w:t>
      </w:r>
      <w:r>
        <w:rPr>
          <w:b w:val="0"/>
          <w:sz w:val="24"/>
          <w:szCs w:val="24"/>
        </w:rPr>
        <w:t>m</w:t>
      </w:r>
      <w:r w:rsidRPr="00AD016C">
        <w:rPr>
          <w:b w:val="0"/>
          <w:sz w:val="24"/>
          <w:szCs w:val="24"/>
        </w:rPr>
        <w:t xml:space="preserve">edia and </w:t>
      </w:r>
      <w:r>
        <w:rPr>
          <w:b w:val="0"/>
          <w:sz w:val="24"/>
          <w:szCs w:val="24"/>
        </w:rPr>
        <w:t>n</w:t>
      </w:r>
      <w:r w:rsidRPr="00AD016C">
        <w:rPr>
          <w:b w:val="0"/>
          <w:sz w:val="24"/>
          <w:szCs w:val="24"/>
        </w:rPr>
        <w:t xml:space="preserve">egative </w:t>
      </w:r>
      <w:r>
        <w:rPr>
          <w:b w:val="0"/>
          <w:sz w:val="24"/>
          <w:szCs w:val="24"/>
        </w:rPr>
        <w:t>w</w:t>
      </w:r>
      <w:r w:rsidRPr="00AD016C">
        <w:rPr>
          <w:b w:val="0"/>
          <w:sz w:val="24"/>
          <w:szCs w:val="24"/>
        </w:rPr>
        <w:t xml:space="preserve">ord of </w:t>
      </w:r>
      <w:r>
        <w:rPr>
          <w:b w:val="0"/>
          <w:sz w:val="24"/>
          <w:szCs w:val="24"/>
        </w:rPr>
        <w:t>m</w:t>
      </w:r>
      <w:r w:rsidRPr="00AD016C">
        <w:rPr>
          <w:b w:val="0"/>
          <w:sz w:val="24"/>
          <w:szCs w:val="24"/>
        </w:rPr>
        <w:t>outh: Strategies fo</w:t>
      </w:r>
      <w:r>
        <w:rPr>
          <w:b w:val="0"/>
          <w:sz w:val="24"/>
          <w:szCs w:val="24"/>
        </w:rPr>
        <w:t>r handling unexpected comments,”</w:t>
      </w:r>
      <w:r w:rsidRPr="001A55A8">
        <w:rPr>
          <w:b w:val="0"/>
          <w:sz w:val="24"/>
          <w:szCs w:val="24"/>
        </w:rPr>
        <w:t> </w:t>
      </w:r>
      <w:r w:rsidRPr="00AD016C">
        <w:rPr>
          <w:b w:val="0"/>
          <w:i/>
          <w:sz w:val="24"/>
          <w:szCs w:val="24"/>
        </w:rPr>
        <w:t>Atlantic Marketing Journal</w:t>
      </w:r>
      <w:r w:rsidRPr="001A55A8">
        <w:rPr>
          <w:b w:val="0"/>
          <w:sz w:val="24"/>
          <w:szCs w:val="24"/>
        </w:rPr>
        <w:t xml:space="preserve">, </w:t>
      </w:r>
      <w:r>
        <w:rPr>
          <w:b w:val="0"/>
          <w:sz w:val="24"/>
          <w:szCs w:val="24"/>
        </w:rPr>
        <w:t xml:space="preserve">Vol. </w:t>
      </w:r>
      <w:r w:rsidRPr="001A55A8">
        <w:rPr>
          <w:b w:val="0"/>
          <w:sz w:val="24"/>
          <w:szCs w:val="24"/>
        </w:rPr>
        <w:t>1(2)</w:t>
      </w:r>
      <w:r>
        <w:rPr>
          <w:b w:val="0"/>
          <w:sz w:val="24"/>
          <w:szCs w:val="24"/>
        </w:rPr>
        <w:t>, pp. 16-24</w:t>
      </w:r>
      <w:r w:rsidRPr="001A55A8">
        <w:rPr>
          <w:b w:val="0"/>
          <w:sz w:val="24"/>
          <w:szCs w:val="24"/>
        </w:rPr>
        <w:t xml:space="preserve"> </w:t>
      </w:r>
    </w:p>
    <w:p w:rsidR="00430081" w:rsidRDefault="00430081" w:rsidP="00430081">
      <w:pPr>
        <w:pStyle w:val="1"/>
        <w:shd w:val="clear" w:color="auto" w:fill="FFFFFF"/>
        <w:spacing w:before="0"/>
        <w:textAlignment w:val="baseline"/>
        <w:rPr>
          <w:b w:val="0"/>
          <w:sz w:val="24"/>
          <w:szCs w:val="24"/>
        </w:rPr>
      </w:pPr>
    </w:p>
    <w:p w:rsidR="00430081" w:rsidRPr="00B1197C" w:rsidRDefault="00430081" w:rsidP="00430081">
      <w:pPr>
        <w:pStyle w:val="1"/>
        <w:shd w:val="clear" w:color="auto" w:fill="FFFFFF"/>
        <w:spacing w:before="0"/>
        <w:ind w:left="0"/>
        <w:textAlignment w:val="baseline"/>
        <w:rPr>
          <w:b w:val="0"/>
          <w:sz w:val="24"/>
          <w:szCs w:val="24"/>
        </w:rPr>
      </w:pPr>
      <w:proofErr w:type="spellStart"/>
      <w:r>
        <w:rPr>
          <w:b w:val="0"/>
          <w:sz w:val="24"/>
          <w:szCs w:val="24"/>
        </w:rPr>
        <w:lastRenderedPageBreak/>
        <w:t>Tronvoll</w:t>
      </w:r>
      <w:proofErr w:type="spellEnd"/>
      <w:r>
        <w:rPr>
          <w:b w:val="0"/>
          <w:sz w:val="24"/>
          <w:szCs w:val="24"/>
        </w:rPr>
        <w:t>, B. (2012),</w:t>
      </w:r>
      <w:r w:rsidRPr="001A55A8">
        <w:rPr>
          <w:b w:val="0"/>
          <w:sz w:val="24"/>
          <w:szCs w:val="24"/>
        </w:rPr>
        <w:t xml:space="preserve"> </w:t>
      </w:r>
      <w:r>
        <w:rPr>
          <w:b w:val="0"/>
          <w:sz w:val="24"/>
          <w:szCs w:val="24"/>
        </w:rPr>
        <w:t>“</w:t>
      </w:r>
      <w:r w:rsidRPr="00AD016C">
        <w:rPr>
          <w:b w:val="0"/>
          <w:sz w:val="24"/>
          <w:szCs w:val="24"/>
        </w:rPr>
        <w:t xml:space="preserve">A </w:t>
      </w:r>
      <w:r>
        <w:rPr>
          <w:b w:val="0"/>
          <w:sz w:val="24"/>
          <w:szCs w:val="24"/>
        </w:rPr>
        <w:t>d</w:t>
      </w:r>
      <w:r w:rsidRPr="00AD016C">
        <w:rPr>
          <w:b w:val="0"/>
          <w:sz w:val="24"/>
          <w:szCs w:val="24"/>
        </w:rPr>
        <w:t xml:space="preserve">ynamic </w:t>
      </w:r>
      <w:r>
        <w:rPr>
          <w:b w:val="0"/>
          <w:sz w:val="24"/>
          <w:szCs w:val="24"/>
        </w:rPr>
        <w:t>m</w:t>
      </w:r>
      <w:r w:rsidRPr="00AD016C">
        <w:rPr>
          <w:b w:val="0"/>
          <w:sz w:val="24"/>
          <w:szCs w:val="24"/>
        </w:rPr>
        <w:t xml:space="preserve">odel of </w:t>
      </w:r>
      <w:r>
        <w:rPr>
          <w:b w:val="0"/>
          <w:sz w:val="24"/>
          <w:szCs w:val="24"/>
        </w:rPr>
        <w:t>c</w:t>
      </w:r>
      <w:r w:rsidRPr="00AD016C">
        <w:rPr>
          <w:b w:val="0"/>
          <w:sz w:val="24"/>
          <w:szCs w:val="24"/>
        </w:rPr>
        <w:t xml:space="preserve">ustomer </w:t>
      </w:r>
      <w:r>
        <w:rPr>
          <w:b w:val="0"/>
          <w:sz w:val="24"/>
          <w:szCs w:val="24"/>
        </w:rPr>
        <w:t>c</w:t>
      </w:r>
      <w:r w:rsidRPr="00AD016C">
        <w:rPr>
          <w:b w:val="0"/>
          <w:sz w:val="24"/>
          <w:szCs w:val="24"/>
        </w:rPr>
        <w:t xml:space="preserve">omplaining behavior from the </w:t>
      </w:r>
      <w:r>
        <w:rPr>
          <w:b w:val="0"/>
          <w:sz w:val="24"/>
          <w:szCs w:val="24"/>
        </w:rPr>
        <w:t>p</w:t>
      </w:r>
      <w:r w:rsidRPr="00AD016C">
        <w:rPr>
          <w:b w:val="0"/>
          <w:sz w:val="24"/>
          <w:szCs w:val="24"/>
        </w:rPr>
        <w:t xml:space="preserve">erspective of </w:t>
      </w:r>
      <w:r>
        <w:rPr>
          <w:b w:val="0"/>
          <w:sz w:val="24"/>
          <w:szCs w:val="24"/>
        </w:rPr>
        <w:t>service-dominant logic,”</w:t>
      </w:r>
      <w:r w:rsidRPr="001A55A8">
        <w:rPr>
          <w:b w:val="0"/>
          <w:sz w:val="24"/>
          <w:szCs w:val="24"/>
        </w:rPr>
        <w:t xml:space="preserve"> </w:t>
      </w:r>
      <w:r w:rsidRPr="00AD016C">
        <w:rPr>
          <w:b w:val="0"/>
          <w:i/>
          <w:sz w:val="24"/>
          <w:szCs w:val="24"/>
        </w:rPr>
        <w:t>European Journal of Marketing</w:t>
      </w:r>
      <w:r w:rsidRPr="001A55A8">
        <w:rPr>
          <w:b w:val="0"/>
          <w:sz w:val="24"/>
          <w:szCs w:val="24"/>
        </w:rPr>
        <w:t xml:space="preserve">, </w:t>
      </w:r>
      <w:r w:rsidRPr="00B10FC3">
        <w:rPr>
          <w:rStyle w:val="af8"/>
          <w:rFonts w:eastAsia="Arial Unicode MS"/>
          <w:b w:val="0"/>
          <w:bCs w:val="0"/>
          <w:sz w:val="24"/>
          <w:szCs w:val="24"/>
          <w:shd w:val="clear" w:color="auto" w:fill="FFFFFF"/>
        </w:rPr>
        <w:t>Vol</w:t>
      </w:r>
      <w:r w:rsidRPr="00B10FC3">
        <w:rPr>
          <w:b w:val="0"/>
          <w:sz w:val="24"/>
          <w:szCs w:val="24"/>
          <w:shd w:val="clear" w:color="auto" w:fill="FFFFFF"/>
        </w:rPr>
        <w:t>.</w:t>
      </w:r>
      <w:r>
        <w:rPr>
          <w:b w:val="0"/>
          <w:sz w:val="24"/>
          <w:szCs w:val="24"/>
          <w:shd w:val="clear" w:color="auto" w:fill="FFFFFF"/>
        </w:rPr>
        <w:t xml:space="preserve"> 46(</w:t>
      </w:r>
      <w:r w:rsidRPr="00B1197C">
        <w:rPr>
          <w:b w:val="0"/>
          <w:sz w:val="24"/>
          <w:szCs w:val="24"/>
          <w:shd w:val="clear" w:color="auto" w:fill="FFFFFF"/>
        </w:rPr>
        <w:t>1/2</w:t>
      </w:r>
      <w:r>
        <w:rPr>
          <w:b w:val="0"/>
          <w:sz w:val="24"/>
          <w:szCs w:val="24"/>
          <w:shd w:val="clear" w:color="auto" w:fill="FFFFFF"/>
        </w:rPr>
        <w:t xml:space="preserve">), </w:t>
      </w:r>
      <w:r w:rsidRPr="00B1197C">
        <w:rPr>
          <w:b w:val="0"/>
          <w:sz w:val="24"/>
          <w:szCs w:val="24"/>
        </w:rPr>
        <w:t>pp. 1-22</w:t>
      </w:r>
    </w:p>
    <w:p w:rsidR="00430081" w:rsidRDefault="00430081" w:rsidP="00430081">
      <w:pPr>
        <w:pStyle w:val="1"/>
        <w:shd w:val="clear" w:color="auto" w:fill="FFFFFF"/>
        <w:spacing w:before="0"/>
        <w:textAlignment w:val="baseline"/>
        <w:rPr>
          <w:b w:val="0"/>
          <w:sz w:val="24"/>
          <w:szCs w:val="24"/>
        </w:rPr>
      </w:pPr>
    </w:p>
    <w:p w:rsidR="00430081" w:rsidRDefault="00430081" w:rsidP="00430081">
      <w:pPr>
        <w:pStyle w:val="1"/>
        <w:shd w:val="clear" w:color="auto" w:fill="FFFFFF"/>
        <w:spacing w:before="0"/>
        <w:ind w:left="0"/>
        <w:textAlignment w:val="baseline"/>
        <w:rPr>
          <w:b w:val="0"/>
          <w:sz w:val="24"/>
          <w:szCs w:val="24"/>
        </w:rPr>
      </w:pPr>
      <w:r w:rsidRPr="001A55A8">
        <w:rPr>
          <w:b w:val="0"/>
          <w:sz w:val="24"/>
          <w:szCs w:val="24"/>
        </w:rPr>
        <w:t xml:space="preserve">Velasquez, B.M., Fuentes, B., Gil, S., </w:t>
      </w:r>
      <w:r>
        <w:rPr>
          <w:b w:val="0"/>
          <w:sz w:val="24"/>
          <w:szCs w:val="24"/>
        </w:rPr>
        <w:t xml:space="preserve">and </w:t>
      </w:r>
      <w:proofErr w:type="spellStart"/>
      <w:r>
        <w:rPr>
          <w:b w:val="0"/>
          <w:sz w:val="24"/>
          <w:szCs w:val="24"/>
        </w:rPr>
        <w:t>Berenguer</w:t>
      </w:r>
      <w:proofErr w:type="spellEnd"/>
      <w:r>
        <w:rPr>
          <w:b w:val="0"/>
          <w:sz w:val="24"/>
          <w:szCs w:val="24"/>
        </w:rPr>
        <w:t>, B. (2010), “</w:t>
      </w:r>
      <w:r w:rsidRPr="00AD016C">
        <w:rPr>
          <w:b w:val="0"/>
          <w:sz w:val="24"/>
          <w:szCs w:val="24"/>
        </w:rPr>
        <w:t>The moderator effect of previous custom</w:t>
      </w:r>
      <w:r>
        <w:rPr>
          <w:b w:val="0"/>
          <w:sz w:val="24"/>
          <w:szCs w:val="24"/>
        </w:rPr>
        <w:t xml:space="preserve">er experience of the restaurant,” </w:t>
      </w:r>
      <w:r w:rsidRPr="00AD016C">
        <w:rPr>
          <w:b w:val="0"/>
          <w:i/>
          <w:sz w:val="24"/>
          <w:szCs w:val="24"/>
        </w:rPr>
        <w:t>Journal of Services Marketing</w:t>
      </w:r>
      <w:r w:rsidRPr="001A55A8">
        <w:rPr>
          <w:b w:val="0"/>
          <w:sz w:val="24"/>
          <w:szCs w:val="24"/>
        </w:rPr>
        <w:t xml:space="preserve">, </w:t>
      </w:r>
      <w:r>
        <w:rPr>
          <w:b w:val="0"/>
          <w:sz w:val="24"/>
          <w:szCs w:val="24"/>
        </w:rPr>
        <w:t xml:space="preserve">Vol. </w:t>
      </w:r>
      <w:r w:rsidRPr="001A55A8">
        <w:rPr>
          <w:b w:val="0"/>
          <w:sz w:val="24"/>
          <w:szCs w:val="24"/>
        </w:rPr>
        <w:t>24</w:t>
      </w:r>
      <w:r>
        <w:rPr>
          <w:b w:val="0"/>
          <w:sz w:val="24"/>
          <w:szCs w:val="24"/>
        </w:rPr>
        <w:t>(</w:t>
      </w:r>
      <w:r w:rsidRPr="001A55A8">
        <w:rPr>
          <w:b w:val="0"/>
          <w:sz w:val="24"/>
          <w:szCs w:val="24"/>
        </w:rPr>
        <w:t>7</w:t>
      </w:r>
      <w:r>
        <w:rPr>
          <w:b w:val="0"/>
          <w:sz w:val="24"/>
          <w:szCs w:val="24"/>
        </w:rPr>
        <w:t>)</w:t>
      </w:r>
      <w:r w:rsidRPr="001A55A8">
        <w:rPr>
          <w:b w:val="0"/>
          <w:sz w:val="24"/>
          <w:szCs w:val="24"/>
        </w:rPr>
        <w:t>, pp. 532–</w:t>
      </w:r>
      <w:r>
        <w:rPr>
          <w:b w:val="0"/>
          <w:sz w:val="24"/>
          <w:szCs w:val="24"/>
        </w:rPr>
        <w:t>545</w:t>
      </w:r>
    </w:p>
    <w:p w:rsidR="00430081" w:rsidRDefault="00430081" w:rsidP="00430081">
      <w:pPr>
        <w:pStyle w:val="1"/>
        <w:shd w:val="clear" w:color="auto" w:fill="FFFFFF"/>
        <w:spacing w:before="0"/>
        <w:textAlignment w:val="baseline"/>
        <w:rPr>
          <w:b w:val="0"/>
          <w:sz w:val="24"/>
          <w:szCs w:val="24"/>
        </w:rPr>
      </w:pPr>
    </w:p>
    <w:p w:rsidR="00430081" w:rsidRPr="001A55A8" w:rsidRDefault="00430081" w:rsidP="00430081">
      <w:pPr>
        <w:pStyle w:val="1"/>
        <w:shd w:val="clear" w:color="auto" w:fill="FFFFFF"/>
        <w:spacing w:before="0"/>
        <w:ind w:left="0"/>
        <w:textAlignment w:val="baseline"/>
        <w:rPr>
          <w:b w:val="0"/>
          <w:sz w:val="24"/>
          <w:szCs w:val="24"/>
        </w:rPr>
      </w:pPr>
      <w:r>
        <w:rPr>
          <w:b w:val="0"/>
          <w:sz w:val="24"/>
          <w:szCs w:val="24"/>
        </w:rPr>
        <w:t>Wasserman, S., and Faust, K. (1994),</w:t>
      </w:r>
      <w:r w:rsidRPr="001A55A8">
        <w:rPr>
          <w:b w:val="0"/>
          <w:sz w:val="24"/>
          <w:szCs w:val="24"/>
        </w:rPr>
        <w:t xml:space="preserve"> </w:t>
      </w:r>
      <w:r>
        <w:rPr>
          <w:b w:val="0"/>
          <w:sz w:val="24"/>
          <w:szCs w:val="24"/>
        </w:rPr>
        <w:t>“</w:t>
      </w:r>
      <w:r w:rsidRPr="001A55A8">
        <w:rPr>
          <w:b w:val="0"/>
          <w:i/>
          <w:sz w:val="24"/>
          <w:szCs w:val="24"/>
        </w:rPr>
        <w:t xml:space="preserve">Social </w:t>
      </w:r>
      <w:r>
        <w:rPr>
          <w:b w:val="0"/>
          <w:i/>
          <w:sz w:val="24"/>
          <w:szCs w:val="24"/>
        </w:rPr>
        <w:t>n</w:t>
      </w:r>
      <w:r w:rsidRPr="001A55A8">
        <w:rPr>
          <w:b w:val="0"/>
          <w:i/>
          <w:sz w:val="24"/>
          <w:szCs w:val="24"/>
        </w:rPr>
        <w:t xml:space="preserve">etwork </w:t>
      </w:r>
      <w:r>
        <w:rPr>
          <w:b w:val="0"/>
          <w:i/>
          <w:sz w:val="24"/>
          <w:szCs w:val="24"/>
        </w:rPr>
        <w:t>a</w:t>
      </w:r>
      <w:r w:rsidRPr="001A55A8">
        <w:rPr>
          <w:b w:val="0"/>
          <w:i/>
          <w:sz w:val="24"/>
          <w:szCs w:val="24"/>
        </w:rPr>
        <w:t xml:space="preserve">nalysis: Methods and </w:t>
      </w:r>
      <w:r>
        <w:rPr>
          <w:b w:val="0"/>
          <w:i/>
          <w:sz w:val="24"/>
          <w:szCs w:val="24"/>
        </w:rPr>
        <w:t>a</w:t>
      </w:r>
      <w:r w:rsidRPr="001A55A8">
        <w:rPr>
          <w:b w:val="0"/>
          <w:i/>
          <w:sz w:val="24"/>
          <w:szCs w:val="24"/>
        </w:rPr>
        <w:t>pplications</w:t>
      </w:r>
      <w:r>
        <w:rPr>
          <w:b w:val="0"/>
          <w:i/>
          <w:sz w:val="24"/>
          <w:szCs w:val="24"/>
        </w:rPr>
        <w:t xml:space="preserve">,” </w:t>
      </w:r>
      <w:r>
        <w:rPr>
          <w:b w:val="0"/>
          <w:sz w:val="24"/>
          <w:szCs w:val="24"/>
        </w:rPr>
        <w:t>Cambridge University Press</w:t>
      </w:r>
      <w:r w:rsidRPr="001A55A8">
        <w:rPr>
          <w:b w:val="0"/>
          <w:sz w:val="24"/>
          <w:szCs w:val="24"/>
        </w:rPr>
        <w:cr/>
      </w:r>
    </w:p>
    <w:p w:rsidR="00430081" w:rsidRPr="001A55A8" w:rsidRDefault="00430081" w:rsidP="00430081">
      <w:pPr>
        <w:pStyle w:val="1"/>
        <w:shd w:val="clear" w:color="auto" w:fill="FFFFFF"/>
        <w:spacing w:before="0"/>
        <w:ind w:left="0"/>
        <w:textAlignment w:val="baseline"/>
        <w:rPr>
          <w:b w:val="0"/>
          <w:sz w:val="24"/>
          <w:szCs w:val="24"/>
        </w:rPr>
      </w:pPr>
      <w:r w:rsidRPr="001A55A8">
        <w:rPr>
          <w:b w:val="0"/>
          <w:sz w:val="24"/>
          <w:szCs w:val="24"/>
        </w:rPr>
        <w:t>Wate</w:t>
      </w:r>
      <w:r>
        <w:rPr>
          <w:b w:val="0"/>
          <w:sz w:val="24"/>
          <w:szCs w:val="24"/>
        </w:rPr>
        <w:t xml:space="preserve">rs, R., Burnett, E., </w:t>
      </w:r>
      <w:proofErr w:type="spellStart"/>
      <w:r>
        <w:rPr>
          <w:b w:val="0"/>
          <w:sz w:val="24"/>
          <w:szCs w:val="24"/>
        </w:rPr>
        <w:t>Lamm</w:t>
      </w:r>
      <w:proofErr w:type="spellEnd"/>
      <w:r>
        <w:rPr>
          <w:b w:val="0"/>
          <w:sz w:val="24"/>
          <w:szCs w:val="24"/>
        </w:rPr>
        <w:t xml:space="preserve">, A., and Lucas, J. (2009), </w:t>
      </w:r>
      <w:r w:rsidRPr="00A104FD">
        <w:rPr>
          <w:b w:val="0"/>
          <w:sz w:val="24"/>
          <w:szCs w:val="24"/>
        </w:rPr>
        <w:t>“Engaging stakeholders through social networking: How nonprofit organizations are using Facebook,”</w:t>
      </w:r>
      <w:r>
        <w:rPr>
          <w:b w:val="0"/>
          <w:sz w:val="24"/>
          <w:szCs w:val="24"/>
        </w:rPr>
        <w:t xml:space="preserve"> </w:t>
      </w:r>
      <w:r w:rsidRPr="00E94806">
        <w:rPr>
          <w:b w:val="0"/>
          <w:i/>
          <w:sz w:val="24"/>
          <w:szCs w:val="24"/>
        </w:rPr>
        <w:t>Public Relation</w:t>
      </w:r>
      <w:r>
        <w:rPr>
          <w:b w:val="0"/>
          <w:i/>
          <w:sz w:val="24"/>
          <w:szCs w:val="24"/>
        </w:rPr>
        <w:t>s</w:t>
      </w:r>
      <w:r w:rsidRPr="00E94806">
        <w:rPr>
          <w:b w:val="0"/>
          <w:i/>
          <w:sz w:val="24"/>
          <w:szCs w:val="24"/>
        </w:rPr>
        <w:t xml:space="preserve"> Review</w:t>
      </w:r>
      <w:r>
        <w:rPr>
          <w:b w:val="0"/>
          <w:sz w:val="24"/>
          <w:szCs w:val="24"/>
        </w:rPr>
        <w:t>, Vol. 35, pp. 102-106</w:t>
      </w:r>
      <w:r w:rsidRPr="001A55A8">
        <w:rPr>
          <w:b w:val="0"/>
          <w:sz w:val="24"/>
          <w:szCs w:val="24"/>
        </w:rPr>
        <w:t xml:space="preserve">  </w:t>
      </w:r>
    </w:p>
    <w:p w:rsidR="00430081" w:rsidRPr="001A55A8" w:rsidRDefault="00430081" w:rsidP="00430081">
      <w:pPr>
        <w:pStyle w:val="1"/>
        <w:shd w:val="clear" w:color="auto" w:fill="FFFFFF"/>
        <w:spacing w:before="0"/>
        <w:textAlignment w:val="baseline"/>
        <w:rPr>
          <w:b w:val="0"/>
          <w:sz w:val="24"/>
          <w:szCs w:val="24"/>
        </w:rPr>
      </w:pPr>
    </w:p>
    <w:p w:rsidR="00430081" w:rsidRDefault="00430081" w:rsidP="00430081">
      <w:pPr>
        <w:rPr>
          <w:rFonts w:ascii="Times New Roman" w:hAnsi="Times New Roman" w:cs="Times New Roman"/>
          <w:i/>
          <w:sz w:val="24"/>
          <w:szCs w:val="24"/>
        </w:rPr>
      </w:pPr>
      <w:proofErr w:type="spellStart"/>
      <w:r>
        <w:rPr>
          <w:rFonts w:ascii="Times New Roman" w:hAnsi="Times New Roman" w:cs="Times New Roman"/>
          <w:sz w:val="24"/>
          <w:szCs w:val="24"/>
        </w:rPr>
        <w:t>Zaugg</w:t>
      </w:r>
      <w:proofErr w:type="spellEnd"/>
      <w:r>
        <w:rPr>
          <w:rFonts w:ascii="Times New Roman" w:hAnsi="Times New Roman" w:cs="Times New Roman"/>
          <w:sz w:val="24"/>
          <w:szCs w:val="24"/>
        </w:rPr>
        <w:t>, A. (2006),</w:t>
      </w:r>
      <w:r w:rsidRPr="001A55A8">
        <w:rPr>
          <w:rFonts w:ascii="Times New Roman" w:hAnsi="Times New Roman" w:cs="Times New Roman"/>
          <w:i/>
          <w:sz w:val="24"/>
          <w:szCs w:val="24"/>
        </w:rPr>
        <w:t xml:space="preserve"> </w:t>
      </w:r>
      <w:r>
        <w:rPr>
          <w:rFonts w:ascii="Times New Roman" w:hAnsi="Times New Roman" w:cs="Times New Roman"/>
          <w:i/>
          <w:sz w:val="24"/>
          <w:szCs w:val="24"/>
        </w:rPr>
        <w:t>“</w:t>
      </w:r>
      <w:r w:rsidRPr="00301796">
        <w:rPr>
          <w:rFonts w:ascii="Times New Roman" w:hAnsi="Times New Roman" w:cs="Times New Roman"/>
          <w:sz w:val="24"/>
          <w:szCs w:val="24"/>
        </w:rPr>
        <w:t xml:space="preserve">Channel specific consumer complaint </w:t>
      </w:r>
      <w:proofErr w:type="spellStart"/>
      <w:r w:rsidRPr="00301796">
        <w:rPr>
          <w:rFonts w:ascii="Times New Roman" w:hAnsi="Times New Roman" w:cs="Times New Roman"/>
          <w:sz w:val="24"/>
          <w:szCs w:val="24"/>
        </w:rPr>
        <w:t>behaviour</w:t>
      </w:r>
      <w:proofErr w:type="spellEnd"/>
      <w:r w:rsidRPr="00301796">
        <w:rPr>
          <w:rFonts w:ascii="Times New Roman" w:hAnsi="Times New Roman" w:cs="Times New Roman"/>
          <w:sz w:val="24"/>
          <w:szCs w:val="24"/>
        </w:rPr>
        <w:t>: The case of online complaining</w:t>
      </w:r>
      <w:r w:rsidRPr="001A55A8">
        <w:rPr>
          <w:rFonts w:ascii="Times New Roman" w:hAnsi="Times New Roman" w:cs="Times New Roman"/>
          <w:i/>
          <w:sz w:val="24"/>
          <w:szCs w:val="24"/>
        </w:rPr>
        <w:t>,</w:t>
      </w:r>
      <w:r>
        <w:rPr>
          <w:rFonts w:ascii="Times New Roman" w:hAnsi="Times New Roman" w:cs="Times New Roman"/>
          <w:i/>
          <w:sz w:val="24"/>
          <w:szCs w:val="24"/>
        </w:rPr>
        <w:t xml:space="preserve">” </w:t>
      </w:r>
      <w:r w:rsidRPr="00E94806">
        <w:rPr>
          <w:rFonts w:ascii="Times New Roman" w:hAnsi="Times New Roman" w:cs="Times New Roman"/>
          <w:sz w:val="24"/>
          <w:szCs w:val="24"/>
        </w:rPr>
        <w:t xml:space="preserve">viewed 4 </w:t>
      </w:r>
      <w:proofErr w:type="gramStart"/>
      <w:r w:rsidRPr="00E94806">
        <w:rPr>
          <w:rFonts w:ascii="Times New Roman" w:hAnsi="Times New Roman" w:cs="Times New Roman"/>
          <w:sz w:val="24"/>
          <w:szCs w:val="24"/>
        </w:rPr>
        <w:t>April,</w:t>
      </w:r>
      <w:proofErr w:type="gramEnd"/>
      <w:r w:rsidRPr="00E94806">
        <w:rPr>
          <w:rFonts w:ascii="Times New Roman" w:hAnsi="Times New Roman" w:cs="Times New Roman"/>
          <w:sz w:val="24"/>
          <w:szCs w:val="24"/>
        </w:rPr>
        <w:t xml:space="preserve"> 2016</w:t>
      </w:r>
      <w:r>
        <w:rPr>
          <w:rFonts w:ascii="Times New Roman" w:hAnsi="Times New Roman" w:cs="Times New Roman"/>
          <w:i/>
          <w:sz w:val="24"/>
          <w:szCs w:val="24"/>
        </w:rPr>
        <w:t xml:space="preserve">, </w:t>
      </w:r>
      <w:hyperlink r:id="rId119" w:history="1">
        <w:r w:rsidRPr="001A55A8">
          <w:rPr>
            <w:rFonts w:ascii="Times New Roman" w:hAnsi="Times New Roman" w:cs="Times New Roman"/>
            <w:sz w:val="24"/>
            <w:szCs w:val="24"/>
          </w:rPr>
          <w:t>http://boris.unibe.ch/58062/1/AB183.pdf</w:t>
        </w:r>
      </w:hyperlink>
    </w:p>
    <w:p w:rsidR="00430081" w:rsidRDefault="00430081" w:rsidP="00430081">
      <w:pPr>
        <w:spacing w:after="120"/>
        <w:rPr>
          <w:rFonts w:ascii="Times New Roman" w:hAnsi="Times New Roman" w:cs="Times New Roman"/>
          <w:i/>
          <w:sz w:val="24"/>
          <w:szCs w:val="24"/>
        </w:rPr>
      </w:pPr>
    </w:p>
    <w:p w:rsidR="00430081" w:rsidRDefault="00430081" w:rsidP="00430081">
      <w:pPr>
        <w:spacing w:after="120"/>
        <w:rPr>
          <w:rFonts w:ascii="Times New Roman" w:hAnsi="Times New Roman" w:cs="Times New Roman"/>
          <w:b/>
          <w:sz w:val="24"/>
          <w:szCs w:val="24"/>
          <w:shd w:val="clear" w:color="auto" w:fill="FFFFFF"/>
          <w:lang w:val="en-GB"/>
        </w:rPr>
      </w:pPr>
      <w:r w:rsidRPr="004D6AEC">
        <w:rPr>
          <w:rFonts w:ascii="Times New Roman" w:hAnsi="Times New Roman" w:cs="Times New Roman"/>
          <w:b/>
          <w:sz w:val="24"/>
          <w:szCs w:val="24"/>
          <w:shd w:val="clear" w:color="auto" w:fill="FFFFFF"/>
          <w:lang w:val="en-GB"/>
        </w:rPr>
        <w:t xml:space="preserve">9. </w:t>
      </w:r>
      <w:r w:rsidRPr="004D6AEC">
        <w:rPr>
          <w:rFonts w:ascii="Times New Roman" w:hAnsi="Times New Roman" w:cs="Times New Roman"/>
          <w:b/>
          <w:sz w:val="24"/>
          <w:szCs w:val="24"/>
          <w:shd w:val="clear" w:color="auto" w:fill="FFFFFF"/>
        </w:rPr>
        <w:t>Appendix</w:t>
      </w:r>
      <w:r>
        <w:rPr>
          <w:rFonts w:ascii="Times New Roman" w:hAnsi="Times New Roman" w:cs="Times New Roman"/>
          <w:b/>
          <w:sz w:val="24"/>
          <w:szCs w:val="24"/>
          <w:shd w:val="clear" w:color="auto" w:fill="FFFFFF"/>
          <w:lang w:val="en-GB"/>
        </w:rPr>
        <w:t xml:space="preserve"> A</w:t>
      </w:r>
      <w:r w:rsidRPr="004D6AEC">
        <w:rPr>
          <w:rFonts w:ascii="Times New Roman" w:hAnsi="Times New Roman" w:cs="Times New Roman"/>
          <w:b/>
          <w:sz w:val="24"/>
          <w:szCs w:val="24"/>
          <w:shd w:val="clear" w:color="auto" w:fill="FFFFFF"/>
          <w:lang w:val="en-GB"/>
        </w:rPr>
        <w:t xml:space="preserve"> </w:t>
      </w:r>
    </w:p>
    <w:p w:rsidR="00430081" w:rsidRDefault="00430081" w:rsidP="00430081">
      <w:pPr>
        <w:spacing w:after="120"/>
        <w:rPr>
          <w:rFonts w:ascii="Times New Roman" w:eastAsia="Times New Roman" w:hAnsi="Times New Roman" w:cs="Times New Roman"/>
          <w:b/>
          <w:sz w:val="24"/>
          <w:szCs w:val="24"/>
        </w:rPr>
      </w:pPr>
    </w:p>
    <w:p w:rsidR="00430081" w:rsidRPr="00BC0A48" w:rsidRDefault="00430081" w:rsidP="00430081">
      <w:pPr>
        <w:spacing w:after="120"/>
        <w:rPr>
          <w:rFonts w:ascii="Times New Roman" w:hAnsi="Times New Roman" w:cs="Times New Roman"/>
          <w:b/>
          <w:sz w:val="24"/>
          <w:szCs w:val="24"/>
          <w:shd w:val="clear" w:color="auto" w:fill="FFFFFF"/>
          <w:lang w:val="en-GB"/>
        </w:rPr>
      </w:pPr>
      <w:r>
        <w:rPr>
          <w:rFonts w:ascii="Times New Roman" w:eastAsia="Times New Roman" w:hAnsi="Times New Roman" w:cs="Times New Roman"/>
          <w:b/>
          <w:sz w:val="24"/>
          <w:szCs w:val="24"/>
        </w:rPr>
        <w:t>9.1 Respondents</w:t>
      </w:r>
      <w:r w:rsidRPr="00CE3A2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answers</w:t>
      </w:r>
      <w:r w:rsidRPr="00CE3A2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to</w:t>
      </w:r>
      <w:r w:rsidRPr="00CE3A2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an</w:t>
      </w:r>
      <w:r w:rsidRPr="00CE3A2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open</w:t>
      </w:r>
      <w:r w:rsidRPr="00CE3A2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ended</w:t>
      </w:r>
      <w:r w:rsidRPr="00CE3A2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question</w:t>
      </w:r>
    </w:p>
    <w:p w:rsidR="00430081" w:rsidRPr="00EE76E8" w:rsidRDefault="00430081" w:rsidP="00430081">
      <w:pPr>
        <w:pStyle w:val="aff1"/>
        <w:numPr>
          <w:ilvl w:val="0"/>
          <w:numId w:val="2"/>
        </w:numPr>
        <w:tabs>
          <w:tab w:val="left" w:pos="1620"/>
          <w:tab w:val="left" w:pos="2520"/>
        </w:tabs>
        <w:contextualSpacing/>
        <w:rPr>
          <w:color w:val="000000" w:themeColor="text1"/>
          <w:sz w:val="24"/>
          <w:szCs w:val="24"/>
        </w:rPr>
      </w:pPr>
      <w:r w:rsidRPr="00EE76E8">
        <w:rPr>
          <w:color w:val="000000" w:themeColor="text1"/>
          <w:sz w:val="24"/>
          <w:szCs w:val="24"/>
        </w:rPr>
        <w:t>продолжайте в том же духе, молодцы</w:t>
      </w:r>
    </w:p>
    <w:p w:rsidR="00430081" w:rsidRPr="00EE76E8" w:rsidRDefault="00430081" w:rsidP="00430081">
      <w:pPr>
        <w:pStyle w:val="aff1"/>
        <w:numPr>
          <w:ilvl w:val="0"/>
          <w:numId w:val="2"/>
        </w:numPr>
        <w:tabs>
          <w:tab w:val="left" w:pos="1620"/>
          <w:tab w:val="left" w:pos="2520"/>
        </w:tabs>
        <w:contextualSpacing/>
        <w:rPr>
          <w:color w:val="000000" w:themeColor="text1"/>
          <w:sz w:val="24"/>
          <w:szCs w:val="24"/>
        </w:rPr>
      </w:pPr>
      <w:r w:rsidRPr="00EE76E8">
        <w:rPr>
          <w:color w:val="000000" w:themeColor="text1"/>
          <w:sz w:val="24"/>
          <w:szCs w:val="24"/>
        </w:rPr>
        <w:t>ну ооочень долго мне отвечали! я уже и забыл, что жалобу накатал=)</w:t>
      </w:r>
    </w:p>
    <w:p w:rsidR="00430081" w:rsidRPr="00EE76E8" w:rsidRDefault="00430081" w:rsidP="00430081">
      <w:pPr>
        <w:pStyle w:val="aff1"/>
        <w:numPr>
          <w:ilvl w:val="0"/>
          <w:numId w:val="2"/>
        </w:numPr>
        <w:tabs>
          <w:tab w:val="left" w:pos="1620"/>
          <w:tab w:val="left" w:pos="2520"/>
        </w:tabs>
        <w:contextualSpacing/>
        <w:rPr>
          <w:color w:val="000000" w:themeColor="text1"/>
          <w:sz w:val="24"/>
          <w:szCs w:val="24"/>
        </w:rPr>
      </w:pPr>
      <w:r w:rsidRPr="00EE76E8">
        <w:rPr>
          <w:color w:val="000000" w:themeColor="text1"/>
          <w:sz w:val="24"/>
          <w:szCs w:val="24"/>
        </w:rPr>
        <w:t>если обещаете человеку вернуться к его проблеме, то и делайте это! мне ответили, что вернуться к моей проблеме но так этого и не сделали! Обидно даже как-то!</w:t>
      </w:r>
    </w:p>
    <w:p w:rsidR="00430081" w:rsidRPr="00EE76E8" w:rsidRDefault="00430081" w:rsidP="00430081">
      <w:pPr>
        <w:pStyle w:val="aff1"/>
        <w:numPr>
          <w:ilvl w:val="0"/>
          <w:numId w:val="2"/>
        </w:numPr>
        <w:tabs>
          <w:tab w:val="left" w:pos="1620"/>
          <w:tab w:val="left" w:pos="2520"/>
        </w:tabs>
        <w:contextualSpacing/>
        <w:rPr>
          <w:color w:val="000000" w:themeColor="text1"/>
          <w:sz w:val="24"/>
          <w:szCs w:val="24"/>
          <w:lang w:val="en-US"/>
        </w:rPr>
      </w:pPr>
      <w:proofErr w:type="spellStart"/>
      <w:r w:rsidRPr="00EE76E8">
        <w:rPr>
          <w:color w:val="000000" w:themeColor="text1"/>
          <w:sz w:val="24"/>
          <w:szCs w:val="24"/>
          <w:lang w:val="en-US"/>
        </w:rPr>
        <w:t>na</w:t>
      </w:r>
      <w:proofErr w:type="spellEnd"/>
      <w:r w:rsidRPr="00EE76E8">
        <w:rPr>
          <w:color w:val="000000" w:themeColor="text1"/>
          <w:sz w:val="24"/>
          <w:szCs w:val="24"/>
          <w:lang w:val="en-US"/>
        </w:rPr>
        <w:t xml:space="preserve"> </w:t>
      </w:r>
      <w:proofErr w:type="spellStart"/>
      <w:r w:rsidRPr="00EE76E8">
        <w:rPr>
          <w:color w:val="000000" w:themeColor="text1"/>
          <w:sz w:val="24"/>
          <w:szCs w:val="24"/>
          <w:lang w:val="en-US"/>
        </w:rPr>
        <w:t>moy</w:t>
      </w:r>
      <w:proofErr w:type="spellEnd"/>
      <w:r w:rsidRPr="00EE76E8">
        <w:rPr>
          <w:color w:val="000000" w:themeColor="text1"/>
          <w:sz w:val="24"/>
          <w:szCs w:val="24"/>
          <w:lang w:val="en-US"/>
        </w:rPr>
        <w:t xml:space="preserve"> </w:t>
      </w:r>
      <w:proofErr w:type="spellStart"/>
      <w:r w:rsidRPr="00EE76E8">
        <w:rPr>
          <w:color w:val="000000" w:themeColor="text1"/>
          <w:sz w:val="24"/>
          <w:szCs w:val="24"/>
          <w:lang w:val="en-US"/>
        </w:rPr>
        <w:t>vzglyad</w:t>
      </w:r>
      <w:proofErr w:type="spellEnd"/>
      <w:r w:rsidRPr="00EE76E8">
        <w:rPr>
          <w:color w:val="000000" w:themeColor="text1"/>
          <w:sz w:val="24"/>
          <w:szCs w:val="24"/>
          <w:lang w:val="en-US"/>
        </w:rPr>
        <w:t xml:space="preserve"> - </w:t>
      </w:r>
      <w:proofErr w:type="spellStart"/>
      <w:r w:rsidRPr="00EE76E8">
        <w:rPr>
          <w:color w:val="000000" w:themeColor="text1"/>
          <w:sz w:val="24"/>
          <w:szCs w:val="24"/>
          <w:lang w:val="en-US"/>
        </w:rPr>
        <w:t>vajno</w:t>
      </w:r>
      <w:proofErr w:type="spellEnd"/>
      <w:r w:rsidRPr="00EE76E8">
        <w:rPr>
          <w:color w:val="000000" w:themeColor="text1"/>
          <w:sz w:val="24"/>
          <w:szCs w:val="24"/>
          <w:lang w:val="en-US"/>
        </w:rPr>
        <w:t xml:space="preserve"> </w:t>
      </w:r>
      <w:proofErr w:type="spellStart"/>
      <w:r w:rsidRPr="00EE76E8">
        <w:rPr>
          <w:color w:val="000000" w:themeColor="text1"/>
          <w:sz w:val="24"/>
          <w:szCs w:val="24"/>
          <w:lang w:val="en-US"/>
        </w:rPr>
        <w:t>obyasnyat</w:t>
      </w:r>
      <w:proofErr w:type="spellEnd"/>
      <w:r w:rsidRPr="00EE76E8">
        <w:rPr>
          <w:color w:val="000000" w:themeColor="text1"/>
          <w:sz w:val="24"/>
          <w:szCs w:val="24"/>
          <w:lang w:val="en-US"/>
        </w:rPr>
        <w:t xml:space="preserve">' po4emu </w:t>
      </w:r>
      <w:proofErr w:type="spellStart"/>
      <w:r w:rsidRPr="00EE76E8">
        <w:rPr>
          <w:color w:val="000000" w:themeColor="text1"/>
          <w:sz w:val="24"/>
          <w:szCs w:val="24"/>
          <w:lang w:val="en-US"/>
        </w:rPr>
        <w:t>voznikla</w:t>
      </w:r>
      <w:proofErr w:type="spellEnd"/>
      <w:r w:rsidRPr="00EE76E8">
        <w:rPr>
          <w:color w:val="000000" w:themeColor="text1"/>
          <w:sz w:val="24"/>
          <w:szCs w:val="24"/>
          <w:lang w:val="en-US"/>
        </w:rPr>
        <w:t xml:space="preserve"> </w:t>
      </w:r>
      <w:proofErr w:type="spellStart"/>
      <w:r w:rsidRPr="00EE76E8">
        <w:rPr>
          <w:color w:val="000000" w:themeColor="text1"/>
          <w:sz w:val="24"/>
          <w:szCs w:val="24"/>
          <w:lang w:val="en-US"/>
        </w:rPr>
        <w:t>problema</w:t>
      </w:r>
      <w:proofErr w:type="spellEnd"/>
      <w:r w:rsidRPr="00EE76E8">
        <w:rPr>
          <w:color w:val="000000" w:themeColor="text1"/>
          <w:sz w:val="24"/>
          <w:szCs w:val="24"/>
          <w:lang w:val="en-US"/>
        </w:rPr>
        <w:t xml:space="preserve"> u </w:t>
      </w:r>
      <w:proofErr w:type="spellStart"/>
      <w:r w:rsidRPr="00EE76E8">
        <w:rPr>
          <w:color w:val="000000" w:themeColor="text1"/>
          <w:sz w:val="24"/>
          <w:szCs w:val="24"/>
          <w:lang w:val="en-US"/>
        </w:rPr>
        <w:t>klienta</w:t>
      </w:r>
      <w:proofErr w:type="spellEnd"/>
      <w:r w:rsidRPr="00EE76E8">
        <w:rPr>
          <w:color w:val="000000" w:themeColor="text1"/>
          <w:sz w:val="24"/>
          <w:szCs w:val="24"/>
          <w:lang w:val="en-US"/>
        </w:rPr>
        <w:t xml:space="preserve"> I </w:t>
      </w:r>
      <w:proofErr w:type="spellStart"/>
      <w:r w:rsidRPr="00EE76E8">
        <w:rPr>
          <w:color w:val="000000" w:themeColor="text1"/>
          <w:sz w:val="24"/>
          <w:szCs w:val="24"/>
          <w:lang w:val="en-US"/>
        </w:rPr>
        <w:t>kak</w:t>
      </w:r>
      <w:proofErr w:type="spellEnd"/>
      <w:r w:rsidRPr="00EE76E8">
        <w:rPr>
          <w:color w:val="000000" w:themeColor="text1"/>
          <w:sz w:val="24"/>
          <w:szCs w:val="24"/>
          <w:lang w:val="en-US"/>
        </w:rPr>
        <w:t xml:space="preserve"> </w:t>
      </w:r>
      <w:proofErr w:type="spellStart"/>
      <w:r w:rsidRPr="00EE76E8">
        <w:rPr>
          <w:color w:val="000000" w:themeColor="text1"/>
          <w:sz w:val="24"/>
          <w:szCs w:val="24"/>
          <w:lang w:val="en-US"/>
        </w:rPr>
        <w:t>ee</w:t>
      </w:r>
      <w:proofErr w:type="spellEnd"/>
      <w:r w:rsidRPr="00EE76E8">
        <w:rPr>
          <w:color w:val="000000" w:themeColor="text1"/>
          <w:sz w:val="24"/>
          <w:szCs w:val="24"/>
          <w:lang w:val="en-US"/>
        </w:rPr>
        <w:t xml:space="preserve"> </w:t>
      </w:r>
      <w:proofErr w:type="spellStart"/>
      <w:r w:rsidRPr="00EE76E8">
        <w:rPr>
          <w:color w:val="000000" w:themeColor="text1"/>
          <w:sz w:val="24"/>
          <w:szCs w:val="24"/>
          <w:lang w:val="en-US"/>
        </w:rPr>
        <w:t>reshit</w:t>
      </w:r>
      <w:proofErr w:type="spellEnd"/>
      <w:r w:rsidRPr="00EE76E8">
        <w:rPr>
          <w:color w:val="000000" w:themeColor="text1"/>
          <w:sz w:val="24"/>
          <w:szCs w:val="24"/>
          <w:lang w:val="en-US"/>
        </w:rPr>
        <w:t>'</w:t>
      </w:r>
    </w:p>
    <w:p w:rsidR="00430081" w:rsidRPr="00EE76E8" w:rsidRDefault="00430081" w:rsidP="00430081">
      <w:pPr>
        <w:pStyle w:val="aff1"/>
        <w:numPr>
          <w:ilvl w:val="0"/>
          <w:numId w:val="2"/>
        </w:numPr>
        <w:tabs>
          <w:tab w:val="left" w:pos="1620"/>
          <w:tab w:val="left" w:pos="2520"/>
        </w:tabs>
        <w:contextualSpacing/>
        <w:rPr>
          <w:color w:val="000000" w:themeColor="text1"/>
          <w:sz w:val="24"/>
          <w:szCs w:val="24"/>
        </w:rPr>
      </w:pPr>
      <w:r w:rsidRPr="00EE76E8">
        <w:rPr>
          <w:color w:val="000000" w:themeColor="text1"/>
          <w:sz w:val="24"/>
          <w:szCs w:val="24"/>
        </w:rPr>
        <w:t>Быстрее отвечать на запросы и жалобы быть честными с пользователями и стараться максимально решать их возникшие проблемы</w:t>
      </w:r>
    </w:p>
    <w:p w:rsidR="00430081" w:rsidRPr="00EE76E8" w:rsidRDefault="00430081" w:rsidP="00430081">
      <w:pPr>
        <w:pStyle w:val="aff1"/>
        <w:numPr>
          <w:ilvl w:val="0"/>
          <w:numId w:val="2"/>
        </w:numPr>
        <w:tabs>
          <w:tab w:val="left" w:pos="1620"/>
          <w:tab w:val="left" w:pos="2520"/>
        </w:tabs>
        <w:contextualSpacing/>
        <w:rPr>
          <w:color w:val="000000" w:themeColor="text1"/>
          <w:sz w:val="24"/>
          <w:szCs w:val="24"/>
        </w:rPr>
      </w:pPr>
      <w:r w:rsidRPr="00EE76E8">
        <w:rPr>
          <w:color w:val="000000" w:themeColor="text1"/>
          <w:sz w:val="24"/>
          <w:szCs w:val="24"/>
        </w:rPr>
        <w:t>ооооочень долго мне отвечали! нужно отвечать быстрее и действительно помогать своим клиентам!</w:t>
      </w:r>
    </w:p>
    <w:p w:rsidR="00430081" w:rsidRPr="00EE76E8" w:rsidRDefault="00430081" w:rsidP="00430081">
      <w:pPr>
        <w:pStyle w:val="aff1"/>
        <w:numPr>
          <w:ilvl w:val="0"/>
          <w:numId w:val="2"/>
        </w:numPr>
        <w:tabs>
          <w:tab w:val="left" w:pos="1620"/>
          <w:tab w:val="left" w:pos="2520"/>
        </w:tabs>
        <w:contextualSpacing/>
        <w:rPr>
          <w:color w:val="000000" w:themeColor="text1"/>
          <w:sz w:val="24"/>
          <w:szCs w:val="24"/>
        </w:rPr>
      </w:pPr>
      <w:r w:rsidRPr="00EE76E8">
        <w:rPr>
          <w:color w:val="000000" w:themeColor="text1"/>
          <w:sz w:val="24"/>
          <w:szCs w:val="24"/>
        </w:rPr>
        <w:t>что я могу советовать, если мой комментарий тупо проигнорировали?</w:t>
      </w:r>
    </w:p>
    <w:p w:rsidR="00430081" w:rsidRPr="00EE76E8" w:rsidRDefault="00430081" w:rsidP="00430081">
      <w:pPr>
        <w:pStyle w:val="aff1"/>
        <w:numPr>
          <w:ilvl w:val="0"/>
          <w:numId w:val="2"/>
        </w:numPr>
        <w:tabs>
          <w:tab w:val="left" w:pos="1620"/>
          <w:tab w:val="left" w:pos="2520"/>
        </w:tabs>
        <w:contextualSpacing/>
        <w:rPr>
          <w:color w:val="000000" w:themeColor="text1"/>
          <w:sz w:val="24"/>
          <w:szCs w:val="24"/>
        </w:rPr>
      </w:pPr>
      <w:r w:rsidRPr="00EE76E8">
        <w:rPr>
          <w:color w:val="000000" w:themeColor="text1"/>
          <w:sz w:val="24"/>
          <w:szCs w:val="24"/>
        </w:rPr>
        <w:t>ну вот моя проблема с картой точно не была решена! пришлось идти в отделение и тратить кучу времени</w:t>
      </w:r>
    </w:p>
    <w:p w:rsidR="00430081" w:rsidRPr="00EE76E8" w:rsidRDefault="00430081" w:rsidP="00430081">
      <w:pPr>
        <w:pStyle w:val="aff1"/>
        <w:numPr>
          <w:ilvl w:val="0"/>
          <w:numId w:val="2"/>
        </w:numPr>
        <w:tabs>
          <w:tab w:val="left" w:pos="1620"/>
          <w:tab w:val="left" w:pos="2520"/>
        </w:tabs>
        <w:contextualSpacing/>
        <w:rPr>
          <w:color w:val="000000" w:themeColor="text1"/>
          <w:sz w:val="24"/>
          <w:szCs w:val="24"/>
        </w:rPr>
      </w:pPr>
      <w:r w:rsidRPr="00EE76E8">
        <w:rPr>
          <w:color w:val="000000" w:themeColor="text1"/>
          <w:sz w:val="24"/>
          <w:szCs w:val="24"/>
        </w:rPr>
        <w:t>отвечать быстрее (!) отвечать на все комментарии придумывать более оригинальные и интересные ответы, а не как под копирку</w:t>
      </w:r>
    </w:p>
    <w:p w:rsidR="00430081" w:rsidRPr="00EE76E8" w:rsidRDefault="00430081" w:rsidP="00430081">
      <w:pPr>
        <w:pStyle w:val="aff1"/>
        <w:numPr>
          <w:ilvl w:val="0"/>
          <w:numId w:val="2"/>
        </w:numPr>
        <w:tabs>
          <w:tab w:val="left" w:pos="1620"/>
          <w:tab w:val="left" w:pos="2520"/>
        </w:tabs>
        <w:contextualSpacing/>
        <w:rPr>
          <w:color w:val="000000" w:themeColor="text1"/>
          <w:sz w:val="24"/>
          <w:szCs w:val="24"/>
        </w:rPr>
      </w:pPr>
      <w:r w:rsidRPr="00EE76E8">
        <w:rPr>
          <w:color w:val="000000" w:themeColor="text1"/>
          <w:sz w:val="24"/>
          <w:szCs w:val="24"/>
        </w:rPr>
        <w:t>нанять новых смм-менеджеров, которые понимают в том, как вести социальные сети!</w:t>
      </w:r>
    </w:p>
    <w:p w:rsidR="00430081" w:rsidRPr="00EE76E8" w:rsidRDefault="00430081" w:rsidP="00430081">
      <w:pPr>
        <w:pStyle w:val="aff1"/>
        <w:numPr>
          <w:ilvl w:val="0"/>
          <w:numId w:val="2"/>
        </w:numPr>
        <w:tabs>
          <w:tab w:val="left" w:pos="1620"/>
          <w:tab w:val="left" w:pos="2520"/>
        </w:tabs>
        <w:contextualSpacing/>
        <w:rPr>
          <w:color w:val="000000" w:themeColor="text1"/>
          <w:sz w:val="24"/>
          <w:szCs w:val="24"/>
        </w:rPr>
      </w:pPr>
      <w:r w:rsidRPr="00EE76E8">
        <w:rPr>
          <w:color w:val="000000" w:themeColor="text1"/>
          <w:sz w:val="24"/>
          <w:szCs w:val="24"/>
        </w:rPr>
        <w:t>отвечать на все комментарии)</w:t>
      </w:r>
    </w:p>
    <w:p w:rsidR="00430081" w:rsidRPr="00EE76E8" w:rsidRDefault="00430081" w:rsidP="00430081">
      <w:pPr>
        <w:pStyle w:val="aff1"/>
        <w:numPr>
          <w:ilvl w:val="0"/>
          <w:numId w:val="2"/>
        </w:numPr>
        <w:tabs>
          <w:tab w:val="left" w:pos="1620"/>
          <w:tab w:val="left" w:pos="2520"/>
        </w:tabs>
        <w:contextualSpacing/>
        <w:rPr>
          <w:color w:val="000000" w:themeColor="text1"/>
          <w:sz w:val="24"/>
          <w:szCs w:val="24"/>
        </w:rPr>
      </w:pPr>
      <w:r w:rsidRPr="00EE76E8">
        <w:rPr>
          <w:color w:val="000000" w:themeColor="text1"/>
          <w:sz w:val="24"/>
          <w:szCs w:val="24"/>
        </w:rPr>
        <w:t>я целую неделю ждал ответ, потом мне написали, что со мною свяжутся и вот до сих пор связываются))</w:t>
      </w:r>
    </w:p>
    <w:p w:rsidR="00430081" w:rsidRPr="00EE76E8" w:rsidRDefault="00430081" w:rsidP="00430081">
      <w:pPr>
        <w:pStyle w:val="aff1"/>
        <w:numPr>
          <w:ilvl w:val="0"/>
          <w:numId w:val="2"/>
        </w:numPr>
        <w:tabs>
          <w:tab w:val="left" w:pos="1620"/>
          <w:tab w:val="left" w:pos="2520"/>
        </w:tabs>
        <w:contextualSpacing/>
        <w:rPr>
          <w:color w:val="000000" w:themeColor="text1"/>
          <w:sz w:val="24"/>
          <w:szCs w:val="24"/>
        </w:rPr>
      </w:pPr>
      <w:r w:rsidRPr="00EE76E8">
        <w:rPr>
          <w:color w:val="000000" w:themeColor="text1"/>
          <w:sz w:val="24"/>
          <w:szCs w:val="24"/>
        </w:rPr>
        <w:t>предлагаю давать более разноообразные ответы пользователям</w:t>
      </w:r>
    </w:p>
    <w:p w:rsidR="00430081" w:rsidRPr="00EE76E8" w:rsidRDefault="00430081" w:rsidP="00430081">
      <w:pPr>
        <w:pStyle w:val="aff1"/>
        <w:numPr>
          <w:ilvl w:val="0"/>
          <w:numId w:val="2"/>
        </w:numPr>
        <w:tabs>
          <w:tab w:val="left" w:pos="1620"/>
          <w:tab w:val="left" w:pos="2520"/>
        </w:tabs>
        <w:contextualSpacing/>
        <w:rPr>
          <w:color w:val="000000" w:themeColor="text1"/>
          <w:sz w:val="24"/>
          <w:szCs w:val="24"/>
        </w:rPr>
      </w:pPr>
      <w:r w:rsidRPr="00EE76E8">
        <w:rPr>
          <w:color w:val="000000" w:themeColor="text1"/>
          <w:sz w:val="24"/>
          <w:szCs w:val="24"/>
        </w:rPr>
        <w:t>красиво говорите, но проблему то при этом не решаете! мой совет - меньше красивых слов, а больше дела! больше конценрации н</w:t>
      </w:r>
      <w:r>
        <w:rPr>
          <w:color w:val="000000" w:themeColor="text1"/>
          <w:sz w:val="24"/>
          <w:szCs w:val="24"/>
        </w:rPr>
        <w:t>а помощи в решении проблем</w:t>
      </w:r>
      <w:r w:rsidRPr="005F0C27">
        <w:rPr>
          <w:color w:val="000000" w:themeColor="text1"/>
          <w:sz w:val="24"/>
          <w:szCs w:val="24"/>
        </w:rPr>
        <w:t>.</w:t>
      </w:r>
    </w:p>
    <w:p w:rsidR="00430081" w:rsidRPr="00EE76E8" w:rsidRDefault="00430081" w:rsidP="00430081">
      <w:pPr>
        <w:pStyle w:val="aff1"/>
        <w:numPr>
          <w:ilvl w:val="0"/>
          <w:numId w:val="2"/>
        </w:numPr>
        <w:tabs>
          <w:tab w:val="left" w:pos="1620"/>
          <w:tab w:val="left" w:pos="2520"/>
        </w:tabs>
        <w:contextualSpacing/>
        <w:rPr>
          <w:color w:val="000000" w:themeColor="text1"/>
          <w:sz w:val="24"/>
          <w:szCs w:val="24"/>
        </w:rPr>
      </w:pPr>
      <w:r w:rsidRPr="00EE76E8">
        <w:rPr>
          <w:color w:val="000000" w:themeColor="text1"/>
          <w:sz w:val="24"/>
          <w:szCs w:val="24"/>
        </w:rPr>
        <w:t>вобще удалите страницу! все равно толку от нее ноль!</w:t>
      </w:r>
    </w:p>
    <w:p w:rsidR="00430081" w:rsidRPr="00EE76E8" w:rsidRDefault="00430081" w:rsidP="00430081">
      <w:pPr>
        <w:pStyle w:val="aff1"/>
        <w:numPr>
          <w:ilvl w:val="0"/>
          <w:numId w:val="2"/>
        </w:numPr>
        <w:tabs>
          <w:tab w:val="left" w:pos="1620"/>
          <w:tab w:val="left" w:pos="2520"/>
        </w:tabs>
        <w:contextualSpacing/>
        <w:rPr>
          <w:color w:val="000000" w:themeColor="text1"/>
          <w:sz w:val="24"/>
          <w:szCs w:val="24"/>
        </w:rPr>
      </w:pPr>
      <w:r w:rsidRPr="00EE76E8">
        <w:rPr>
          <w:color w:val="000000" w:themeColor="text1"/>
          <w:sz w:val="24"/>
          <w:szCs w:val="24"/>
        </w:rPr>
        <w:lastRenderedPageBreak/>
        <w:t>В целом, все очень хорошо, но я бы ещё посоветовала реже отвечать шаблонными комментариями. Все же лучше индивидуально подходить к проблеме каждого пользователя!)))</w:t>
      </w:r>
    </w:p>
    <w:p w:rsidR="00430081" w:rsidRPr="00EE76E8" w:rsidRDefault="00430081" w:rsidP="00430081">
      <w:pPr>
        <w:pStyle w:val="aff1"/>
        <w:numPr>
          <w:ilvl w:val="0"/>
          <w:numId w:val="2"/>
        </w:numPr>
        <w:tabs>
          <w:tab w:val="left" w:pos="1620"/>
          <w:tab w:val="left" w:pos="2520"/>
        </w:tabs>
        <w:contextualSpacing/>
        <w:rPr>
          <w:color w:val="000000" w:themeColor="text1"/>
          <w:sz w:val="24"/>
          <w:szCs w:val="24"/>
        </w:rPr>
      </w:pPr>
      <w:r w:rsidRPr="00EE76E8">
        <w:rPr>
          <w:color w:val="000000" w:themeColor="text1"/>
          <w:sz w:val="24"/>
          <w:szCs w:val="24"/>
        </w:rPr>
        <w:t>otstoy!!!!!!!!!!!!!!!!!!!!!!!!!!!!!!!!!!!!!!!!!!!!!</w:t>
      </w:r>
    </w:p>
    <w:p w:rsidR="00430081" w:rsidRPr="00EE76E8" w:rsidRDefault="00430081" w:rsidP="00430081">
      <w:pPr>
        <w:pStyle w:val="aff1"/>
        <w:numPr>
          <w:ilvl w:val="0"/>
          <w:numId w:val="2"/>
        </w:numPr>
        <w:tabs>
          <w:tab w:val="left" w:pos="1620"/>
          <w:tab w:val="left" w:pos="2520"/>
        </w:tabs>
        <w:contextualSpacing/>
        <w:rPr>
          <w:color w:val="000000" w:themeColor="text1"/>
          <w:sz w:val="24"/>
          <w:szCs w:val="24"/>
        </w:rPr>
      </w:pPr>
      <w:r w:rsidRPr="00EE76E8">
        <w:rPr>
          <w:color w:val="000000" w:themeColor="text1"/>
          <w:sz w:val="24"/>
          <w:szCs w:val="24"/>
        </w:rPr>
        <w:t>Если они также работают, как отвечают в Facebook, то это банк обречен на провал!</w:t>
      </w:r>
    </w:p>
    <w:p w:rsidR="00430081" w:rsidRPr="00EE76E8" w:rsidRDefault="00430081" w:rsidP="00430081">
      <w:pPr>
        <w:pStyle w:val="aff1"/>
        <w:numPr>
          <w:ilvl w:val="0"/>
          <w:numId w:val="2"/>
        </w:numPr>
        <w:tabs>
          <w:tab w:val="left" w:pos="1620"/>
          <w:tab w:val="left" w:pos="2520"/>
        </w:tabs>
        <w:contextualSpacing/>
        <w:rPr>
          <w:color w:val="000000" w:themeColor="text1"/>
          <w:sz w:val="24"/>
          <w:szCs w:val="24"/>
        </w:rPr>
      </w:pPr>
      <w:r w:rsidRPr="00EE76E8">
        <w:rPr>
          <w:color w:val="000000" w:themeColor="text1"/>
          <w:sz w:val="24"/>
          <w:szCs w:val="24"/>
        </w:rPr>
        <w:t>долго отвечали ! и в итоге спустя сто лет ответили и что толку? мой вопрос никак не был решен!</w:t>
      </w:r>
    </w:p>
    <w:p w:rsidR="00430081" w:rsidRPr="00EE76E8" w:rsidRDefault="00430081" w:rsidP="00430081">
      <w:pPr>
        <w:pStyle w:val="aff1"/>
        <w:numPr>
          <w:ilvl w:val="0"/>
          <w:numId w:val="2"/>
        </w:numPr>
        <w:tabs>
          <w:tab w:val="left" w:pos="1620"/>
          <w:tab w:val="left" w:pos="2520"/>
        </w:tabs>
        <w:contextualSpacing/>
        <w:rPr>
          <w:color w:val="000000" w:themeColor="text1"/>
          <w:sz w:val="24"/>
          <w:szCs w:val="24"/>
        </w:rPr>
      </w:pPr>
      <w:r w:rsidRPr="00EE76E8">
        <w:rPr>
          <w:color w:val="000000" w:themeColor="text1"/>
          <w:sz w:val="24"/>
          <w:szCs w:val="24"/>
        </w:rPr>
        <w:t>мне понравился ответ, который мне предоставили! очень быс</w:t>
      </w:r>
      <w:r>
        <w:rPr>
          <w:color w:val="000000" w:themeColor="text1"/>
          <w:sz w:val="24"/>
          <w:szCs w:val="24"/>
        </w:rPr>
        <w:t>тро и вежливо! мне было приятно</w:t>
      </w:r>
    </w:p>
    <w:p w:rsidR="00430081" w:rsidRPr="00EE76E8" w:rsidRDefault="00430081" w:rsidP="00430081">
      <w:pPr>
        <w:pStyle w:val="aff1"/>
        <w:numPr>
          <w:ilvl w:val="0"/>
          <w:numId w:val="2"/>
        </w:numPr>
        <w:tabs>
          <w:tab w:val="left" w:pos="1620"/>
          <w:tab w:val="left" w:pos="2520"/>
        </w:tabs>
        <w:contextualSpacing/>
        <w:rPr>
          <w:color w:val="000000" w:themeColor="text1"/>
          <w:sz w:val="24"/>
          <w:szCs w:val="24"/>
        </w:rPr>
      </w:pPr>
      <w:r w:rsidRPr="00EE76E8">
        <w:rPr>
          <w:color w:val="000000" w:themeColor="text1"/>
          <w:sz w:val="24"/>
          <w:szCs w:val="24"/>
        </w:rPr>
        <w:t>Сбер - отстой! фейсбук их только реклама, никакой коммуникации с пользователями!</w:t>
      </w:r>
    </w:p>
    <w:p w:rsidR="00430081" w:rsidRPr="00EE76E8" w:rsidRDefault="00430081" w:rsidP="00430081">
      <w:pPr>
        <w:pStyle w:val="aff1"/>
        <w:numPr>
          <w:ilvl w:val="0"/>
          <w:numId w:val="2"/>
        </w:numPr>
        <w:tabs>
          <w:tab w:val="left" w:pos="1620"/>
          <w:tab w:val="left" w:pos="2520"/>
        </w:tabs>
        <w:contextualSpacing/>
        <w:rPr>
          <w:color w:val="000000" w:themeColor="text1"/>
          <w:sz w:val="24"/>
          <w:szCs w:val="24"/>
        </w:rPr>
      </w:pPr>
      <w:r w:rsidRPr="00EE76E8">
        <w:rPr>
          <w:color w:val="000000" w:themeColor="text1"/>
          <w:sz w:val="24"/>
          <w:szCs w:val="24"/>
        </w:rPr>
        <w:t>мой вопрос вообще проигнорили!!</w:t>
      </w:r>
    </w:p>
    <w:p w:rsidR="00430081" w:rsidRPr="001A55A8" w:rsidRDefault="00430081" w:rsidP="00430081">
      <w:pPr>
        <w:jc w:val="both"/>
        <w:rPr>
          <w:rFonts w:ascii="Times New Roman" w:hAnsi="Times New Roman" w:cs="Times New Roman"/>
          <w:i/>
          <w:sz w:val="24"/>
          <w:szCs w:val="24"/>
        </w:rPr>
      </w:pPr>
    </w:p>
    <w:p w:rsidR="00430081" w:rsidRDefault="00430081" w:rsidP="00430081">
      <w:pPr>
        <w:rPr>
          <w:rFonts w:ascii="Times New Roman" w:hAnsi="Times New Roman" w:cs="Times New Roman"/>
          <w:sz w:val="24"/>
          <w:szCs w:val="24"/>
        </w:rPr>
      </w:pPr>
      <w:r>
        <w:rPr>
          <w:rFonts w:ascii="Times New Roman" w:hAnsi="Times New Roman" w:cs="Times New Roman"/>
          <w:sz w:val="24"/>
          <w:szCs w:val="24"/>
        </w:rPr>
        <w:br w:type="page"/>
      </w:r>
    </w:p>
    <w:tbl>
      <w:tblPr>
        <w:tblpPr w:leftFromText="180" w:rightFromText="180" w:horzAnchor="margin" w:tblpY="754"/>
        <w:tblW w:w="9360" w:type="dxa"/>
        <w:tblLook w:val="04A0" w:firstRow="1" w:lastRow="0" w:firstColumn="1" w:lastColumn="0" w:noHBand="0" w:noVBand="1"/>
      </w:tblPr>
      <w:tblGrid>
        <w:gridCol w:w="1275"/>
        <w:gridCol w:w="642"/>
        <w:gridCol w:w="1020"/>
        <w:gridCol w:w="759"/>
        <w:gridCol w:w="702"/>
        <w:gridCol w:w="1033"/>
        <w:gridCol w:w="529"/>
        <w:gridCol w:w="1050"/>
        <w:gridCol w:w="1110"/>
        <w:gridCol w:w="1240"/>
      </w:tblGrid>
      <w:tr w:rsidR="00430081" w:rsidRPr="007423B6" w:rsidTr="00D032E0">
        <w:trPr>
          <w:trHeight w:val="300"/>
        </w:trPr>
        <w:tc>
          <w:tcPr>
            <w:tcW w:w="1275"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lastRenderedPageBreak/>
              <w:t>respondent #</w:t>
            </w:r>
          </w:p>
        </w:tc>
        <w:tc>
          <w:tcPr>
            <w:tcW w:w="64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reply</w:t>
            </w:r>
          </w:p>
        </w:tc>
        <w:tc>
          <w:tcPr>
            <w:tcW w:w="102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apologize</w:t>
            </w:r>
          </w:p>
        </w:tc>
        <w:tc>
          <w:tcPr>
            <w:tcW w:w="75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solved</w:t>
            </w:r>
          </w:p>
        </w:tc>
        <w:tc>
          <w:tcPr>
            <w:tcW w:w="70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polite</w:t>
            </w:r>
          </w:p>
        </w:tc>
        <w:tc>
          <w:tcPr>
            <w:tcW w:w="1033"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explained</w:t>
            </w:r>
          </w:p>
        </w:tc>
        <w:tc>
          <w:tcPr>
            <w:tcW w:w="52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fast</w:t>
            </w:r>
          </w:p>
        </w:tc>
        <w:tc>
          <w:tcPr>
            <w:tcW w:w="105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proofErr w:type="spellStart"/>
            <w:r w:rsidRPr="007423B6">
              <w:rPr>
                <w:rFonts w:ascii="Times New Roman" w:eastAsia="Times New Roman" w:hAnsi="Times New Roman" w:cs="Times New Roman"/>
                <w:color w:val="000000"/>
                <w:sz w:val="20"/>
                <w:szCs w:val="20"/>
              </w:rPr>
              <w:t>ans_satisf</w:t>
            </w:r>
            <w:proofErr w:type="spellEnd"/>
          </w:p>
        </w:tc>
        <w:tc>
          <w:tcPr>
            <w:tcW w:w="111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proofErr w:type="spellStart"/>
            <w:r w:rsidRPr="007423B6">
              <w:rPr>
                <w:rFonts w:ascii="Times New Roman" w:eastAsia="Times New Roman" w:hAnsi="Times New Roman" w:cs="Times New Roman"/>
                <w:color w:val="000000"/>
                <w:sz w:val="20"/>
                <w:szCs w:val="20"/>
              </w:rPr>
              <w:t>serv_satisf</w:t>
            </w:r>
            <w:proofErr w:type="spellEnd"/>
          </w:p>
        </w:tc>
        <w:tc>
          <w:tcPr>
            <w:tcW w:w="124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recommend</w:t>
            </w:r>
          </w:p>
        </w:tc>
      </w:tr>
    </w:tbl>
    <w:p w:rsidR="00430081" w:rsidRPr="00AE6448" w:rsidRDefault="00430081" w:rsidP="00430081">
      <w:pPr>
        <w:rPr>
          <w:rFonts w:ascii="Times New Roman" w:hAnsi="Times New Roman" w:cs="Times New Roman"/>
          <w:b/>
          <w:sz w:val="24"/>
          <w:szCs w:val="24"/>
        </w:rPr>
      </w:pPr>
      <w:r w:rsidRPr="00AE6448">
        <w:rPr>
          <w:rFonts w:ascii="Times New Roman" w:hAnsi="Times New Roman" w:cs="Times New Roman"/>
          <w:b/>
          <w:sz w:val="24"/>
          <w:szCs w:val="24"/>
        </w:rPr>
        <w:t>9.2 Survey dataset</w:t>
      </w:r>
    </w:p>
    <w:p w:rsidR="00430081" w:rsidRDefault="00430081" w:rsidP="00430081"/>
    <w:tbl>
      <w:tblPr>
        <w:tblpPr w:leftFromText="180" w:rightFromText="180" w:horzAnchor="margin" w:tblpY="754"/>
        <w:tblW w:w="9360" w:type="dxa"/>
        <w:tblLook w:val="04A0" w:firstRow="1" w:lastRow="0" w:firstColumn="1" w:lastColumn="0" w:noHBand="0" w:noVBand="1"/>
      </w:tblPr>
      <w:tblGrid>
        <w:gridCol w:w="1275"/>
        <w:gridCol w:w="642"/>
        <w:gridCol w:w="1020"/>
        <w:gridCol w:w="759"/>
        <w:gridCol w:w="702"/>
        <w:gridCol w:w="1033"/>
        <w:gridCol w:w="529"/>
        <w:gridCol w:w="1050"/>
        <w:gridCol w:w="1110"/>
        <w:gridCol w:w="1240"/>
      </w:tblGrid>
      <w:tr w:rsidR="00430081" w:rsidRPr="007423B6" w:rsidTr="00D032E0">
        <w:trPr>
          <w:trHeight w:val="300"/>
        </w:trPr>
        <w:tc>
          <w:tcPr>
            <w:tcW w:w="1275"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p>
        </w:tc>
        <w:tc>
          <w:tcPr>
            <w:tcW w:w="64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p>
        </w:tc>
        <w:tc>
          <w:tcPr>
            <w:tcW w:w="75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p>
        </w:tc>
        <w:tc>
          <w:tcPr>
            <w:tcW w:w="70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p>
        </w:tc>
        <w:tc>
          <w:tcPr>
            <w:tcW w:w="1033"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p>
        </w:tc>
        <w:tc>
          <w:tcPr>
            <w:tcW w:w="52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p>
        </w:tc>
        <w:tc>
          <w:tcPr>
            <w:tcW w:w="105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p>
        </w:tc>
        <w:tc>
          <w:tcPr>
            <w:tcW w:w="111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p>
        </w:tc>
        <w:tc>
          <w:tcPr>
            <w:tcW w:w="124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p>
        </w:tc>
      </w:tr>
      <w:tr w:rsidR="00430081" w:rsidRPr="007423B6" w:rsidTr="00D032E0">
        <w:trPr>
          <w:trHeight w:val="300"/>
        </w:trPr>
        <w:tc>
          <w:tcPr>
            <w:tcW w:w="1275"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64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102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75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70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1033"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52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105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11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24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r>
      <w:tr w:rsidR="00430081" w:rsidRPr="007423B6" w:rsidTr="00D032E0">
        <w:trPr>
          <w:trHeight w:val="300"/>
        </w:trPr>
        <w:tc>
          <w:tcPr>
            <w:tcW w:w="1275"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3</w:t>
            </w:r>
          </w:p>
        </w:tc>
        <w:tc>
          <w:tcPr>
            <w:tcW w:w="64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5</w:t>
            </w:r>
          </w:p>
        </w:tc>
        <w:tc>
          <w:tcPr>
            <w:tcW w:w="102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75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70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5</w:t>
            </w:r>
          </w:p>
        </w:tc>
        <w:tc>
          <w:tcPr>
            <w:tcW w:w="1033"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5</w:t>
            </w:r>
          </w:p>
        </w:tc>
        <w:tc>
          <w:tcPr>
            <w:tcW w:w="52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105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111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124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r>
      <w:tr w:rsidR="00430081" w:rsidRPr="007423B6" w:rsidTr="00D032E0">
        <w:trPr>
          <w:trHeight w:val="300"/>
        </w:trPr>
        <w:tc>
          <w:tcPr>
            <w:tcW w:w="1275"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64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102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75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70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5</w:t>
            </w:r>
          </w:p>
        </w:tc>
        <w:tc>
          <w:tcPr>
            <w:tcW w:w="1033"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5</w:t>
            </w:r>
          </w:p>
        </w:tc>
        <w:tc>
          <w:tcPr>
            <w:tcW w:w="52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105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111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124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r>
      <w:tr w:rsidR="00430081" w:rsidRPr="007423B6" w:rsidTr="00D032E0">
        <w:trPr>
          <w:trHeight w:val="300"/>
        </w:trPr>
        <w:tc>
          <w:tcPr>
            <w:tcW w:w="1275"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5</w:t>
            </w:r>
          </w:p>
        </w:tc>
        <w:tc>
          <w:tcPr>
            <w:tcW w:w="64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102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75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70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3</w:t>
            </w:r>
          </w:p>
        </w:tc>
        <w:tc>
          <w:tcPr>
            <w:tcW w:w="1033"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3</w:t>
            </w:r>
          </w:p>
        </w:tc>
        <w:tc>
          <w:tcPr>
            <w:tcW w:w="52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05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3</w:t>
            </w:r>
          </w:p>
        </w:tc>
        <w:tc>
          <w:tcPr>
            <w:tcW w:w="111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24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r>
      <w:tr w:rsidR="00430081" w:rsidRPr="007423B6" w:rsidTr="00D032E0">
        <w:trPr>
          <w:trHeight w:val="300"/>
        </w:trPr>
        <w:tc>
          <w:tcPr>
            <w:tcW w:w="1275"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6</w:t>
            </w:r>
          </w:p>
        </w:tc>
        <w:tc>
          <w:tcPr>
            <w:tcW w:w="64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5</w:t>
            </w:r>
          </w:p>
        </w:tc>
        <w:tc>
          <w:tcPr>
            <w:tcW w:w="102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75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70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3</w:t>
            </w:r>
          </w:p>
        </w:tc>
        <w:tc>
          <w:tcPr>
            <w:tcW w:w="1033"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52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05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11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24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r>
      <w:tr w:rsidR="00430081" w:rsidRPr="007423B6" w:rsidTr="00D032E0">
        <w:trPr>
          <w:trHeight w:val="300"/>
        </w:trPr>
        <w:tc>
          <w:tcPr>
            <w:tcW w:w="1275"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7</w:t>
            </w:r>
          </w:p>
        </w:tc>
        <w:tc>
          <w:tcPr>
            <w:tcW w:w="64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102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75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70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3</w:t>
            </w:r>
          </w:p>
        </w:tc>
        <w:tc>
          <w:tcPr>
            <w:tcW w:w="1033"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52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05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11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24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r>
      <w:tr w:rsidR="00430081" w:rsidRPr="007423B6" w:rsidTr="00D032E0">
        <w:trPr>
          <w:trHeight w:val="300"/>
        </w:trPr>
        <w:tc>
          <w:tcPr>
            <w:tcW w:w="1275"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8</w:t>
            </w:r>
          </w:p>
        </w:tc>
        <w:tc>
          <w:tcPr>
            <w:tcW w:w="64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102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75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70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5</w:t>
            </w:r>
          </w:p>
        </w:tc>
        <w:tc>
          <w:tcPr>
            <w:tcW w:w="1033"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52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105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5</w:t>
            </w:r>
          </w:p>
        </w:tc>
        <w:tc>
          <w:tcPr>
            <w:tcW w:w="111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5</w:t>
            </w:r>
          </w:p>
        </w:tc>
        <w:tc>
          <w:tcPr>
            <w:tcW w:w="124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5</w:t>
            </w:r>
          </w:p>
        </w:tc>
      </w:tr>
      <w:tr w:rsidR="00430081" w:rsidRPr="007423B6" w:rsidTr="00D032E0">
        <w:trPr>
          <w:trHeight w:val="300"/>
        </w:trPr>
        <w:tc>
          <w:tcPr>
            <w:tcW w:w="1275"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9</w:t>
            </w:r>
          </w:p>
        </w:tc>
        <w:tc>
          <w:tcPr>
            <w:tcW w:w="64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102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75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70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1033"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52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105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111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124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r>
      <w:tr w:rsidR="00430081" w:rsidRPr="007423B6" w:rsidTr="00D032E0">
        <w:trPr>
          <w:trHeight w:val="300"/>
        </w:trPr>
        <w:tc>
          <w:tcPr>
            <w:tcW w:w="1275"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10</w:t>
            </w:r>
          </w:p>
        </w:tc>
        <w:tc>
          <w:tcPr>
            <w:tcW w:w="64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102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75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70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1033"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52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05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11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24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r>
      <w:tr w:rsidR="00430081" w:rsidRPr="007423B6" w:rsidTr="00D032E0">
        <w:trPr>
          <w:trHeight w:val="300"/>
        </w:trPr>
        <w:tc>
          <w:tcPr>
            <w:tcW w:w="1275"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11</w:t>
            </w:r>
          </w:p>
        </w:tc>
        <w:tc>
          <w:tcPr>
            <w:tcW w:w="64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5</w:t>
            </w:r>
          </w:p>
        </w:tc>
        <w:tc>
          <w:tcPr>
            <w:tcW w:w="102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75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3</w:t>
            </w:r>
          </w:p>
        </w:tc>
        <w:tc>
          <w:tcPr>
            <w:tcW w:w="70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1033"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52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105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11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24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r>
      <w:tr w:rsidR="00430081" w:rsidRPr="007423B6" w:rsidTr="00D032E0">
        <w:trPr>
          <w:trHeight w:val="300"/>
        </w:trPr>
        <w:tc>
          <w:tcPr>
            <w:tcW w:w="1275"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12</w:t>
            </w:r>
          </w:p>
        </w:tc>
        <w:tc>
          <w:tcPr>
            <w:tcW w:w="64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5</w:t>
            </w:r>
          </w:p>
        </w:tc>
        <w:tc>
          <w:tcPr>
            <w:tcW w:w="102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5</w:t>
            </w:r>
          </w:p>
        </w:tc>
        <w:tc>
          <w:tcPr>
            <w:tcW w:w="75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5</w:t>
            </w:r>
          </w:p>
        </w:tc>
        <w:tc>
          <w:tcPr>
            <w:tcW w:w="70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1033"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52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5</w:t>
            </w:r>
          </w:p>
        </w:tc>
        <w:tc>
          <w:tcPr>
            <w:tcW w:w="105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5</w:t>
            </w:r>
          </w:p>
        </w:tc>
        <w:tc>
          <w:tcPr>
            <w:tcW w:w="111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5</w:t>
            </w:r>
          </w:p>
        </w:tc>
        <w:tc>
          <w:tcPr>
            <w:tcW w:w="124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5</w:t>
            </w:r>
          </w:p>
        </w:tc>
      </w:tr>
      <w:tr w:rsidR="00430081" w:rsidRPr="007423B6" w:rsidTr="00D032E0">
        <w:trPr>
          <w:trHeight w:val="300"/>
        </w:trPr>
        <w:tc>
          <w:tcPr>
            <w:tcW w:w="1275"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13</w:t>
            </w:r>
          </w:p>
        </w:tc>
        <w:tc>
          <w:tcPr>
            <w:tcW w:w="64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102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75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70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033"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52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05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11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24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r>
      <w:tr w:rsidR="00430081" w:rsidRPr="007423B6" w:rsidTr="00D032E0">
        <w:trPr>
          <w:trHeight w:val="300"/>
        </w:trPr>
        <w:tc>
          <w:tcPr>
            <w:tcW w:w="1275"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14</w:t>
            </w:r>
          </w:p>
        </w:tc>
        <w:tc>
          <w:tcPr>
            <w:tcW w:w="64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102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75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70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3</w:t>
            </w:r>
          </w:p>
        </w:tc>
        <w:tc>
          <w:tcPr>
            <w:tcW w:w="1033"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3</w:t>
            </w:r>
          </w:p>
        </w:tc>
        <w:tc>
          <w:tcPr>
            <w:tcW w:w="52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3</w:t>
            </w:r>
          </w:p>
        </w:tc>
        <w:tc>
          <w:tcPr>
            <w:tcW w:w="105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3</w:t>
            </w:r>
          </w:p>
        </w:tc>
        <w:tc>
          <w:tcPr>
            <w:tcW w:w="111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24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3</w:t>
            </w:r>
          </w:p>
        </w:tc>
      </w:tr>
      <w:tr w:rsidR="00430081" w:rsidRPr="007423B6" w:rsidTr="00D032E0">
        <w:trPr>
          <w:trHeight w:val="300"/>
        </w:trPr>
        <w:tc>
          <w:tcPr>
            <w:tcW w:w="1275"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15</w:t>
            </w:r>
          </w:p>
        </w:tc>
        <w:tc>
          <w:tcPr>
            <w:tcW w:w="64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102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75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70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1033"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52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105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111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124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r>
      <w:tr w:rsidR="00430081" w:rsidRPr="007423B6" w:rsidTr="00D032E0">
        <w:trPr>
          <w:trHeight w:val="300"/>
        </w:trPr>
        <w:tc>
          <w:tcPr>
            <w:tcW w:w="1275"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16</w:t>
            </w:r>
          </w:p>
        </w:tc>
        <w:tc>
          <w:tcPr>
            <w:tcW w:w="64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102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75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70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5</w:t>
            </w:r>
          </w:p>
        </w:tc>
        <w:tc>
          <w:tcPr>
            <w:tcW w:w="1033"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3</w:t>
            </w:r>
          </w:p>
        </w:tc>
        <w:tc>
          <w:tcPr>
            <w:tcW w:w="52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105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111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5</w:t>
            </w:r>
          </w:p>
        </w:tc>
        <w:tc>
          <w:tcPr>
            <w:tcW w:w="124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5</w:t>
            </w:r>
          </w:p>
        </w:tc>
      </w:tr>
      <w:tr w:rsidR="00430081" w:rsidRPr="007423B6" w:rsidTr="00D032E0">
        <w:trPr>
          <w:trHeight w:val="300"/>
        </w:trPr>
        <w:tc>
          <w:tcPr>
            <w:tcW w:w="1275"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17</w:t>
            </w:r>
          </w:p>
        </w:tc>
        <w:tc>
          <w:tcPr>
            <w:tcW w:w="64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5</w:t>
            </w:r>
          </w:p>
        </w:tc>
        <w:tc>
          <w:tcPr>
            <w:tcW w:w="102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75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70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033"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52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05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11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24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r>
      <w:tr w:rsidR="00430081" w:rsidRPr="007423B6" w:rsidTr="00D032E0">
        <w:trPr>
          <w:trHeight w:val="300"/>
        </w:trPr>
        <w:tc>
          <w:tcPr>
            <w:tcW w:w="1275"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18</w:t>
            </w:r>
          </w:p>
        </w:tc>
        <w:tc>
          <w:tcPr>
            <w:tcW w:w="64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102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3</w:t>
            </w:r>
          </w:p>
        </w:tc>
        <w:tc>
          <w:tcPr>
            <w:tcW w:w="75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70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033"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52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05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11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24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r>
      <w:tr w:rsidR="00430081" w:rsidRPr="007423B6" w:rsidTr="00D032E0">
        <w:trPr>
          <w:trHeight w:val="300"/>
        </w:trPr>
        <w:tc>
          <w:tcPr>
            <w:tcW w:w="1275"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19</w:t>
            </w:r>
          </w:p>
        </w:tc>
        <w:tc>
          <w:tcPr>
            <w:tcW w:w="64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102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3</w:t>
            </w:r>
          </w:p>
        </w:tc>
        <w:tc>
          <w:tcPr>
            <w:tcW w:w="75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3</w:t>
            </w:r>
          </w:p>
        </w:tc>
        <w:tc>
          <w:tcPr>
            <w:tcW w:w="70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3</w:t>
            </w:r>
          </w:p>
        </w:tc>
        <w:tc>
          <w:tcPr>
            <w:tcW w:w="1033"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52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05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11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24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3</w:t>
            </w:r>
          </w:p>
        </w:tc>
      </w:tr>
      <w:tr w:rsidR="00430081" w:rsidRPr="007423B6" w:rsidTr="00D032E0">
        <w:trPr>
          <w:trHeight w:val="300"/>
        </w:trPr>
        <w:tc>
          <w:tcPr>
            <w:tcW w:w="1275"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20</w:t>
            </w:r>
          </w:p>
        </w:tc>
        <w:tc>
          <w:tcPr>
            <w:tcW w:w="64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5</w:t>
            </w:r>
          </w:p>
        </w:tc>
        <w:tc>
          <w:tcPr>
            <w:tcW w:w="102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75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70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3</w:t>
            </w:r>
          </w:p>
        </w:tc>
        <w:tc>
          <w:tcPr>
            <w:tcW w:w="1033"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3</w:t>
            </w:r>
          </w:p>
        </w:tc>
        <w:tc>
          <w:tcPr>
            <w:tcW w:w="52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3</w:t>
            </w:r>
          </w:p>
        </w:tc>
        <w:tc>
          <w:tcPr>
            <w:tcW w:w="105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3</w:t>
            </w:r>
          </w:p>
        </w:tc>
        <w:tc>
          <w:tcPr>
            <w:tcW w:w="111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24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3</w:t>
            </w:r>
          </w:p>
        </w:tc>
      </w:tr>
      <w:tr w:rsidR="00430081" w:rsidRPr="007423B6" w:rsidTr="00D032E0">
        <w:trPr>
          <w:trHeight w:val="300"/>
        </w:trPr>
        <w:tc>
          <w:tcPr>
            <w:tcW w:w="1275"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21</w:t>
            </w:r>
          </w:p>
        </w:tc>
        <w:tc>
          <w:tcPr>
            <w:tcW w:w="64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102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75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70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3</w:t>
            </w:r>
          </w:p>
        </w:tc>
        <w:tc>
          <w:tcPr>
            <w:tcW w:w="1033"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3</w:t>
            </w:r>
          </w:p>
        </w:tc>
        <w:tc>
          <w:tcPr>
            <w:tcW w:w="52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05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3</w:t>
            </w:r>
          </w:p>
        </w:tc>
        <w:tc>
          <w:tcPr>
            <w:tcW w:w="111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124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r>
      <w:tr w:rsidR="00430081" w:rsidRPr="007423B6" w:rsidTr="00D032E0">
        <w:trPr>
          <w:trHeight w:val="300"/>
        </w:trPr>
        <w:tc>
          <w:tcPr>
            <w:tcW w:w="1275"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22</w:t>
            </w:r>
          </w:p>
        </w:tc>
        <w:tc>
          <w:tcPr>
            <w:tcW w:w="64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5</w:t>
            </w:r>
          </w:p>
        </w:tc>
        <w:tc>
          <w:tcPr>
            <w:tcW w:w="102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75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70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1033"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52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105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111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124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r>
      <w:tr w:rsidR="00430081" w:rsidRPr="007423B6" w:rsidTr="00D032E0">
        <w:trPr>
          <w:trHeight w:val="300"/>
        </w:trPr>
        <w:tc>
          <w:tcPr>
            <w:tcW w:w="1275"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23</w:t>
            </w:r>
          </w:p>
        </w:tc>
        <w:tc>
          <w:tcPr>
            <w:tcW w:w="64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102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75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70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5</w:t>
            </w:r>
          </w:p>
        </w:tc>
        <w:tc>
          <w:tcPr>
            <w:tcW w:w="1033"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52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105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5</w:t>
            </w:r>
          </w:p>
        </w:tc>
        <w:tc>
          <w:tcPr>
            <w:tcW w:w="111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5</w:t>
            </w:r>
          </w:p>
        </w:tc>
        <w:tc>
          <w:tcPr>
            <w:tcW w:w="124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5</w:t>
            </w:r>
          </w:p>
        </w:tc>
      </w:tr>
      <w:tr w:rsidR="00430081" w:rsidRPr="007423B6" w:rsidTr="00D032E0">
        <w:trPr>
          <w:trHeight w:val="300"/>
        </w:trPr>
        <w:tc>
          <w:tcPr>
            <w:tcW w:w="1275"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24</w:t>
            </w:r>
          </w:p>
        </w:tc>
        <w:tc>
          <w:tcPr>
            <w:tcW w:w="64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102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75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70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3</w:t>
            </w:r>
          </w:p>
        </w:tc>
        <w:tc>
          <w:tcPr>
            <w:tcW w:w="1033"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3</w:t>
            </w:r>
          </w:p>
        </w:tc>
        <w:tc>
          <w:tcPr>
            <w:tcW w:w="52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05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3</w:t>
            </w:r>
          </w:p>
        </w:tc>
        <w:tc>
          <w:tcPr>
            <w:tcW w:w="111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24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r>
      <w:tr w:rsidR="00430081" w:rsidRPr="007423B6" w:rsidTr="00D032E0">
        <w:trPr>
          <w:trHeight w:val="300"/>
        </w:trPr>
        <w:tc>
          <w:tcPr>
            <w:tcW w:w="1275"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25</w:t>
            </w:r>
          </w:p>
        </w:tc>
        <w:tc>
          <w:tcPr>
            <w:tcW w:w="64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102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75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70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1033"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52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105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111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124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r>
      <w:tr w:rsidR="00430081" w:rsidRPr="007423B6" w:rsidTr="00D032E0">
        <w:trPr>
          <w:trHeight w:val="300"/>
        </w:trPr>
        <w:tc>
          <w:tcPr>
            <w:tcW w:w="1275"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26</w:t>
            </w:r>
          </w:p>
        </w:tc>
        <w:tc>
          <w:tcPr>
            <w:tcW w:w="64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102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75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70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1033"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52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05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11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24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r>
      <w:tr w:rsidR="00430081" w:rsidRPr="007423B6" w:rsidTr="00D032E0">
        <w:trPr>
          <w:trHeight w:val="300"/>
        </w:trPr>
        <w:tc>
          <w:tcPr>
            <w:tcW w:w="1275"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27</w:t>
            </w:r>
          </w:p>
        </w:tc>
        <w:tc>
          <w:tcPr>
            <w:tcW w:w="64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5</w:t>
            </w:r>
          </w:p>
        </w:tc>
        <w:tc>
          <w:tcPr>
            <w:tcW w:w="102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75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70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3</w:t>
            </w:r>
          </w:p>
        </w:tc>
        <w:tc>
          <w:tcPr>
            <w:tcW w:w="1033"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52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05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11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24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r>
      <w:tr w:rsidR="00430081" w:rsidRPr="007423B6" w:rsidTr="00D032E0">
        <w:trPr>
          <w:trHeight w:val="300"/>
        </w:trPr>
        <w:tc>
          <w:tcPr>
            <w:tcW w:w="1275"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28</w:t>
            </w:r>
          </w:p>
        </w:tc>
        <w:tc>
          <w:tcPr>
            <w:tcW w:w="64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5</w:t>
            </w:r>
          </w:p>
        </w:tc>
        <w:tc>
          <w:tcPr>
            <w:tcW w:w="102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75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3</w:t>
            </w:r>
          </w:p>
        </w:tc>
        <w:tc>
          <w:tcPr>
            <w:tcW w:w="70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1033"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52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105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11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24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r>
      <w:tr w:rsidR="00430081" w:rsidRPr="007423B6" w:rsidTr="00D032E0">
        <w:trPr>
          <w:trHeight w:val="300"/>
        </w:trPr>
        <w:tc>
          <w:tcPr>
            <w:tcW w:w="1275"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29</w:t>
            </w:r>
          </w:p>
        </w:tc>
        <w:tc>
          <w:tcPr>
            <w:tcW w:w="64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102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5</w:t>
            </w:r>
          </w:p>
        </w:tc>
        <w:tc>
          <w:tcPr>
            <w:tcW w:w="75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5</w:t>
            </w:r>
          </w:p>
        </w:tc>
        <w:tc>
          <w:tcPr>
            <w:tcW w:w="70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1033"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52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5</w:t>
            </w:r>
          </w:p>
        </w:tc>
        <w:tc>
          <w:tcPr>
            <w:tcW w:w="105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5</w:t>
            </w:r>
          </w:p>
        </w:tc>
        <w:tc>
          <w:tcPr>
            <w:tcW w:w="111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5</w:t>
            </w:r>
          </w:p>
        </w:tc>
        <w:tc>
          <w:tcPr>
            <w:tcW w:w="124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r>
      <w:tr w:rsidR="00430081" w:rsidRPr="007423B6" w:rsidTr="00D032E0">
        <w:trPr>
          <w:trHeight w:val="300"/>
        </w:trPr>
        <w:tc>
          <w:tcPr>
            <w:tcW w:w="1275"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30</w:t>
            </w:r>
          </w:p>
        </w:tc>
        <w:tc>
          <w:tcPr>
            <w:tcW w:w="64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102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75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70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033"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3</w:t>
            </w:r>
          </w:p>
        </w:tc>
        <w:tc>
          <w:tcPr>
            <w:tcW w:w="52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05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11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24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r>
      <w:tr w:rsidR="00430081" w:rsidRPr="007423B6" w:rsidTr="00D032E0">
        <w:trPr>
          <w:trHeight w:val="300"/>
        </w:trPr>
        <w:tc>
          <w:tcPr>
            <w:tcW w:w="1275"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31</w:t>
            </w:r>
          </w:p>
        </w:tc>
        <w:tc>
          <w:tcPr>
            <w:tcW w:w="64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5</w:t>
            </w:r>
          </w:p>
        </w:tc>
        <w:tc>
          <w:tcPr>
            <w:tcW w:w="102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5</w:t>
            </w:r>
          </w:p>
        </w:tc>
        <w:tc>
          <w:tcPr>
            <w:tcW w:w="75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70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1033"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52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3</w:t>
            </w:r>
          </w:p>
        </w:tc>
        <w:tc>
          <w:tcPr>
            <w:tcW w:w="105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11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3</w:t>
            </w:r>
          </w:p>
        </w:tc>
        <w:tc>
          <w:tcPr>
            <w:tcW w:w="124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r>
      <w:tr w:rsidR="00430081" w:rsidRPr="007423B6" w:rsidTr="00D032E0">
        <w:trPr>
          <w:trHeight w:val="300"/>
        </w:trPr>
        <w:tc>
          <w:tcPr>
            <w:tcW w:w="1275"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32</w:t>
            </w:r>
          </w:p>
        </w:tc>
        <w:tc>
          <w:tcPr>
            <w:tcW w:w="64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102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75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3</w:t>
            </w:r>
          </w:p>
        </w:tc>
        <w:tc>
          <w:tcPr>
            <w:tcW w:w="70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1033"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52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105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111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24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r>
      <w:tr w:rsidR="00430081" w:rsidRPr="007423B6" w:rsidTr="00D032E0">
        <w:trPr>
          <w:trHeight w:val="300"/>
        </w:trPr>
        <w:tc>
          <w:tcPr>
            <w:tcW w:w="1275"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33</w:t>
            </w:r>
          </w:p>
        </w:tc>
        <w:tc>
          <w:tcPr>
            <w:tcW w:w="64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102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75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70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1033"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5</w:t>
            </w:r>
          </w:p>
        </w:tc>
        <w:tc>
          <w:tcPr>
            <w:tcW w:w="52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105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111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5</w:t>
            </w:r>
          </w:p>
        </w:tc>
        <w:tc>
          <w:tcPr>
            <w:tcW w:w="124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5</w:t>
            </w:r>
          </w:p>
        </w:tc>
      </w:tr>
      <w:tr w:rsidR="00430081" w:rsidRPr="007423B6" w:rsidTr="00D032E0">
        <w:trPr>
          <w:trHeight w:val="300"/>
        </w:trPr>
        <w:tc>
          <w:tcPr>
            <w:tcW w:w="1275"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34</w:t>
            </w:r>
          </w:p>
        </w:tc>
        <w:tc>
          <w:tcPr>
            <w:tcW w:w="64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102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3</w:t>
            </w:r>
          </w:p>
        </w:tc>
        <w:tc>
          <w:tcPr>
            <w:tcW w:w="75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3</w:t>
            </w:r>
          </w:p>
        </w:tc>
        <w:tc>
          <w:tcPr>
            <w:tcW w:w="70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1033"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52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05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11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24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r>
      <w:tr w:rsidR="00430081" w:rsidRPr="007423B6" w:rsidTr="00D032E0">
        <w:trPr>
          <w:trHeight w:val="300"/>
        </w:trPr>
        <w:tc>
          <w:tcPr>
            <w:tcW w:w="1275"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35</w:t>
            </w:r>
          </w:p>
        </w:tc>
        <w:tc>
          <w:tcPr>
            <w:tcW w:w="64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102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3</w:t>
            </w:r>
          </w:p>
        </w:tc>
        <w:tc>
          <w:tcPr>
            <w:tcW w:w="75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c>
          <w:tcPr>
            <w:tcW w:w="702"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3</w:t>
            </w:r>
          </w:p>
        </w:tc>
        <w:tc>
          <w:tcPr>
            <w:tcW w:w="1033"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4</w:t>
            </w:r>
          </w:p>
        </w:tc>
        <w:tc>
          <w:tcPr>
            <w:tcW w:w="529"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05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11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2</w:t>
            </w:r>
          </w:p>
        </w:tc>
        <w:tc>
          <w:tcPr>
            <w:tcW w:w="1240" w:type="dxa"/>
            <w:tcBorders>
              <w:top w:val="nil"/>
              <w:left w:val="nil"/>
              <w:bottom w:val="nil"/>
              <w:right w:val="nil"/>
            </w:tcBorders>
            <w:shd w:val="clear" w:color="auto" w:fill="auto"/>
            <w:noWrap/>
            <w:vAlign w:val="bottom"/>
            <w:hideMark/>
          </w:tcPr>
          <w:p w:rsidR="00430081" w:rsidRPr="007423B6" w:rsidRDefault="00430081" w:rsidP="00D032E0">
            <w:pPr>
              <w:rPr>
                <w:rFonts w:ascii="Times New Roman" w:eastAsia="Times New Roman" w:hAnsi="Times New Roman" w:cs="Times New Roman"/>
                <w:color w:val="000000"/>
                <w:sz w:val="20"/>
                <w:szCs w:val="20"/>
              </w:rPr>
            </w:pPr>
            <w:r w:rsidRPr="007423B6">
              <w:rPr>
                <w:rFonts w:ascii="Times New Roman" w:eastAsia="Times New Roman" w:hAnsi="Times New Roman" w:cs="Times New Roman"/>
                <w:color w:val="000000"/>
                <w:sz w:val="20"/>
                <w:szCs w:val="20"/>
              </w:rPr>
              <w:t>1</w:t>
            </w:r>
          </w:p>
        </w:tc>
      </w:tr>
    </w:tbl>
    <w:p w:rsidR="00430081" w:rsidRDefault="00430081" w:rsidP="00430081">
      <w:pPr>
        <w:rPr>
          <w:rFonts w:ascii="Times New Roman" w:hAnsi="Times New Roman" w:cs="Times New Roman"/>
          <w:sz w:val="24"/>
          <w:szCs w:val="24"/>
        </w:rPr>
      </w:pPr>
    </w:p>
    <w:p w:rsidR="00430081" w:rsidRDefault="00430081" w:rsidP="00430081">
      <w:pPr>
        <w:widowControl/>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430081" w:rsidRPr="00DF4145" w:rsidRDefault="00430081" w:rsidP="00430081">
      <w:pPr>
        <w:rPr>
          <w:rFonts w:ascii="Times New Roman" w:hAnsi="Times New Roman" w:cs="Times New Roman"/>
          <w:b/>
          <w:sz w:val="24"/>
          <w:szCs w:val="24"/>
        </w:rPr>
      </w:pPr>
      <w:r w:rsidRPr="00DF4145">
        <w:rPr>
          <w:rFonts w:ascii="Times New Roman" w:hAnsi="Times New Roman" w:cs="Times New Roman"/>
          <w:b/>
          <w:sz w:val="24"/>
          <w:szCs w:val="24"/>
        </w:rPr>
        <w:lastRenderedPageBreak/>
        <w:t>10. Appendix B</w:t>
      </w:r>
    </w:p>
    <w:p w:rsidR="00430081" w:rsidRDefault="00430081" w:rsidP="00430081">
      <w:pPr>
        <w:rPr>
          <w:rFonts w:ascii="Times New Roman" w:hAnsi="Times New Roman" w:cs="Times New Roman"/>
          <w:sz w:val="20"/>
          <w:szCs w:val="20"/>
        </w:rPr>
      </w:pPr>
    </w:p>
    <w:p w:rsidR="00430081" w:rsidRPr="009C03B4" w:rsidRDefault="00430081" w:rsidP="00430081">
      <w:pPr>
        <w:rPr>
          <w:rFonts w:ascii="Times New Roman" w:hAnsi="Times New Roman" w:cs="Times New Roman"/>
          <w:sz w:val="20"/>
          <w:szCs w:val="20"/>
        </w:rPr>
      </w:pPr>
    </w:p>
    <w:p w:rsidR="00430081" w:rsidRPr="003D0443" w:rsidRDefault="00430081" w:rsidP="00430081">
      <w:pPr>
        <w:rPr>
          <w:rFonts w:ascii="Times New Roman" w:hAnsi="Times New Roman" w:cs="Times New Roman"/>
          <w:b/>
          <w:sz w:val="24"/>
          <w:szCs w:val="24"/>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1"/>
        <w:gridCol w:w="1335"/>
        <w:gridCol w:w="1335"/>
        <w:gridCol w:w="1335"/>
        <w:gridCol w:w="1335"/>
        <w:gridCol w:w="1334"/>
        <w:gridCol w:w="1335"/>
      </w:tblGrid>
      <w:tr w:rsidR="00430081" w:rsidRPr="005A77B5" w:rsidTr="00D032E0">
        <w:tc>
          <w:tcPr>
            <w:tcW w:w="1335" w:type="dxa"/>
            <w:tcBorders>
              <w:top w:val="single" w:sz="4" w:space="0" w:color="auto"/>
            </w:tcBorders>
          </w:tcPr>
          <w:p w:rsidR="00430081" w:rsidRPr="005A77B5" w:rsidRDefault="00430081" w:rsidP="00D032E0">
            <w:pPr>
              <w:rPr>
                <w:b/>
                <w:sz w:val="24"/>
                <w:szCs w:val="24"/>
              </w:rPr>
            </w:pPr>
          </w:p>
        </w:tc>
        <w:tc>
          <w:tcPr>
            <w:tcW w:w="1335" w:type="dxa"/>
            <w:tcBorders>
              <w:top w:val="single" w:sz="4" w:space="0" w:color="auto"/>
            </w:tcBorders>
          </w:tcPr>
          <w:p w:rsidR="00430081" w:rsidRPr="005A77B5" w:rsidRDefault="00430081" w:rsidP="00D032E0">
            <w:pPr>
              <w:jc w:val="center"/>
              <w:rPr>
                <w:b/>
                <w:sz w:val="24"/>
                <w:szCs w:val="24"/>
              </w:rPr>
            </w:pPr>
          </w:p>
        </w:tc>
        <w:tc>
          <w:tcPr>
            <w:tcW w:w="6680" w:type="dxa"/>
            <w:gridSpan w:val="5"/>
            <w:tcBorders>
              <w:top w:val="single" w:sz="4" w:space="0" w:color="auto"/>
              <w:bottom w:val="single" w:sz="4" w:space="0" w:color="auto"/>
            </w:tcBorders>
          </w:tcPr>
          <w:p w:rsidR="00430081" w:rsidRPr="005A77B5" w:rsidRDefault="00430081" w:rsidP="00D032E0">
            <w:pPr>
              <w:jc w:val="center"/>
              <w:rPr>
                <w:b/>
                <w:sz w:val="24"/>
                <w:szCs w:val="24"/>
              </w:rPr>
            </w:pPr>
            <w:r w:rsidRPr="005A77B5">
              <w:rPr>
                <w:b/>
                <w:sz w:val="24"/>
                <w:szCs w:val="24"/>
              </w:rPr>
              <w:t>Percent who responded:</w:t>
            </w:r>
          </w:p>
        </w:tc>
      </w:tr>
      <w:tr w:rsidR="00430081" w:rsidRPr="005A77B5" w:rsidTr="00D032E0">
        <w:tc>
          <w:tcPr>
            <w:tcW w:w="1335" w:type="dxa"/>
            <w:tcBorders>
              <w:bottom w:val="single" w:sz="4" w:space="0" w:color="auto"/>
            </w:tcBorders>
          </w:tcPr>
          <w:p w:rsidR="00430081" w:rsidRPr="005A77B5" w:rsidRDefault="00430081" w:rsidP="00D032E0">
            <w:pPr>
              <w:rPr>
                <w:b/>
                <w:sz w:val="24"/>
                <w:szCs w:val="24"/>
              </w:rPr>
            </w:pPr>
            <w:r w:rsidRPr="005A77B5">
              <w:rPr>
                <w:b/>
                <w:sz w:val="24"/>
                <w:szCs w:val="24"/>
              </w:rPr>
              <w:t>Question Type</w:t>
            </w:r>
          </w:p>
        </w:tc>
        <w:tc>
          <w:tcPr>
            <w:tcW w:w="1335" w:type="dxa"/>
            <w:tcBorders>
              <w:bottom w:val="single" w:sz="4" w:space="0" w:color="auto"/>
            </w:tcBorders>
          </w:tcPr>
          <w:p w:rsidR="00430081" w:rsidRPr="005A77B5" w:rsidRDefault="00430081" w:rsidP="00D032E0">
            <w:pPr>
              <w:jc w:val="center"/>
              <w:rPr>
                <w:b/>
                <w:sz w:val="24"/>
                <w:szCs w:val="24"/>
              </w:rPr>
            </w:pPr>
            <w:r w:rsidRPr="005A77B5">
              <w:rPr>
                <w:b/>
                <w:sz w:val="24"/>
                <w:szCs w:val="24"/>
              </w:rPr>
              <w:t>Question</w:t>
            </w:r>
          </w:p>
        </w:tc>
        <w:tc>
          <w:tcPr>
            <w:tcW w:w="1336" w:type="dxa"/>
            <w:tcBorders>
              <w:top w:val="single" w:sz="4" w:space="0" w:color="auto"/>
              <w:bottom w:val="single" w:sz="4" w:space="0" w:color="auto"/>
            </w:tcBorders>
          </w:tcPr>
          <w:p w:rsidR="00430081" w:rsidRPr="005A77B5" w:rsidRDefault="00430081" w:rsidP="00D032E0">
            <w:pPr>
              <w:jc w:val="center"/>
              <w:rPr>
                <w:b/>
                <w:sz w:val="24"/>
                <w:szCs w:val="24"/>
              </w:rPr>
            </w:pPr>
            <w:r w:rsidRPr="005A77B5">
              <w:rPr>
                <w:b/>
                <w:sz w:val="24"/>
                <w:szCs w:val="24"/>
              </w:rPr>
              <w:t>Strongly disagree</w:t>
            </w:r>
          </w:p>
        </w:tc>
        <w:tc>
          <w:tcPr>
            <w:tcW w:w="1336" w:type="dxa"/>
            <w:tcBorders>
              <w:top w:val="single" w:sz="4" w:space="0" w:color="auto"/>
              <w:bottom w:val="single" w:sz="4" w:space="0" w:color="auto"/>
            </w:tcBorders>
          </w:tcPr>
          <w:p w:rsidR="00430081" w:rsidRPr="005A77B5" w:rsidRDefault="00430081" w:rsidP="00D032E0">
            <w:pPr>
              <w:jc w:val="center"/>
              <w:rPr>
                <w:b/>
                <w:sz w:val="24"/>
                <w:szCs w:val="24"/>
              </w:rPr>
            </w:pPr>
            <w:r w:rsidRPr="005A77B5">
              <w:rPr>
                <w:b/>
                <w:sz w:val="24"/>
                <w:szCs w:val="24"/>
              </w:rPr>
              <w:t>Disagree</w:t>
            </w:r>
          </w:p>
        </w:tc>
        <w:tc>
          <w:tcPr>
            <w:tcW w:w="1336" w:type="dxa"/>
            <w:tcBorders>
              <w:top w:val="single" w:sz="4" w:space="0" w:color="auto"/>
              <w:bottom w:val="single" w:sz="4" w:space="0" w:color="auto"/>
            </w:tcBorders>
          </w:tcPr>
          <w:p w:rsidR="00430081" w:rsidRPr="005A77B5" w:rsidRDefault="00430081" w:rsidP="00D032E0">
            <w:pPr>
              <w:jc w:val="center"/>
              <w:rPr>
                <w:b/>
                <w:sz w:val="24"/>
                <w:szCs w:val="24"/>
              </w:rPr>
            </w:pPr>
            <w:r w:rsidRPr="005A77B5">
              <w:rPr>
                <w:b/>
                <w:sz w:val="24"/>
                <w:szCs w:val="24"/>
              </w:rPr>
              <w:t>Neither agree nor disagree</w:t>
            </w:r>
          </w:p>
        </w:tc>
        <w:tc>
          <w:tcPr>
            <w:tcW w:w="1336" w:type="dxa"/>
            <w:tcBorders>
              <w:top w:val="single" w:sz="4" w:space="0" w:color="auto"/>
              <w:bottom w:val="single" w:sz="4" w:space="0" w:color="auto"/>
            </w:tcBorders>
          </w:tcPr>
          <w:p w:rsidR="00430081" w:rsidRPr="005A77B5" w:rsidRDefault="00430081" w:rsidP="00D032E0">
            <w:pPr>
              <w:jc w:val="center"/>
              <w:rPr>
                <w:b/>
                <w:sz w:val="24"/>
                <w:szCs w:val="24"/>
              </w:rPr>
            </w:pPr>
            <w:r>
              <w:rPr>
                <w:b/>
                <w:sz w:val="24"/>
                <w:szCs w:val="24"/>
              </w:rPr>
              <w:t>A</w:t>
            </w:r>
            <w:r w:rsidRPr="005A77B5">
              <w:rPr>
                <w:b/>
                <w:sz w:val="24"/>
                <w:szCs w:val="24"/>
              </w:rPr>
              <w:t>gree</w:t>
            </w:r>
          </w:p>
        </w:tc>
        <w:tc>
          <w:tcPr>
            <w:tcW w:w="1336" w:type="dxa"/>
            <w:tcBorders>
              <w:top w:val="single" w:sz="4" w:space="0" w:color="auto"/>
              <w:bottom w:val="single" w:sz="4" w:space="0" w:color="auto"/>
            </w:tcBorders>
          </w:tcPr>
          <w:p w:rsidR="00430081" w:rsidRPr="005A77B5" w:rsidRDefault="00430081" w:rsidP="00D032E0">
            <w:pPr>
              <w:jc w:val="center"/>
              <w:rPr>
                <w:b/>
                <w:sz w:val="24"/>
                <w:szCs w:val="24"/>
              </w:rPr>
            </w:pPr>
            <w:r>
              <w:rPr>
                <w:b/>
                <w:sz w:val="24"/>
                <w:szCs w:val="24"/>
              </w:rPr>
              <w:t>Strongly A</w:t>
            </w:r>
            <w:r w:rsidRPr="005A77B5">
              <w:rPr>
                <w:b/>
                <w:sz w:val="24"/>
                <w:szCs w:val="24"/>
              </w:rPr>
              <w:t>gree</w:t>
            </w:r>
          </w:p>
        </w:tc>
      </w:tr>
      <w:tr w:rsidR="00430081" w:rsidRPr="005A77B5" w:rsidTr="00D032E0">
        <w:tc>
          <w:tcPr>
            <w:tcW w:w="1335" w:type="dxa"/>
            <w:tcBorders>
              <w:top w:val="single" w:sz="4" w:space="0" w:color="auto"/>
            </w:tcBorders>
          </w:tcPr>
          <w:p w:rsidR="00430081" w:rsidRPr="005A77B5" w:rsidRDefault="00430081" w:rsidP="00D032E0">
            <w:pPr>
              <w:rPr>
                <w:sz w:val="24"/>
                <w:szCs w:val="24"/>
              </w:rPr>
            </w:pPr>
            <w:r w:rsidRPr="005A77B5">
              <w:rPr>
                <w:sz w:val="24"/>
                <w:szCs w:val="24"/>
              </w:rPr>
              <w:t>Response</w:t>
            </w:r>
          </w:p>
        </w:tc>
        <w:tc>
          <w:tcPr>
            <w:tcW w:w="1335" w:type="dxa"/>
            <w:tcBorders>
              <w:top w:val="single" w:sz="4" w:space="0" w:color="auto"/>
            </w:tcBorders>
          </w:tcPr>
          <w:p w:rsidR="00430081" w:rsidRPr="005A77B5" w:rsidRDefault="00430081" w:rsidP="00D032E0">
            <w:pPr>
              <w:jc w:val="center"/>
              <w:rPr>
                <w:sz w:val="24"/>
                <w:szCs w:val="24"/>
              </w:rPr>
            </w:pPr>
            <w:r w:rsidRPr="005A77B5">
              <w:rPr>
                <w:sz w:val="24"/>
                <w:szCs w:val="24"/>
              </w:rPr>
              <w:t>1</w:t>
            </w:r>
          </w:p>
        </w:tc>
        <w:tc>
          <w:tcPr>
            <w:tcW w:w="1336" w:type="dxa"/>
            <w:tcBorders>
              <w:top w:val="single" w:sz="4" w:space="0" w:color="auto"/>
            </w:tcBorders>
          </w:tcPr>
          <w:p w:rsidR="00430081" w:rsidRPr="005A77B5" w:rsidRDefault="00430081" w:rsidP="00D032E0">
            <w:pPr>
              <w:jc w:val="center"/>
              <w:rPr>
                <w:sz w:val="24"/>
                <w:szCs w:val="24"/>
              </w:rPr>
            </w:pPr>
            <w:r w:rsidRPr="005A77B5">
              <w:rPr>
                <w:sz w:val="24"/>
                <w:szCs w:val="24"/>
              </w:rPr>
              <w:t>11.43</w:t>
            </w:r>
          </w:p>
        </w:tc>
        <w:tc>
          <w:tcPr>
            <w:tcW w:w="1336" w:type="dxa"/>
            <w:tcBorders>
              <w:top w:val="single" w:sz="4" w:space="0" w:color="auto"/>
            </w:tcBorders>
          </w:tcPr>
          <w:p w:rsidR="00430081" w:rsidRPr="005A77B5" w:rsidRDefault="00430081" w:rsidP="00D032E0">
            <w:pPr>
              <w:jc w:val="center"/>
              <w:rPr>
                <w:sz w:val="24"/>
                <w:szCs w:val="24"/>
              </w:rPr>
            </w:pPr>
            <w:r w:rsidRPr="005A77B5">
              <w:rPr>
                <w:sz w:val="24"/>
                <w:szCs w:val="24"/>
              </w:rPr>
              <w:t>0.00</w:t>
            </w:r>
          </w:p>
        </w:tc>
        <w:tc>
          <w:tcPr>
            <w:tcW w:w="1336" w:type="dxa"/>
            <w:tcBorders>
              <w:top w:val="single" w:sz="4" w:space="0" w:color="auto"/>
            </w:tcBorders>
          </w:tcPr>
          <w:p w:rsidR="00430081" w:rsidRPr="005A77B5" w:rsidRDefault="00430081" w:rsidP="00D032E0">
            <w:pPr>
              <w:jc w:val="center"/>
              <w:rPr>
                <w:sz w:val="24"/>
                <w:szCs w:val="24"/>
              </w:rPr>
            </w:pPr>
            <w:r w:rsidRPr="005A77B5">
              <w:rPr>
                <w:sz w:val="24"/>
                <w:szCs w:val="24"/>
              </w:rPr>
              <w:t>0.00</w:t>
            </w:r>
          </w:p>
        </w:tc>
        <w:tc>
          <w:tcPr>
            <w:tcW w:w="1336" w:type="dxa"/>
            <w:tcBorders>
              <w:top w:val="single" w:sz="4" w:space="0" w:color="auto"/>
            </w:tcBorders>
          </w:tcPr>
          <w:p w:rsidR="00430081" w:rsidRPr="005A77B5" w:rsidRDefault="00430081" w:rsidP="00D032E0">
            <w:pPr>
              <w:jc w:val="center"/>
              <w:rPr>
                <w:sz w:val="24"/>
                <w:szCs w:val="24"/>
              </w:rPr>
            </w:pPr>
            <w:r w:rsidRPr="005A77B5">
              <w:rPr>
                <w:sz w:val="24"/>
                <w:szCs w:val="24"/>
              </w:rPr>
              <w:t>37.14</w:t>
            </w:r>
          </w:p>
        </w:tc>
        <w:tc>
          <w:tcPr>
            <w:tcW w:w="1336" w:type="dxa"/>
            <w:tcBorders>
              <w:top w:val="single" w:sz="4" w:space="0" w:color="auto"/>
            </w:tcBorders>
          </w:tcPr>
          <w:p w:rsidR="00430081" w:rsidRPr="005A77B5" w:rsidRDefault="00430081" w:rsidP="00D032E0">
            <w:pPr>
              <w:jc w:val="center"/>
              <w:rPr>
                <w:sz w:val="24"/>
                <w:szCs w:val="24"/>
              </w:rPr>
            </w:pPr>
            <w:r w:rsidRPr="005A77B5">
              <w:rPr>
                <w:sz w:val="24"/>
                <w:szCs w:val="24"/>
              </w:rPr>
              <w:t>31.43</w:t>
            </w:r>
          </w:p>
        </w:tc>
      </w:tr>
      <w:tr w:rsidR="00430081" w:rsidRPr="005A77B5" w:rsidTr="00D032E0">
        <w:tc>
          <w:tcPr>
            <w:tcW w:w="1335" w:type="dxa"/>
          </w:tcPr>
          <w:p w:rsidR="00430081" w:rsidRPr="005A77B5" w:rsidRDefault="00430081" w:rsidP="00D032E0">
            <w:pPr>
              <w:rPr>
                <w:sz w:val="24"/>
                <w:szCs w:val="24"/>
              </w:rPr>
            </w:pPr>
            <w:r w:rsidRPr="005A77B5">
              <w:rPr>
                <w:sz w:val="24"/>
                <w:szCs w:val="24"/>
              </w:rPr>
              <w:t>Action</w:t>
            </w:r>
          </w:p>
        </w:tc>
        <w:tc>
          <w:tcPr>
            <w:tcW w:w="1335" w:type="dxa"/>
          </w:tcPr>
          <w:p w:rsidR="00430081" w:rsidRPr="005A77B5" w:rsidRDefault="00430081" w:rsidP="00D032E0">
            <w:pPr>
              <w:jc w:val="center"/>
              <w:rPr>
                <w:sz w:val="24"/>
                <w:szCs w:val="24"/>
              </w:rPr>
            </w:pPr>
            <w:r w:rsidRPr="005A77B5">
              <w:rPr>
                <w:sz w:val="24"/>
                <w:szCs w:val="24"/>
              </w:rPr>
              <w:t>2</w:t>
            </w:r>
          </w:p>
        </w:tc>
        <w:tc>
          <w:tcPr>
            <w:tcW w:w="1336" w:type="dxa"/>
          </w:tcPr>
          <w:p w:rsidR="00430081" w:rsidRPr="005A77B5" w:rsidRDefault="00430081" w:rsidP="00D032E0">
            <w:pPr>
              <w:jc w:val="center"/>
              <w:rPr>
                <w:sz w:val="24"/>
                <w:szCs w:val="24"/>
              </w:rPr>
            </w:pPr>
            <w:r w:rsidRPr="005A77B5">
              <w:rPr>
                <w:sz w:val="24"/>
                <w:szCs w:val="24"/>
              </w:rPr>
              <w:t>17.14</w:t>
            </w:r>
          </w:p>
        </w:tc>
        <w:tc>
          <w:tcPr>
            <w:tcW w:w="1336" w:type="dxa"/>
          </w:tcPr>
          <w:p w:rsidR="00430081" w:rsidRPr="005A77B5" w:rsidRDefault="00430081" w:rsidP="00D032E0">
            <w:pPr>
              <w:jc w:val="center"/>
              <w:rPr>
                <w:sz w:val="24"/>
                <w:szCs w:val="24"/>
              </w:rPr>
            </w:pPr>
            <w:r w:rsidRPr="005A77B5">
              <w:rPr>
                <w:sz w:val="24"/>
                <w:szCs w:val="24"/>
              </w:rPr>
              <w:t>11.43</w:t>
            </w:r>
          </w:p>
        </w:tc>
        <w:tc>
          <w:tcPr>
            <w:tcW w:w="1336" w:type="dxa"/>
          </w:tcPr>
          <w:p w:rsidR="00430081" w:rsidRPr="005A77B5" w:rsidRDefault="00430081" w:rsidP="00D032E0">
            <w:pPr>
              <w:jc w:val="center"/>
              <w:rPr>
                <w:sz w:val="24"/>
                <w:szCs w:val="24"/>
              </w:rPr>
            </w:pPr>
            <w:r w:rsidRPr="005A77B5">
              <w:rPr>
                <w:sz w:val="24"/>
                <w:szCs w:val="24"/>
              </w:rPr>
              <w:t>11.43</w:t>
            </w:r>
          </w:p>
        </w:tc>
        <w:tc>
          <w:tcPr>
            <w:tcW w:w="1336" w:type="dxa"/>
          </w:tcPr>
          <w:p w:rsidR="00430081" w:rsidRPr="005A77B5" w:rsidRDefault="00430081" w:rsidP="00D032E0">
            <w:pPr>
              <w:jc w:val="center"/>
              <w:rPr>
                <w:sz w:val="24"/>
                <w:szCs w:val="24"/>
              </w:rPr>
            </w:pPr>
            <w:r w:rsidRPr="005A77B5">
              <w:rPr>
                <w:sz w:val="24"/>
                <w:szCs w:val="24"/>
              </w:rPr>
              <w:t>51.43</w:t>
            </w:r>
          </w:p>
        </w:tc>
        <w:tc>
          <w:tcPr>
            <w:tcW w:w="1336" w:type="dxa"/>
          </w:tcPr>
          <w:p w:rsidR="00430081" w:rsidRPr="005A77B5" w:rsidRDefault="00430081" w:rsidP="00D032E0">
            <w:pPr>
              <w:jc w:val="center"/>
              <w:rPr>
                <w:sz w:val="24"/>
                <w:szCs w:val="24"/>
              </w:rPr>
            </w:pPr>
            <w:r w:rsidRPr="005A77B5">
              <w:rPr>
                <w:sz w:val="24"/>
                <w:szCs w:val="24"/>
              </w:rPr>
              <w:t>8.57</w:t>
            </w:r>
          </w:p>
        </w:tc>
      </w:tr>
      <w:tr w:rsidR="00430081" w:rsidRPr="005A77B5" w:rsidTr="00D032E0">
        <w:tc>
          <w:tcPr>
            <w:tcW w:w="1335" w:type="dxa"/>
          </w:tcPr>
          <w:p w:rsidR="00430081" w:rsidRPr="005A77B5" w:rsidRDefault="00430081" w:rsidP="00D032E0">
            <w:pPr>
              <w:rPr>
                <w:sz w:val="24"/>
                <w:szCs w:val="24"/>
              </w:rPr>
            </w:pPr>
            <w:r w:rsidRPr="005A77B5">
              <w:rPr>
                <w:sz w:val="24"/>
                <w:szCs w:val="24"/>
              </w:rPr>
              <w:t>Action</w:t>
            </w:r>
          </w:p>
        </w:tc>
        <w:tc>
          <w:tcPr>
            <w:tcW w:w="1335" w:type="dxa"/>
          </w:tcPr>
          <w:p w:rsidR="00430081" w:rsidRPr="005A77B5" w:rsidRDefault="00430081" w:rsidP="00D032E0">
            <w:pPr>
              <w:jc w:val="center"/>
              <w:rPr>
                <w:sz w:val="24"/>
                <w:szCs w:val="24"/>
              </w:rPr>
            </w:pPr>
            <w:r w:rsidRPr="005A77B5">
              <w:rPr>
                <w:sz w:val="24"/>
                <w:szCs w:val="24"/>
              </w:rPr>
              <w:t>3</w:t>
            </w:r>
          </w:p>
        </w:tc>
        <w:tc>
          <w:tcPr>
            <w:tcW w:w="1336" w:type="dxa"/>
          </w:tcPr>
          <w:p w:rsidR="00430081" w:rsidRPr="005A77B5" w:rsidRDefault="00430081" w:rsidP="00D032E0">
            <w:pPr>
              <w:jc w:val="center"/>
              <w:rPr>
                <w:sz w:val="24"/>
                <w:szCs w:val="24"/>
              </w:rPr>
            </w:pPr>
            <w:r w:rsidRPr="005A77B5">
              <w:rPr>
                <w:sz w:val="24"/>
                <w:szCs w:val="24"/>
              </w:rPr>
              <w:t>51.43</w:t>
            </w:r>
          </w:p>
        </w:tc>
        <w:tc>
          <w:tcPr>
            <w:tcW w:w="1336" w:type="dxa"/>
          </w:tcPr>
          <w:p w:rsidR="00430081" w:rsidRPr="005A77B5" w:rsidRDefault="00430081" w:rsidP="00D032E0">
            <w:pPr>
              <w:jc w:val="center"/>
              <w:rPr>
                <w:sz w:val="24"/>
                <w:szCs w:val="24"/>
              </w:rPr>
            </w:pPr>
            <w:r w:rsidRPr="005A77B5">
              <w:rPr>
                <w:sz w:val="24"/>
                <w:szCs w:val="24"/>
              </w:rPr>
              <w:t>11.43</w:t>
            </w:r>
          </w:p>
        </w:tc>
        <w:tc>
          <w:tcPr>
            <w:tcW w:w="1336" w:type="dxa"/>
          </w:tcPr>
          <w:p w:rsidR="00430081" w:rsidRPr="005A77B5" w:rsidRDefault="00430081" w:rsidP="00D032E0">
            <w:pPr>
              <w:jc w:val="center"/>
              <w:rPr>
                <w:sz w:val="24"/>
                <w:szCs w:val="24"/>
              </w:rPr>
            </w:pPr>
            <w:r w:rsidRPr="005A77B5">
              <w:rPr>
                <w:sz w:val="24"/>
                <w:szCs w:val="24"/>
              </w:rPr>
              <w:t>14.29</w:t>
            </w:r>
          </w:p>
        </w:tc>
        <w:tc>
          <w:tcPr>
            <w:tcW w:w="1336" w:type="dxa"/>
          </w:tcPr>
          <w:p w:rsidR="00430081" w:rsidRPr="005A77B5" w:rsidRDefault="00430081" w:rsidP="00D032E0">
            <w:pPr>
              <w:jc w:val="center"/>
              <w:rPr>
                <w:sz w:val="24"/>
                <w:szCs w:val="24"/>
              </w:rPr>
            </w:pPr>
            <w:r w:rsidRPr="005A77B5">
              <w:rPr>
                <w:sz w:val="24"/>
                <w:szCs w:val="24"/>
              </w:rPr>
              <w:t>17.14</w:t>
            </w:r>
          </w:p>
        </w:tc>
        <w:tc>
          <w:tcPr>
            <w:tcW w:w="1336" w:type="dxa"/>
          </w:tcPr>
          <w:p w:rsidR="00430081" w:rsidRPr="005A77B5" w:rsidRDefault="00430081" w:rsidP="00D032E0">
            <w:pPr>
              <w:jc w:val="center"/>
              <w:rPr>
                <w:sz w:val="24"/>
                <w:szCs w:val="24"/>
              </w:rPr>
            </w:pPr>
            <w:r w:rsidRPr="005A77B5">
              <w:rPr>
                <w:sz w:val="24"/>
                <w:szCs w:val="24"/>
              </w:rPr>
              <w:t>5.71</w:t>
            </w:r>
          </w:p>
        </w:tc>
      </w:tr>
      <w:tr w:rsidR="00430081" w:rsidRPr="005A77B5" w:rsidTr="00D032E0">
        <w:tc>
          <w:tcPr>
            <w:tcW w:w="1335" w:type="dxa"/>
          </w:tcPr>
          <w:p w:rsidR="00430081" w:rsidRPr="005A77B5" w:rsidRDefault="00430081" w:rsidP="00D032E0">
            <w:pPr>
              <w:rPr>
                <w:sz w:val="24"/>
                <w:szCs w:val="24"/>
              </w:rPr>
            </w:pPr>
            <w:r w:rsidRPr="005A77B5">
              <w:rPr>
                <w:sz w:val="24"/>
                <w:szCs w:val="24"/>
              </w:rPr>
              <w:t>Attitude</w:t>
            </w:r>
          </w:p>
        </w:tc>
        <w:tc>
          <w:tcPr>
            <w:tcW w:w="1335" w:type="dxa"/>
          </w:tcPr>
          <w:p w:rsidR="00430081" w:rsidRPr="005A77B5" w:rsidRDefault="00430081" w:rsidP="00D032E0">
            <w:pPr>
              <w:jc w:val="center"/>
              <w:rPr>
                <w:sz w:val="24"/>
                <w:szCs w:val="24"/>
              </w:rPr>
            </w:pPr>
            <w:r w:rsidRPr="005A77B5">
              <w:rPr>
                <w:sz w:val="24"/>
                <w:szCs w:val="24"/>
              </w:rPr>
              <w:t>4</w:t>
            </w:r>
          </w:p>
        </w:tc>
        <w:tc>
          <w:tcPr>
            <w:tcW w:w="1336" w:type="dxa"/>
          </w:tcPr>
          <w:p w:rsidR="00430081" w:rsidRPr="005A77B5" w:rsidRDefault="00430081" w:rsidP="00D032E0">
            <w:pPr>
              <w:jc w:val="center"/>
              <w:rPr>
                <w:sz w:val="24"/>
                <w:szCs w:val="24"/>
              </w:rPr>
            </w:pPr>
            <w:r w:rsidRPr="005A77B5">
              <w:rPr>
                <w:sz w:val="24"/>
                <w:szCs w:val="24"/>
              </w:rPr>
              <w:t>17.14</w:t>
            </w:r>
          </w:p>
        </w:tc>
        <w:tc>
          <w:tcPr>
            <w:tcW w:w="1336" w:type="dxa"/>
          </w:tcPr>
          <w:p w:rsidR="00430081" w:rsidRPr="005A77B5" w:rsidRDefault="00430081" w:rsidP="00D032E0">
            <w:pPr>
              <w:jc w:val="center"/>
              <w:rPr>
                <w:sz w:val="24"/>
                <w:szCs w:val="24"/>
              </w:rPr>
            </w:pPr>
            <w:r w:rsidRPr="005A77B5">
              <w:rPr>
                <w:sz w:val="24"/>
                <w:szCs w:val="24"/>
              </w:rPr>
              <w:t>11.43</w:t>
            </w:r>
          </w:p>
        </w:tc>
        <w:tc>
          <w:tcPr>
            <w:tcW w:w="1336" w:type="dxa"/>
          </w:tcPr>
          <w:p w:rsidR="00430081" w:rsidRPr="005A77B5" w:rsidRDefault="00430081" w:rsidP="00D032E0">
            <w:pPr>
              <w:jc w:val="center"/>
              <w:rPr>
                <w:sz w:val="24"/>
                <w:szCs w:val="24"/>
              </w:rPr>
            </w:pPr>
            <w:r w:rsidRPr="005A77B5">
              <w:rPr>
                <w:sz w:val="24"/>
                <w:szCs w:val="24"/>
              </w:rPr>
              <w:t>31.43</w:t>
            </w:r>
          </w:p>
        </w:tc>
        <w:tc>
          <w:tcPr>
            <w:tcW w:w="1336" w:type="dxa"/>
          </w:tcPr>
          <w:p w:rsidR="00430081" w:rsidRPr="005A77B5" w:rsidRDefault="00430081" w:rsidP="00D032E0">
            <w:pPr>
              <w:jc w:val="center"/>
              <w:rPr>
                <w:sz w:val="24"/>
                <w:szCs w:val="24"/>
              </w:rPr>
            </w:pPr>
            <w:r w:rsidRPr="005A77B5">
              <w:rPr>
                <w:sz w:val="24"/>
                <w:szCs w:val="24"/>
              </w:rPr>
              <w:t>28.57</w:t>
            </w:r>
          </w:p>
        </w:tc>
        <w:tc>
          <w:tcPr>
            <w:tcW w:w="1336" w:type="dxa"/>
          </w:tcPr>
          <w:p w:rsidR="00430081" w:rsidRPr="005A77B5" w:rsidRDefault="00430081" w:rsidP="00D032E0">
            <w:pPr>
              <w:jc w:val="center"/>
              <w:rPr>
                <w:sz w:val="24"/>
                <w:szCs w:val="24"/>
              </w:rPr>
            </w:pPr>
            <w:r w:rsidRPr="005A77B5">
              <w:rPr>
                <w:sz w:val="24"/>
                <w:szCs w:val="24"/>
              </w:rPr>
              <w:t>11.43</w:t>
            </w:r>
          </w:p>
        </w:tc>
      </w:tr>
      <w:tr w:rsidR="00430081" w:rsidRPr="005A77B5" w:rsidTr="00D032E0">
        <w:tc>
          <w:tcPr>
            <w:tcW w:w="1335" w:type="dxa"/>
          </w:tcPr>
          <w:p w:rsidR="00430081" w:rsidRPr="005A77B5" w:rsidRDefault="00430081" w:rsidP="00D032E0">
            <w:pPr>
              <w:rPr>
                <w:sz w:val="24"/>
                <w:szCs w:val="24"/>
              </w:rPr>
            </w:pPr>
            <w:r w:rsidRPr="005A77B5">
              <w:rPr>
                <w:sz w:val="24"/>
                <w:szCs w:val="24"/>
              </w:rPr>
              <w:t>Action</w:t>
            </w:r>
          </w:p>
        </w:tc>
        <w:tc>
          <w:tcPr>
            <w:tcW w:w="1335" w:type="dxa"/>
          </w:tcPr>
          <w:p w:rsidR="00430081" w:rsidRPr="005A77B5" w:rsidRDefault="00430081" w:rsidP="00D032E0">
            <w:pPr>
              <w:jc w:val="center"/>
              <w:rPr>
                <w:sz w:val="24"/>
                <w:szCs w:val="24"/>
              </w:rPr>
            </w:pPr>
            <w:r w:rsidRPr="005A77B5">
              <w:rPr>
                <w:sz w:val="24"/>
                <w:szCs w:val="24"/>
              </w:rPr>
              <w:t>5</w:t>
            </w:r>
          </w:p>
        </w:tc>
        <w:tc>
          <w:tcPr>
            <w:tcW w:w="1336" w:type="dxa"/>
          </w:tcPr>
          <w:p w:rsidR="00430081" w:rsidRPr="005A77B5" w:rsidRDefault="00430081" w:rsidP="00D032E0">
            <w:pPr>
              <w:jc w:val="center"/>
              <w:rPr>
                <w:sz w:val="24"/>
                <w:szCs w:val="24"/>
              </w:rPr>
            </w:pPr>
            <w:r w:rsidRPr="005A77B5">
              <w:rPr>
                <w:sz w:val="24"/>
                <w:szCs w:val="24"/>
              </w:rPr>
              <w:t>22.86</w:t>
            </w:r>
          </w:p>
        </w:tc>
        <w:tc>
          <w:tcPr>
            <w:tcW w:w="1336" w:type="dxa"/>
          </w:tcPr>
          <w:p w:rsidR="00430081" w:rsidRPr="005A77B5" w:rsidRDefault="00430081" w:rsidP="00D032E0">
            <w:pPr>
              <w:jc w:val="center"/>
              <w:rPr>
                <w:sz w:val="24"/>
                <w:szCs w:val="24"/>
              </w:rPr>
            </w:pPr>
            <w:r w:rsidRPr="005A77B5">
              <w:rPr>
                <w:sz w:val="24"/>
                <w:szCs w:val="24"/>
              </w:rPr>
              <w:t>25.71</w:t>
            </w:r>
          </w:p>
        </w:tc>
        <w:tc>
          <w:tcPr>
            <w:tcW w:w="1336" w:type="dxa"/>
          </w:tcPr>
          <w:p w:rsidR="00430081" w:rsidRPr="005A77B5" w:rsidRDefault="00430081" w:rsidP="00D032E0">
            <w:pPr>
              <w:jc w:val="center"/>
              <w:rPr>
                <w:sz w:val="24"/>
                <w:szCs w:val="24"/>
              </w:rPr>
            </w:pPr>
            <w:r w:rsidRPr="005A77B5">
              <w:rPr>
                <w:sz w:val="24"/>
                <w:szCs w:val="24"/>
              </w:rPr>
              <w:t>20.00</w:t>
            </w:r>
          </w:p>
        </w:tc>
        <w:tc>
          <w:tcPr>
            <w:tcW w:w="1336" w:type="dxa"/>
          </w:tcPr>
          <w:p w:rsidR="00430081" w:rsidRPr="005A77B5" w:rsidRDefault="00430081" w:rsidP="00D032E0">
            <w:pPr>
              <w:jc w:val="center"/>
              <w:rPr>
                <w:sz w:val="24"/>
                <w:szCs w:val="24"/>
              </w:rPr>
            </w:pPr>
            <w:r w:rsidRPr="005A77B5">
              <w:rPr>
                <w:sz w:val="24"/>
                <w:szCs w:val="24"/>
              </w:rPr>
              <w:t>25.71</w:t>
            </w:r>
          </w:p>
        </w:tc>
        <w:tc>
          <w:tcPr>
            <w:tcW w:w="1336" w:type="dxa"/>
          </w:tcPr>
          <w:p w:rsidR="00430081" w:rsidRPr="005A77B5" w:rsidRDefault="00430081" w:rsidP="00D032E0">
            <w:pPr>
              <w:jc w:val="center"/>
              <w:rPr>
                <w:sz w:val="24"/>
                <w:szCs w:val="24"/>
              </w:rPr>
            </w:pPr>
            <w:r w:rsidRPr="005A77B5">
              <w:rPr>
                <w:sz w:val="24"/>
                <w:szCs w:val="24"/>
              </w:rPr>
              <w:t>5.71</w:t>
            </w:r>
          </w:p>
        </w:tc>
      </w:tr>
      <w:tr w:rsidR="00430081" w:rsidRPr="005A77B5" w:rsidTr="00D032E0">
        <w:tc>
          <w:tcPr>
            <w:tcW w:w="1335" w:type="dxa"/>
          </w:tcPr>
          <w:p w:rsidR="00430081" w:rsidRPr="005A77B5" w:rsidRDefault="00430081" w:rsidP="00D032E0">
            <w:pPr>
              <w:rPr>
                <w:sz w:val="24"/>
                <w:szCs w:val="24"/>
              </w:rPr>
            </w:pPr>
            <w:r w:rsidRPr="005A77B5">
              <w:rPr>
                <w:sz w:val="24"/>
                <w:szCs w:val="24"/>
              </w:rPr>
              <w:t>Attitude</w:t>
            </w:r>
          </w:p>
        </w:tc>
        <w:tc>
          <w:tcPr>
            <w:tcW w:w="1335" w:type="dxa"/>
          </w:tcPr>
          <w:p w:rsidR="00430081" w:rsidRPr="005A77B5" w:rsidRDefault="00430081" w:rsidP="00D032E0">
            <w:pPr>
              <w:jc w:val="center"/>
              <w:rPr>
                <w:sz w:val="24"/>
                <w:szCs w:val="24"/>
              </w:rPr>
            </w:pPr>
            <w:r w:rsidRPr="005A77B5">
              <w:rPr>
                <w:sz w:val="24"/>
                <w:szCs w:val="24"/>
              </w:rPr>
              <w:t>6</w:t>
            </w:r>
          </w:p>
        </w:tc>
        <w:tc>
          <w:tcPr>
            <w:tcW w:w="1336" w:type="dxa"/>
          </w:tcPr>
          <w:p w:rsidR="00430081" w:rsidRPr="005A77B5" w:rsidRDefault="00430081" w:rsidP="00D032E0">
            <w:pPr>
              <w:jc w:val="center"/>
              <w:rPr>
                <w:sz w:val="24"/>
                <w:szCs w:val="24"/>
              </w:rPr>
            </w:pPr>
            <w:r w:rsidRPr="005A77B5">
              <w:rPr>
                <w:sz w:val="24"/>
                <w:szCs w:val="24"/>
              </w:rPr>
              <w:t>17.14</w:t>
            </w:r>
          </w:p>
        </w:tc>
        <w:tc>
          <w:tcPr>
            <w:tcW w:w="1336" w:type="dxa"/>
          </w:tcPr>
          <w:p w:rsidR="00430081" w:rsidRPr="005A77B5" w:rsidRDefault="00430081" w:rsidP="00D032E0">
            <w:pPr>
              <w:jc w:val="center"/>
              <w:rPr>
                <w:sz w:val="24"/>
                <w:szCs w:val="24"/>
              </w:rPr>
            </w:pPr>
            <w:r w:rsidRPr="005A77B5">
              <w:rPr>
                <w:sz w:val="24"/>
                <w:szCs w:val="24"/>
              </w:rPr>
              <w:t>42.86</w:t>
            </w:r>
          </w:p>
        </w:tc>
        <w:tc>
          <w:tcPr>
            <w:tcW w:w="1336" w:type="dxa"/>
          </w:tcPr>
          <w:p w:rsidR="00430081" w:rsidRPr="005A77B5" w:rsidRDefault="00430081" w:rsidP="00D032E0">
            <w:pPr>
              <w:jc w:val="center"/>
              <w:rPr>
                <w:sz w:val="24"/>
                <w:szCs w:val="24"/>
              </w:rPr>
            </w:pPr>
            <w:r w:rsidRPr="005A77B5">
              <w:rPr>
                <w:sz w:val="24"/>
                <w:szCs w:val="24"/>
              </w:rPr>
              <w:t>8.57</w:t>
            </w:r>
          </w:p>
        </w:tc>
        <w:tc>
          <w:tcPr>
            <w:tcW w:w="1336" w:type="dxa"/>
          </w:tcPr>
          <w:p w:rsidR="00430081" w:rsidRPr="005A77B5" w:rsidRDefault="00430081" w:rsidP="00D032E0">
            <w:pPr>
              <w:jc w:val="center"/>
              <w:rPr>
                <w:sz w:val="24"/>
                <w:szCs w:val="24"/>
              </w:rPr>
            </w:pPr>
            <w:r w:rsidRPr="005A77B5">
              <w:rPr>
                <w:sz w:val="24"/>
                <w:szCs w:val="24"/>
              </w:rPr>
              <w:t>22.86</w:t>
            </w:r>
          </w:p>
        </w:tc>
        <w:tc>
          <w:tcPr>
            <w:tcW w:w="1336" w:type="dxa"/>
          </w:tcPr>
          <w:p w:rsidR="00430081" w:rsidRPr="005A77B5" w:rsidRDefault="00430081" w:rsidP="00D032E0">
            <w:pPr>
              <w:jc w:val="center"/>
              <w:rPr>
                <w:sz w:val="24"/>
                <w:szCs w:val="24"/>
              </w:rPr>
            </w:pPr>
            <w:r w:rsidRPr="005A77B5">
              <w:rPr>
                <w:sz w:val="24"/>
                <w:szCs w:val="24"/>
              </w:rPr>
              <w:t>8.57</w:t>
            </w:r>
          </w:p>
        </w:tc>
      </w:tr>
      <w:tr w:rsidR="00430081" w:rsidRPr="005A77B5" w:rsidTr="00D032E0">
        <w:tc>
          <w:tcPr>
            <w:tcW w:w="1335" w:type="dxa"/>
          </w:tcPr>
          <w:p w:rsidR="00430081" w:rsidRPr="005A77B5" w:rsidRDefault="00430081" w:rsidP="00D032E0">
            <w:pPr>
              <w:rPr>
                <w:sz w:val="24"/>
                <w:szCs w:val="24"/>
              </w:rPr>
            </w:pPr>
            <w:r w:rsidRPr="005A77B5">
              <w:rPr>
                <w:sz w:val="24"/>
                <w:szCs w:val="24"/>
              </w:rPr>
              <w:t>Satisfaction</w:t>
            </w:r>
          </w:p>
        </w:tc>
        <w:tc>
          <w:tcPr>
            <w:tcW w:w="1335" w:type="dxa"/>
          </w:tcPr>
          <w:p w:rsidR="00430081" w:rsidRPr="005A77B5" w:rsidRDefault="00430081" w:rsidP="00D032E0">
            <w:pPr>
              <w:jc w:val="center"/>
              <w:rPr>
                <w:sz w:val="24"/>
                <w:szCs w:val="24"/>
              </w:rPr>
            </w:pPr>
            <w:r w:rsidRPr="005A77B5">
              <w:rPr>
                <w:sz w:val="24"/>
                <w:szCs w:val="24"/>
              </w:rPr>
              <w:t>7</w:t>
            </w:r>
          </w:p>
        </w:tc>
        <w:tc>
          <w:tcPr>
            <w:tcW w:w="1336" w:type="dxa"/>
          </w:tcPr>
          <w:p w:rsidR="00430081" w:rsidRPr="005A77B5" w:rsidRDefault="00430081" w:rsidP="00D032E0">
            <w:pPr>
              <w:jc w:val="center"/>
              <w:rPr>
                <w:sz w:val="24"/>
                <w:szCs w:val="24"/>
              </w:rPr>
            </w:pPr>
            <w:r w:rsidRPr="005A77B5">
              <w:rPr>
                <w:sz w:val="24"/>
                <w:szCs w:val="24"/>
              </w:rPr>
              <w:t>17.14</w:t>
            </w:r>
          </w:p>
        </w:tc>
        <w:tc>
          <w:tcPr>
            <w:tcW w:w="1336" w:type="dxa"/>
          </w:tcPr>
          <w:p w:rsidR="00430081" w:rsidRPr="005A77B5" w:rsidRDefault="00430081" w:rsidP="00D032E0">
            <w:pPr>
              <w:jc w:val="center"/>
              <w:rPr>
                <w:sz w:val="24"/>
                <w:szCs w:val="24"/>
              </w:rPr>
            </w:pPr>
            <w:r w:rsidRPr="005A77B5">
              <w:rPr>
                <w:sz w:val="24"/>
                <w:szCs w:val="24"/>
              </w:rPr>
              <w:t>48.57</w:t>
            </w:r>
          </w:p>
        </w:tc>
        <w:tc>
          <w:tcPr>
            <w:tcW w:w="1336" w:type="dxa"/>
          </w:tcPr>
          <w:p w:rsidR="00430081" w:rsidRPr="005A77B5" w:rsidRDefault="00430081" w:rsidP="00D032E0">
            <w:pPr>
              <w:jc w:val="center"/>
              <w:rPr>
                <w:sz w:val="24"/>
                <w:szCs w:val="24"/>
              </w:rPr>
            </w:pPr>
            <w:r w:rsidRPr="005A77B5">
              <w:rPr>
                <w:sz w:val="24"/>
                <w:szCs w:val="24"/>
              </w:rPr>
              <w:t>14.29</w:t>
            </w:r>
          </w:p>
        </w:tc>
        <w:tc>
          <w:tcPr>
            <w:tcW w:w="1336" w:type="dxa"/>
          </w:tcPr>
          <w:p w:rsidR="00430081" w:rsidRPr="005A77B5" w:rsidRDefault="00430081" w:rsidP="00D032E0">
            <w:pPr>
              <w:jc w:val="center"/>
              <w:rPr>
                <w:sz w:val="24"/>
                <w:szCs w:val="24"/>
              </w:rPr>
            </w:pPr>
            <w:r w:rsidRPr="005A77B5">
              <w:rPr>
                <w:sz w:val="24"/>
                <w:szCs w:val="24"/>
              </w:rPr>
              <w:t>8.37</w:t>
            </w:r>
          </w:p>
        </w:tc>
        <w:tc>
          <w:tcPr>
            <w:tcW w:w="1336" w:type="dxa"/>
          </w:tcPr>
          <w:p w:rsidR="00430081" w:rsidRPr="005A77B5" w:rsidRDefault="00430081" w:rsidP="00D032E0">
            <w:pPr>
              <w:jc w:val="center"/>
              <w:rPr>
                <w:sz w:val="24"/>
                <w:szCs w:val="24"/>
              </w:rPr>
            </w:pPr>
            <w:r w:rsidRPr="005A77B5">
              <w:rPr>
                <w:sz w:val="24"/>
                <w:szCs w:val="24"/>
              </w:rPr>
              <w:t>11.43</w:t>
            </w:r>
          </w:p>
        </w:tc>
      </w:tr>
      <w:tr w:rsidR="00430081" w:rsidRPr="005A77B5" w:rsidTr="00D032E0">
        <w:tc>
          <w:tcPr>
            <w:tcW w:w="1335" w:type="dxa"/>
          </w:tcPr>
          <w:p w:rsidR="00430081" w:rsidRPr="005A77B5" w:rsidRDefault="00430081" w:rsidP="00D032E0">
            <w:pPr>
              <w:rPr>
                <w:sz w:val="24"/>
                <w:szCs w:val="24"/>
              </w:rPr>
            </w:pPr>
            <w:r w:rsidRPr="005A77B5">
              <w:rPr>
                <w:sz w:val="24"/>
                <w:szCs w:val="24"/>
              </w:rPr>
              <w:t>Satisfaction</w:t>
            </w:r>
          </w:p>
        </w:tc>
        <w:tc>
          <w:tcPr>
            <w:tcW w:w="1335" w:type="dxa"/>
          </w:tcPr>
          <w:p w:rsidR="00430081" w:rsidRPr="005A77B5" w:rsidRDefault="00430081" w:rsidP="00D032E0">
            <w:pPr>
              <w:jc w:val="center"/>
              <w:rPr>
                <w:sz w:val="24"/>
                <w:szCs w:val="24"/>
              </w:rPr>
            </w:pPr>
            <w:r w:rsidRPr="005A77B5">
              <w:rPr>
                <w:sz w:val="24"/>
                <w:szCs w:val="24"/>
              </w:rPr>
              <w:t>8</w:t>
            </w:r>
          </w:p>
        </w:tc>
        <w:tc>
          <w:tcPr>
            <w:tcW w:w="1336" w:type="dxa"/>
          </w:tcPr>
          <w:p w:rsidR="00430081" w:rsidRPr="005A77B5" w:rsidRDefault="00430081" w:rsidP="00D032E0">
            <w:pPr>
              <w:jc w:val="center"/>
              <w:rPr>
                <w:sz w:val="24"/>
                <w:szCs w:val="24"/>
              </w:rPr>
            </w:pPr>
            <w:r w:rsidRPr="005A77B5">
              <w:rPr>
                <w:sz w:val="24"/>
                <w:szCs w:val="24"/>
              </w:rPr>
              <w:t>17.14</w:t>
            </w:r>
          </w:p>
        </w:tc>
        <w:tc>
          <w:tcPr>
            <w:tcW w:w="1336" w:type="dxa"/>
          </w:tcPr>
          <w:p w:rsidR="00430081" w:rsidRPr="005A77B5" w:rsidRDefault="00430081" w:rsidP="00D032E0">
            <w:pPr>
              <w:jc w:val="center"/>
              <w:rPr>
                <w:sz w:val="24"/>
                <w:szCs w:val="24"/>
              </w:rPr>
            </w:pPr>
            <w:r w:rsidRPr="005A77B5">
              <w:rPr>
                <w:sz w:val="24"/>
                <w:szCs w:val="24"/>
              </w:rPr>
              <w:t>57.14</w:t>
            </w:r>
          </w:p>
        </w:tc>
        <w:tc>
          <w:tcPr>
            <w:tcW w:w="1336" w:type="dxa"/>
          </w:tcPr>
          <w:p w:rsidR="00430081" w:rsidRPr="005A77B5" w:rsidRDefault="00430081" w:rsidP="00D032E0">
            <w:pPr>
              <w:jc w:val="center"/>
              <w:rPr>
                <w:sz w:val="24"/>
                <w:szCs w:val="24"/>
              </w:rPr>
            </w:pPr>
            <w:r w:rsidRPr="005A77B5">
              <w:rPr>
                <w:sz w:val="24"/>
                <w:szCs w:val="24"/>
              </w:rPr>
              <w:t>5.71</w:t>
            </w:r>
          </w:p>
        </w:tc>
        <w:tc>
          <w:tcPr>
            <w:tcW w:w="1336" w:type="dxa"/>
          </w:tcPr>
          <w:p w:rsidR="00430081" w:rsidRPr="005A77B5" w:rsidRDefault="00430081" w:rsidP="00D032E0">
            <w:pPr>
              <w:jc w:val="center"/>
              <w:rPr>
                <w:sz w:val="24"/>
                <w:szCs w:val="24"/>
              </w:rPr>
            </w:pPr>
            <w:r w:rsidRPr="005A77B5">
              <w:rPr>
                <w:sz w:val="24"/>
                <w:szCs w:val="24"/>
              </w:rPr>
              <w:t>2.86</w:t>
            </w:r>
          </w:p>
        </w:tc>
        <w:tc>
          <w:tcPr>
            <w:tcW w:w="1336" w:type="dxa"/>
          </w:tcPr>
          <w:p w:rsidR="00430081" w:rsidRPr="005A77B5" w:rsidRDefault="00430081" w:rsidP="00D032E0">
            <w:pPr>
              <w:jc w:val="center"/>
              <w:rPr>
                <w:sz w:val="24"/>
                <w:szCs w:val="24"/>
              </w:rPr>
            </w:pPr>
            <w:r w:rsidRPr="005A77B5">
              <w:rPr>
                <w:sz w:val="24"/>
                <w:szCs w:val="24"/>
              </w:rPr>
              <w:t>17.14</w:t>
            </w:r>
          </w:p>
        </w:tc>
      </w:tr>
      <w:tr w:rsidR="00430081" w:rsidRPr="005A77B5" w:rsidTr="00D032E0">
        <w:tc>
          <w:tcPr>
            <w:tcW w:w="1335" w:type="dxa"/>
            <w:tcBorders>
              <w:bottom w:val="single" w:sz="4" w:space="0" w:color="auto"/>
            </w:tcBorders>
          </w:tcPr>
          <w:p w:rsidR="00430081" w:rsidRPr="005A77B5" w:rsidRDefault="00430081" w:rsidP="00D032E0">
            <w:pPr>
              <w:rPr>
                <w:sz w:val="24"/>
                <w:szCs w:val="24"/>
              </w:rPr>
            </w:pPr>
            <w:r w:rsidRPr="005A77B5">
              <w:rPr>
                <w:sz w:val="24"/>
                <w:szCs w:val="24"/>
              </w:rPr>
              <w:t>Satisfaction</w:t>
            </w:r>
          </w:p>
        </w:tc>
        <w:tc>
          <w:tcPr>
            <w:tcW w:w="1335" w:type="dxa"/>
            <w:tcBorders>
              <w:bottom w:val="single" w:sz="4" w:space="0" w:color="auto"/>
            </w:tcBorders>
          </w:tcPr>
          <w:p w:rsidR="00430081" w:rsidRPr="005A77B5" w:rsidRDefault="00430081" w:rsidP="00D032E0">
            <w:pPr>
              <w:jc w:val="center"/>
              <w:rPr>
                <w:sz w:val="24"/>
                <w:szCs w:val="24"/>
              </w:rPr>
            </w:pPr>
            <w:r w:rsidRPr="005A77B5">
              <w:rPr>
                <w:sz w:val="24"/>
                <w:szCs w:val="24"/>
              </w:rPr>
              <w:t>9</w:t>
            </w:r>
          </w:p>
        </w:tc>
        <w:tc>
          <w:tcPr>
            <w:tcW w:w="1336" w:type="dxa"/>
            <w:tcBorders>
              <w:bottom w:val="single" w:sz="4" w:space="0" w:color="auto"/>
            </w:tcBorders>
          </w:tcPr>
          <w:p w:rsidR="00430081" w:rsidRPr="005A77B5" w:rsidRDefault="00430081" w:rsidP="00D032E0">
            <w:pPr>
              <w:jc w:val="center"/>
              <w:rPr>
                <w:sz w:val="24"/>
                <w:szCs w:val="24"/>
              </w:rPr>
            </w:pPr>
            <w:r w:rsidRPr="005A77B5">
              <w:rPr>
                <w:sz w:val="24"/>
                <w:szCs w:val="24"/>
              </w:rPr>
              <w:t>37.14</w:t>
            </w:r>
          </w:p>
        </w:tc>
        <w:tc>
          <w:tcPr>
            <w:tcW w:w="1336" w:type="dxa"/>
            <w:tcBorders>
              <w:bottom w:val="single" w:sz="4" w:space="0" w:color="auto"/>
            </w:tcBorders>
          </w:tcPr>
          <w:p w:rsidR="00430081" w:rsidRPr="005A77B5" w:rsidRDefault="00430081" w:rsidP="00D032E0">
            <w:pPr>
              <w:jc w:val="center"/>
              <w:rPr>
                <w:sz w:val="24"/>
                <w:szCs w:val="24"/>
              </w:rPr>
            </w:pPr>
            <w:r w:rsidRPr="005A77B5">
              <w:rPr>
                <w:sz w:val="24"/>
                <w:szCs w:val="24"/>
              </w:rPr>
              <w:t>37.14</w:t>
            </w:r>
          </w:p>
        </w:tc>
        <w:tc>
          <w:tcPr>
            <w:tcW w:w="1336" w:type="dxa"/>
            <w:tcBorders>
              <w:bottom w:val="single" w:sz="4" w:space="0" w:color="auto"/>
            </w:tcBorders>
          </w:tcPr>
          <w:p w:rsidR="00430081" w:rsidRPr="005A77B5" w:rsidRDefault="00430081" w:rsidP="00D032E0">
            <w:pPr>
              <w:jc w:val="center"/>
              <w:rPr>
                <w:sz w:val="24"/>
                <w:szCs w:val="24"/>
              </w:rPr>
            </w:pPr>
            <w:r w:rsidRPr="005A77B5">
              <w:rPr>
                <w:sz w:val="24"/>
                <w:szCs w:val="24"/>
              </w:rPr>
              <w:t>5.71</w:t>
            </w:r>
          </w:p>
        </w:tc>
        <w:tc>
          <w:tcPr>
            <w:tcW w:w="1336" w:type="dxa"/>
            <w:tcBorders>
              <w:bottom w:val="single" w:sz="4" w:space="0" w:color="auto"/>
            </w:tcBorders>
          </w:tcPr>
          <w:p w:rsidR="00430081" w:rsidRPr="005A77B5" w:rsidRDefault="00430081" w:rsidP="00D032E0">
            <w:pPr>
              <w:jc w:val="center"/>
              <w:rPr>
                <w:sz w:val="24"/>
                <w:szCs w:val="24"/>
              </w:rPr>
            </w:pPr>
            <w:r w:rsidRPr="005A77B5">
              <w:rPr>
                <w:sz w:val="24"/>
                <w:szCs w:val="24"/>
              </w:rPr>
              <w:t>5.71</w:t>
            </w:r>
          </w:p>
        </w:tc>
        <w:tc>
          <w:tcPr>
            <w:tcW w:w="1336" w:type="dxa"/>
            <w:tcBorders>
              <w:bottom w:val="single" w:sz="4" w:space="0" w:color="auto"/>
            </w:tcBorders>
          </w:tcPr>
          <w:p w:rsidR="00430081" w:rsidRPr="005A77B5" w:rsidRDefault="00430081" w:rsidP="00D032E0">
            <w:pPr>
              <w:jc w:val="center"/>
              <w:rPr>
                <w:sz w:val="24"/>
                <w:szCs w:val="24"/>
              </w:rPr>
            </w:pPr>
            <w:r w:rsidRPr="005A77B5">
              <w:rPr>
                <w:sz w:val="24"/>
                <w:szCs w:val="24"/>
              </w:rPr>
              <w:t>14.29</w:t>
            </w:r>
          </w:p>
        </w:tc>
      </w:tr>
    </w:tbl>
    <w:p w:rsidR="00430081" w:rsidRPr="007A6364" w:rsidRDefault="00430081" w:rsidP="00430081">
      <w:pPr>
        <w:rPr>
          <w:rFonts w:ascii="Times New Roman" w:hAnsi="Times New Roman" w:cs="Times New Roman"/>
          <w:sz w:val="20"/>
          <w:szCs w:val="20"/>
        </w:rPr>
      </w:pPr>
    </w:p>
    <w:p w:rsidR="00430081" w:rsidRPr="00740FF1" w:rsidRDefault="00430081" w:rsidP="00430081">
      <w:pPr>
        <w:jc w:val="both"/>
        <w:rPr>
          <w:rFonts w:ascii="Times New Roman" w:hAnsi="Times New Roman" w:cs="Times New Roman"/>
          <w:sz w:val="24"/>
          <w:szCs w:val="24"/>
        </w:rPr>
      </w:pPr>
      <w:r>
        <w:rPr>
          <w:rFonts w:ascii="Times New Roman" w:hAnsi="Times New Roman" w:cs="Times New Roman"/>
          <w:sz w:val="24"/>
          <w:szCs w:val="24"/>
        </w:rPr>
        <w:t>Table 1:</w:t>
      </w:r>
      <w:r w:rsidRPr="00740FF1">
        <w:rPr>
          <w:rFonts w:ascii="Times New Roman" w:hAnsi="Times New Roman" w:cs="Times New Roman"/>
          <w:sz w:val="24"/>
          <w:szCs w:val="24"/>
        </w:rPr>
        <w:t xml:space="preserve"> Survey answer distributions</w:t>
      </w:r>
    </w:p>
    <w:p w:rsidR="00430081" w:rsidRPr="00740FF1" w:rsidRDefault="00430081" w:rsidP="00430081">
      <w:pPr>
        <w:jc w:val="both"/>
        <w:rPr>
          <w:rFonts w:ascii="Times New Roman" w:hAnsi="Times New Roman" w:cs="Times New Roman"/>
          <w:sz w:val="24"/>
          <w:szCs w:val="24"/>
        </w:rPr>
      </w:pPr>
      <w:r w:rsidRPr="00740FF1">
        <w:rPr>
          <w:rFonts w:ascii="Times New Roman" w:hAnsi="Times New Roman" w:cs="Times New Roman"/>
          <w:sz w:val="24"/>
          <w:szCs w:val="24"/>
        </w:rPr>
        <w:t>Table 1 shows the distribution of responses to the indicated questions of the 35 people who left negative comments on Sberbank’s Facebook site and responded to the questionnaire. Survey respondents rated their agreement with each statement on a scale of 1 to 5 with 1 being “strongly disagree” and 5 being “strongly agree.” Questions are listed below the table</w:t>
      </w:r>
    </w:p>
    <w:p w:rsidR="00430081" w:rsidRPr="007A6364" w:rsidRDefault="00430081" w:rsidP="00430081">
      <w:pPr>
        <w:jc w:val="both"/>
        <w:rPr>
          <w:rFonts w:ascii="Times New Roman" w:hAnsi="Times New Roman" w:cs="Times New Roman"/>
          <w:sz w:val="20"/>
          <w:szCs w:val="20"/>
        </w:rPr>
      </w:pPr>
    </w:p>
    <w:p w:rsidR="00430081" w:rsidRPr="00BB656E" w:rsidRDefault="00430081" w:rsidP="00430081">
      <w:pPr>
        <w:rPr>
          <w:rFonts w:ascii="Times New Roman" w:hAnsi="Times New Roman" w:cs="Times New Roman"/>
          <w:b/>
          <w:sz w:val="24"/>
          <w:szCs w:val="24"/>
        </w:rPr>
      </w:pPr>
      <w:r w:rsidRPr="00BB656E">
        <w:rPr>
          <w:rFonts w:ascii="Times New Roman" w:hAnsi="Times New Roman" w:cs="Times New Roman"/>
          <w:b/>
          <w:sz w:val="24"/>
          <w:szCs w:val="24"/>
        </w:rPr>
        <w:t>Questions:</w:t>
      </w:r>
    </w:p>
    <w:p w:rsidR="00430081" w:rsidRDefault="00430081" w:rsidP="00430081">
      <w:pPr>
        <w:rPr>
          <w:rFonts w:ascii="Times New Roman" w:hAnsi="Times New Roman" w:cs="Times New Roman"/>
          <w:sz w:val="24"/>
          <w:szCs w:val="24"/>
        </w:rPr>
      </w:pPr>
      <w:r w:rsidRPr="00BB656E">
        <w:rPr>
          <w:rFonts w:ascii="Times New Roman" w:hAnsi="Times New Roman" w:cs="Times New Roman"/>
          <w:sz w:val="24"/>
          <w:szCs w:val="24"/>
        </w:rPr>
        <w:t>1.</w:t>
      </w:r>
      <w:r>
        <w:rPr>
          <w:rFonts w:ascii="Times New Roman" w:hAnsi="Times New Roman" w:cs="Times New Roman"/>
          <w:sz w:val="24"/>
          <w:szCs w:val="24"/>
        </w:rPr>
        <w:t xml:space="preserve"> I received a response to my comment/complaint from Sberbank representative.</w:t>
      </w:r>
    </w:p>
    <w:p w:rsidR="00430081" w:rsidRDefault="00430081" w:rsidP="00430081">
      <w:pPr>
        <w:rPr>
          <w:rFonts w:ascii="Times New Roman" w:hAnsi="Times New Roman" w:cs="Times New Roman"/>
          <w:sz w:val="24"/>
          <w:szCs w:val="24"/>
        </w:rPr>
      </w:pPr>
      <w:r>
        <w:rPr>
          <w:rFonts w:ascii="Times New Roman" w:hAnsi="Times New Roman" w:cs="Times New Roman"/>
          <w:sz w:val="24"/>
          <w:szCs w:val="24"/>
        </w:rPr>
        <w:t>2. In response to my comment Sberbank representatives apologized about the inconvenience with which I had to face.</w:t>
      </w:r>
    </w:p>
    <w:p w:rsidR="00430081" w:rsidRDefault="00430081" w:rsidP="00430081">
      <w:pPr>
        <w:rPr>
          <w:rFonts w:ascii="Times New Roman" w:hAnsi="Times New Roman" w:cs="Times New Roman"/>
          <w:sz w:val="24"/>
          <w:szCs w:val="24"/>
        </w:rPr>
      </w:pPr>
      <w:r>
        <w:rPr>
          <w:rFonts w:ascii="Times New Roman" w:hAnsi="Times New Roman" w:cs="Times New Roman"/>
          <w:sz w:val="24"/>
          <w:szCs w:val="24"/>
        </w:rPr>
        <w:t>3. After I left a comment/complaint on the Sberbank’s page, my problem was solved by the representatives of the bank.</w:t>
      </w:r>
    </w:p>
    <w:p w:rsidR="00430081" w:rsidRDefault="00430081" w:rsidP="00430081">
      <w:pPr>
        <w:rPr>
          <w:rFonts w:ascii="Times New Roman" w:hAnsi="Times New Roman" w:cs="Times New Roman"/>
          <w:sz w:val="24"/>
          <w:szCs w:val="24"/>
        </w:rPr>
      </w:pPr>
      <w:r>
        <w:rPr>
          <w:rFonts w:ascii="Times New Roman" w:hAnsi="Times New Roman" w:cs="Times New Roman"/>
          <w:sz w:val="24"/>
          <w:szCs w:val="24"/>
        </w:rPr>
        <w:t>4. The answer given by Sberbank representatives was polite.</w:t>
      </w:r>
    </w:p>
    <w:p w:rsidR="00430081" w:rsidRDefault="00430081" w:rsidP="00430081">
      <w:pPr>
        <w:rPr>
          <w:rFonts w:ascii="Times New Roman" w:hAnsi="Times New Roman" w:cs="Times New Roman"/>
          <w:sz w:val="24"/>
          <w:szCs w:val="24"/>
        </w:rPr>
      </w:pPr>
      <w:r>
        <w:rPr>
          <w:rFonts w:ascii="Times New Roman" w:hAnsi="Times New Roman" w:cs="Times New Roman"/>
          <w:sz w:val="24"/>
          <w:szCs w:val="24"/>
        </w:rPr>
        <w:t>5. In response to my comment/complaint Sberbank representatives explained to me why the situation that caused my discontent/indignation occurred.</w:t>
      </w:r>
    </w:p>
    <w:p w:rsidR="00430081" w:rsidRDefault="00430081" w:rsidP="00430081">
      <w:pPr>
        <w:rPr>
          <w:rFonts w:ascii="Times New Roman" w:hAnsi="Times New Roman" w:cs="Times New Roman"/>
          <w:sz w:val="24"/>
          <w:szCs w:val="24"/>
        </w:rPr>
      </w:pPr>
      <w:r>
        <w:rPr>
          <w:rFonts w:ascii="Times New Roman" w:hAnsi="Times New Roman" w:cs="Times New Roman"/>
          <w:sz w:val="24"/>
          <w:szCs w:val="24"/>
        </w:rPr>
        <w:t>6. Sberbank representatives responded to my comment/complaint within one hour.</w:t>
      </w:r>
    </w:p>
    <w:p w:rsidR="00430081" w:rsidRDefault="00430081" w:rsidP="00430081">
      <w:pPr>
        <w:rPr>
          <w:rFonts w:ascii="Times New Roman" w:hAnsi="Times New Roman" w:cs="Times New Roman"/>
          <w:sz w:val="24"/>
          <w:szCs w:val="24"/>
        </w:rPr>
      </w:pPr>
      <w:r>
        <w:rPr>
          <w:rFonts w:ascii="Times New Roman" w:hAnsi="Times New Roman" w:cs="Times New Roman"/>
          <w:sz w:val="24"/>
          <w:szCs w:val="24"/>
        </w:rPr>
        <w:t>7. Overall, I am satisfied with the answer I received from Sberbank representatives.</w:t>
      </w:r>
    </w:p>
    <w:p w:rsidR="00430081" w:rsidRDefault="00430081" w:rsidP="00430081">
      <w:pPr>
        <w:rPr>
          <w:rFonts w:ascii="Times New Roman" w:hAnsi="Times New Roman" w:cs="Times New Roman"/>
          <w:sz w:val="24"/>
          <w:szCs w:val="24"/>
        </w:rPr>
      </w:pPr>
      <w:r>
        <w:rPr>
          <w:rFonts w:ascii="Times New Roman" w:hAnsi="Times New Roman" w:cs="Times New Roman"/>
          <w:sz w:val="24"/>
          <w:szCs w:val="24"/>
        </w:rPr>
        <w:t>8. In general, I am satisfied with the level of service in Sberbank.</w:t>
      </w:r>
    </w:p>
    <w:p w:rsidR="00430081" w:rsidRPr="00BB656E" w:rsidRDefault="00430081" w:rsidP="00430081">
      <w:pPr>
        <w:rPr>
          <w:rFonts w:ascii="Times New Roman" w:hAnsi="Times New Roman" w:cs="Times New Roman"/>
          <w:sz w:val="24"/>
          <w:szCs w:val="24"/>
        </w:rPr>
      </w:pPr>
      <w:r>
        <w:rPr>
          <w:rFonts w:ascii="Times New Roman" w:hAnsi="Times New Roman" w:cs="Times New Roman"/>
          <w:sz w:val="24"/>
          <w:szCs w:val="24"/>
        </w:rPr>
        <w:t>9. I would recommend Sberbank to my friends and family.</w:t>
      </w:r>
    </w:p>
    <w:p w:rsidR="00430081" w:rsidRPr="00BB656E" w:rsidRDefault="00430081" w:rsidP="00430081">
      <w:pPr>
        <w:rPr>
          <w:rFonts w:ascii="Times New Roman" w:hAnsi="Times New Roman" w:cs="Times New Roman"/>
          <w:sz w:val="20"/>
          <w:szCs w:val="20"/>
        </w:rPr>
      </w:pPr>
    </w:p>
    <w:p w:rsidR="00430081" w:rsidRPr="00BB656E" w:rsidRDefault="00430081" w:rsidP="00430081">
      <w:pPr>
        <w:rPr>
          <w:rFonts w:ascii="Times New Roman" w:hAnsi="Times New Roman" w:cs="Times New Roman"/>
          <w:sz w:val="20"/>
          <w:szCs w:val="20"/>
        </w:rPr>
      </w:pPr>
    </w:p>
    <w:p w:rsidR="00430081" w:rsidRDefault="00430081" w:rsidP="00430081">
      <w:r>
        <w:br w:type="page"/>
      </w:r>
    </w:p>
    <w:p w:rsidR="00430081" w:rsidRDefault="00430081" w:rsidP="00430081">
      <w:pPr>
        <w:rPr>
          <w:rFonts w:ascii="Times New Roman" w:hAnsi="Times New Roman" w:cs="Times New Roman"/>
          <w:sz w:val="20"/>
          <w:szCs w:val="20"/>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430081" w:rsidTr="00D032E0">
        <w:tc>
          <w:tcPr>
            <w:tcW w:w="2337" w:type="dxa"/>
            <w:tcBorders>
              <w:top w:val="single" w:sz="4" w:space="0" w:color="auto"/>
              <w:bottom w:val="single" w:sz="4" w:space="0" w:color="auto"/>
            </w:tcBorders>
          </w:tcPr>
          <w:p w:rsidR="00430081" w:rsidRPr="005A77B5" w:rsidRDefault="00430081" w:rsidP="00D032E0">
            <w:pPr>
              <w:rPr>
                <w:b/>
                <w:sz w:val="24"/>
                <w:szCs w:val="24"/>
              </w:rPr>
            </w:pPr>
            <w:r w:rsidRPr="005A77B5">
              <w:rPr>
                <w:b/>
                <w:sz w:val="24"/>
                <w:szCs w:val="24"/>
              </w:rPr>
              <w:t>Variable</w:t>
            </w:r>
          </w:p>
        </w:tc>
        <w:tc>
          <w:tcPr>
            <w:tcW w:w="2337" w:type="dxa"/>
            <w:tcBorders>
              <w:top w:val="single" w:sz="4" w:space="0" w:color="auto"/>
              <w:bottom w:val="single" w:sz="4" w:space="0" w:color="auto"/>
            </w:tcBorders>
          </w:tcPr>
          <w:p w:rsidR="00430081" w:rsidRPr="005A77B5" w:rsidRDefault="00430081" w:rsidP="00D032E0">
            <w:pPr>
              <w:rPr>
                <w:b/>
                <w:sz w:val="24"/>
                <w:szCs w:val="24"/>
              </w:rPr>
            </w:pPr>
            <w:r w:rsidRPr="005A77B5">
              <w:rPr>
                <w:b/>
                <w:sz w:val="24"/>
                <w:szCs w:val="24"/>
              </w:rPr>
              <w:t>N</w:t>
            </w:r>
          </w:p>
        </w:tc>
        <w:tc>
          <w:tcPr>
            <w:tcW w:w="2338" w:type="dxa"/>
            <w:tcBorders>
              <w:top w:val="single" w:sz="4" w:space="0" w:color="auto"/>
              <w:bottom w:val="single" w:sz="4" w:space="0" w:color="auto"/>
            </w:tcBorders>
          </w:tcPr>
          <w:p w:rsidR="00430081" w:rsidRPr="005A77B5" w:rsidRDefault="00430081" w:rsidP="00D032E0">
            <w:pPr>
              <w:rPr>
                <w:b/>
                <w:sz w:val="24"/>
                <w:szCs w:val="24"/>
              </w:rPr>
            </w:pPr>
            <w:r w:rsidRPr="005A77B5">
              <w:rPr>
                <w:b/>
                <w:sz w:val="24"/>
                <w:szCs w:val="24"/>
              </w:rPr>
              <w:t>Mean</w:t>
            </w:r>
          </w:p>
        </w:tc>
        <w:tc>
          <w:tcPr>
            <w:tcW w:w="2338" w:type="dxa"/>
            <w:tcBorders>
              <w:top w:val="single" w:sz="4" w:space="0" w:color="auto"/>
              <w:bottom w:val="single" w:sz="4" w:space="0" w:color="auto"/>
            </w:tcBorders>
          </w:tcPr>
          <w:p w:rsidR="00430081" w:rsidRPr="005A77B5" w:rsidRDefault="00430081" w:rsidP="00D032E0">
            <w:pPr>
              <w:rPr>
                <w:b/>
                <w:sz w:val="24"/>
                <w:szCs w:val="24"/>
              </w:rPr>
            </w:pPr>
            <w:r w:rsidRPr="005A77B5">
              <w:rPr>
                <w:b/>
                <w:sz w:val="24"/>
                <w:szCs w:val="24"/>
              </w:rPr>
              <w:t>Standard deviation</w:t>
            </w:r>
          </w:p>
        </w:tc>
      </w:tr>
      <w:tr w:rsidR="00430081" w:rsidTr="00D032E0">
        <w:tc>
          <w:tcPr>
            <w:tcW w:w="2337" w:type="dxa"/>
            <w:tcBorders>
              <w:top w:val="single" w:sz="4" w:space="0" w:color="auto"/>
            </w:tcBorders>
          </w:tcPr>
          <w:p w:rsidR="00430081" w:rsidRPr="005A77B5" w:rsidRDefault="00430081" w:rsidP="00D032E0">
            <w:pPr>
              <w:rPr>
                <w:sz w:val="24"/>
                <w:szCs w:val="24"/>
              </w:rPr>
            </w:pPr>
            <w:r>
              <w:rPr>
                <w:sz w:val="24"/>
                <w:szCs w:val="24"/>
              </w:rPr>
              <w:t>R</w:t>
            </w:r>
            <w:r w:rsidRPr="005A77B5">
              <w:rPr>
                <w:sz w:val="24"/>
                <w:szCs w:val="24"/>
              </w:rPr>
              <w:t>eply</w:t>
            </w:r>
          </w:p>
        </w:tc>
        <w:tc>
          <w:tcPr>
            <w:tcW w:w="2337" w:type="dxa"/>
            <w:tcBorders>
              <w:top w:val="single" w:sz="4" w:space="0" w:color="auto"/>
            </w:tcBorders>
          </w:tcPr>
          <w:p w:rsidR="00430081" w:rsidRPr="005A77B5" w:rsidRDefault="00430081" w:rsidP="00D032E0">
            <w:pPr>
              <w:rPr>
                <w:sz w:val="24"/>
                <w:szCs w:val="24"/>
              </w:rPr>
            </w:pPr>
            <w:r w:rsidRPr="005A77B5">
              <w:rPr>
                <w:sz w:val="24"/>
                <w:szCs w:val="24"/>
              </w:rPr>
              <w:t>35</w:t>
            </w:r>
          </w:p>
        </w:tc>
        <w:tc>
          <w:tcPr>
            <w:tcW w:w="2338" w:type="dxa"/>
            <w:tcBorders>
              <w:top w:val="single" w:sz="4" w:space="0" w:color="auto"/>
            </w:tcBorders>
          </w:tcPr>
          <w:p w:rsidR="00430081" w:rsidRPr="005A77B5" w:rsidRDefault="00430081" w:rsidP="00D032E0">
            <w:pPr>
              <w:rPr>
                <w:sz w:val="24"/>
                <w:szCs w:val="24"/>
              </w:rPr>
            </w:pPr>
            <w:r w:rsidRPr="005A77B5">
              <w:rPr>
                <w:sz w:val="24"/>
                <w:szCs w:val="24"/>
              </w:rPr>
              <w:t>3.94</w:t>
            </w:r>
          </w:p>
        </w:tc>
        <w:tc>
          <w:tcPr>
            <w:tcW w:w="2338" w:type="dxa"/>
            <w:tcBorders>
              <w:top w:val="single" w:sz="4" w:space="0" w:color="auto"/>
            </w:tcBorders>
          </w:tcPr>
          <w:p w:rsidR="00430081" w:rsidRPr="005A77B5" w:rsidRDefault="00430081" w:rsidP="00D032E0">
            <w:pPr>
              <w:rPr>
                <w:sz w:val="24"/>
                <w:szCs w:val="24"/>
              </w:rPr>
            </w:pPr>
            <w:r w:rsidRPr="005A77B5">
              <w:rPr>
                <w:sz w:val="24"/>
                <w:szCs w:val="24"/>
              </w:rPr>
              <w:t>1.16</w:t>
            </w:r>
          </w:p>
        </w:tc>
      </w:tr>
      <w:tr w:rsidR="00430081" w:rsidTr="00D032E0">
        <w:tc>
          <w:tcPr>
            <w:tcW w:w="2337" w:type="dxa"/>
          </w:tcPr>
          <w:p w:rsidR="00430081" w:rsidRPr="005A77B5" w:rsidRDefault="00430081" w:rsidP="00D032E0">
            <w:pPr>
              <w:rPr>
                <w:sz w:val="24"/>
                <w:szCs w:val="24"/>
              </w:rPr>
            </w:pPr>
            <w:r>
              <w:rPr>
                <w:sz w:val="24"/>
                <w:szCs w:val="24"/>
              </w:rPr>
              <w:t>A</w:t>
            </w:r>
            <w:r w:rsidRPr="005A77B5">
              <w:rPr>
                <w:sz w:val="24"/>
                <w:szCs w:val="24"/>
              </w:rPr>
              <w:t>pologized</w:t>
            </w:r>
          </w:p>
        </w:tc>
        <w:tc>
          <w:tcPr>
            <w:tcW w:w="2337" w:type="dxa"/>
          </w:tcPr>
          <w:p w:rsidR="00430081" w:rsidRPr="005A77B5" w:rsidRDefault="00430081" w:rsidP="00D032E0">
            <w:pPr>
              <w:rPr>
                <w:sz w:val="24"/>
                <w:szCs w:val="24"/>
              </w:rPr>
            </w:pPr>
            <w:r w:rsidRPr="005A77B5">
              <w:rPr>
                <w:sz w:val="24"/>
                <w:szCs w:val="24"/>
              </w:rPr>
              <w:t>35</w:t>
            </w:r>
          </w:p>
        </w:tc>
        <w:tc>
          <w:tcPr>
            <w:tcW w:w="2338" w:type="dxa"/>
          </w:tcPr>
          <w:p w:rsidR="00430081" w:rsidRPr="005A77B5" w:rsidRDefault="00430081" w:rsidP="00D032E0">
            <w:pPr>
              <w:rPr>
                <w:sz w:val="24"/>
                <w:szCs w:val="24"/>
              </w:rPr>
            </w:pPr>
            <w:r w:rsidRPr="005A77B5">
              <w:rPr>
                <w:sz w:val="24"/>
                <w:szCs w:val="24"/>
              </w:rPr>
              <w:t>3.29</w:t>
            </w:r>
          </w:p>
        </w:tc>
        <w:tc>
          <w:tcPr>
            <w:tcW w:w="2338" w:type="dxa"/>
          </w:tcPr>
          <w:p w:rsidR="00430081" w:rsidRPr="005A77B5" w:rsidRDefault="00430081" w:rsidP="00D032E0">
            <w:pPr>
              <w:rPr>
                <w:sz w:val="24"/>
                <w:szCs w:val="24"/>
              </w:rPr>
            </w:pPr>
            <w:r w:rsidRPr="005A77B5">
              <w:rPr>
                <w:sz w:val="24"/>
                <w:szCs w:val="24"/>
              </w:rPr>
              <w:t>1.27</w:t>
            </w:r>
          </w:p>
        </w:tc>
      </w:tr>
      <w:tr w:rsidR="00430081" w:rsidTr="00D032E0">
        <w:tc>
          <w:tcPr>
            <w:tcW w:w="2337" w:type="dxa"/>
          </w:tcPr>
          <w:p w:rsidR="00430081" w:rsidRPr="005A77B5" w:rsidRDefault="00430081" w:rsidP="00D032E0">
            <w:pPr>
              <w:rPr>
                <w:sz w:val="24"/>
                <w:szCs w:val="24"/>
              </w:rPr>
            </w:pPr>
            <w:r>
              <w:rPr>
                <w:sz w:val="24"/>
                <w:szCs w:val="24"/>
              </w:rPr>
              <w:t>S</w:t>
            </w:r>
            <w:r w:rsidRPr="005A77B5">
              <w:rPr>
                <w:sz w:val="24"/>
                <w:szCs w:val="24"/>
              </w:rPr>
              <w:t>olved</w:t>
            </w:r>
          </w:p>
        </w:tc>
        <w:tc>
          <w:tcPr>
            <w:tcW w:w="2337" w:type="dxa"/>
          </w:tcPr>
          <w:p w:rsidR="00430081" w:rsidRPr="005A77B5" w:rsidRDefault="00430081" w:rsidP="00D032E0">
            <w:pPr>
              <w:rPr>
                <w:sz w:val="24"/>
                <w:szCs w:val="24"/>
              </w:rPr>
            </w:pPr>
            <w:r w:rsidRPr="005A77B5">
              <w:rPr>
                <w:sz w:val="24"/>
                <w:szCs w:val="24"/>
              </w:rPr>
              <w:t>35</w:t>
            </w:r>
          </w:p>
        </w:tc>
        <w:tc>
          <w:tcPr>
            <w:tcW w:w="2338" w:type="dxa"/>
          </w:tcPr>
          <w:p w:rsidR="00430081" w:rsidRPr="005A77B5" w:rsidRDefault="00430081" w:rsidP="00D032E0">
            <w:pPr>
              <w:rPr>
                <w:sz w:val="24"/>
                <w:szCs w:val="24"/>
              </w:rPr>
            </w:pPr>
            <w:r w:rsidRPr="005A77B5">
              <w:rPr>
                <w:sz w:val="24"/>
                <w:szCs w:val="24"/>
              </w:rPr>
              <w:t>2.29</w:t>
            </w:r>
          </w:p>
        </w:tc>
        <w:tc>
          <w:tcPr>
            <w:tcW w:w="2338" w:type="dxa"/>
          </w:tcPr>
          <w:p w:rsidR="00430081" w:rsidRPr="005A77B5" w:rsidRDefault="00430081" w:rsidP="00D032E0">
            <w:pPr>
              <w:rPr>
                <w:sz w:val="24"/>
                <w:szCs w:val="24"/>
              </w:rPr>
            </w:pPr>
            <w:r w:rsidRPr="005A77B5">
              <w:rPr>
                <w:sz w:val="24"/>
                <w:szCs w:val="24"/>
              </w:rPr>
              <w:t>1.39</w:t>
            </w:r>
          </w:p>
        </w:tc>
      </w:tr>
      <w:tr w:rsidR="00430081" w:rsidTr="00D032E0">
        <w:tc>
          <w:tcPr>
            <w:tcW w:w="2337" w:type="dxa"/>
          </w:tcPr>
          <w:p w:rsidR="00430081" w:rsidRPr="005A77B5" w:rsidRDefault="00430081" w:rsidP="00D032E0">
            <w:pPr>
              <w:rPr>
                <w:sz w:val="24"/>
                <w:szCs w:val="24"/>
              </w:rPr>
            </w:pPr>
            <w:r>
              <w:rPr>
                <w:sz w:val="24"/>
                <w:szCs w:val="24"/>
              </w:rPr>
              <w:t>P</w:t>
            </w:r>
            <w:r w:rsidRPr="005A77B5">
              <w:rPr>
                <w:sz w:val="24"/>
                <w:szCs w:val="24"/>
              </w:rPr>
              <w:t>olite</w:t>
            </w:r>
          </w:p>
        </w:tc>
        <w:tc>
          <w:tcPr>
            <w:tcW w:w="2337" w:type="dxa"/>
          </w:tcPr>
          <w:p w:rsidR="00430081" w:rsidRPr="005A77B5" w:rsidRDefault="00430081" w:rsidP="00D032E0">
            <w:pPr>
              <w:rPr>
                <w:sz w:val="24"/>
                <w:szCs w:val="24"/>
              </w:rPr>
            </w:pPr>
            <w:r w:rsidRPr="005A77B5">
              <w:rPr>
                <w:sz w:val="24"/>
                <w:szCs w:val="24"/>
              </w:rPr>
              <w:t>35</w:t>
            </w:r>
          </w:p>
        </w:tc>
        <w:tc>
          <w:tcPr>
            <w:tcW w:w="2338" w:type="dxa"/>
          </w:tcPr>
          <w:p w:rsidR="00430081" w:rsidRPr="005A77B5" w:rsidRDefault="00430081" w:rsidP="00D032E0">
            <w:pPr>
              <w:rPr>
                <w:sz w:val="24"/>
                <w:szCs w:val="24"/>
              </w:rPr>
            </w:pPr>
            <w:r w:rsidRPr="005A77B5">
              <w:rPr>
                <w:sz w:val="24"/>
                <w:szCs w:val="24"/>
              </w:rPr>
              <w:t>3.11</w:t>
            </w:r>
          </w:p>
        </w:tc>
        <w:tc>
          <w:tcPr>
            <w:tcW w:w="2338" w:type="dxa"/>
          </w:tcPr>
          <w:p w:rsidR="00430081" w:rsidRPr="005A77B5" w:rsidRDefault="00430081" w:rsidP="00D032E0">
            <w:pPr>
              <w:rPr>
                <w:sz w:val="24"/>
                <w:szCs w:val="24"/>
              </w:rPr>
            </w:pPr>
            <w:r w:rsidRPr="005A77B5">
              <w:rPr>
                <w:sz w:val="24"/>
                <w:szCs w:val="24"/>
              </w:rPr>
              <w:t>1.30</w:t>
            </w:r>
          </w:p>
        </w:tc>
      </w:tr>
      <w:tr w:rsidR="00430081" w:rsidTr="00D032E0">
        <w:tc>
          <w:tcPr>
            <w:tcW w:w="2337" w:type="dxa"/>
          </w:tcPr>
          <w:p w:rsidR="00430081" w:rsidRPr="005A77B5" w:rsidRDefault="00430081" w:rsidP="00D032E0">
            <w:pPr>
              <w:rPr>
                <w:sz w:val="24"/>
                <w:szCs w:val="24"/>
              </w:rPr>
            </w:pPr>
            <w:r>
              <w:rPr>
                <w:sz w:val="24"/>
                <w:szCs w:val="24"/>
              </w:rPr>
              <w:t>E</w:t>
            </w:r>
            <w:r w:rsidRPr="005A77B5">
              <w:rPr>
                <w:sz w:val="24"/>
                <w:szCs w:val="24"/>
              </w:rPr>
              <w:t>xplained</w:t>
            </w:r>
          </w:p>
        </w:tc>
        <w:tc>
          <w:tcPr>
            <w:tcW w:w="2337" w:type="dxa"/>
          </w:tcPr>
          <w:p w:rsidR="00430081" w:rsidRPr="005A77B5" w:rsidRDefault="00430081" w:rsidP="00D032E0">
            <w:pPr>
              <w:rPr>
                <w:sz w:val="24"/>
                <w:szCs w:val="24"/>
              </w:rPr>
            </w:pPr>
            <w:r w:rsidRPr="005A77B5">
              <w:rPr>
                <w:sz w:val="24"/>
                <w:szCs w:val="24"/>
              </w:rPr>
              <w:t>35</w:t>
            </w:r>
          </w:p>
        </w:tc>
        <w:tc>
          <w:tcPr>
            <w:tcW w:w="2338" w:type="dxa"/>
          </w:tcPr>
          <w:p w:rsidR="00430081" w:rsidRPr="005A77B5" w:rsidRDefault="00430081" w:rsidP="00D032E0">
            <w:pPr>
              <w:rPr>
                <w:sz w:val="24"/>
                <w:szCs w:val="24"/>
              </w:rPr>
            </w:pPr>
            <w:r w:rsidRPr="005A77B5">
              <w:rPr>
                <w:sz w:val="24"/>
                <w:szCs w:val="24"/>
              </w:rPr>
              <w:t>2.74</w:t>
            </w:r>
          </w:p>
        </w:tc>
        <w:tc>
          <w:tcPr>
            <w:tcW w:w="2338" w:type="dxa"/>
          </w:tcPr>
          <w:p w:rsidR="00430081" w:rsidRPr="005A77B5" w:rsidRDefault="00430081" w:rsidP="00D032E0">
            <w:pPr>
              <w:rPr>
                <w:sz w:val="24"/>
                <w:szCs w:val="24"/>
              </w:rPr>
            </w:pPr>
            <w:r w:rsidRPr="005A77B5">
              <w:rPr>
                <w:sz w:val="24"/>
                <w:szCs w:val="24"/>
              </w:rPr>
              <w:t>1.31</w:t>
            </w:r>
          </w:p>
        </w:tc>
      </w:tr>
      <w:tr w:rsidR="00430081" w:rsidTr="00D032E0">
        <w:tc>
          <w:tcPr>
            <w:tcW w:w="2337" w:type="dxa"/>
          </w:tcPr>
          <w:p w:rsidR="00430081" w:rsidRPr="005A77B5" w:rsidRDefault="00430081" w:rsidP="00D032E0">
            <w:pPr>
              <w:rPr>
                <w:sz w:val="24"/>
                <w:szCs w:val="24"/>
              </w:rPr>
            </w:pPr>
            <w:r>
              <w:rPr>
                <w:sz w:val="24"/>
                <w:szCs w:val="24"/>
              </w:rPr>
              <w:t>F</w:t>
            </w:r>
            <w:r w:rsidRPr="005A77B5">
              <w:rPr>
                <w:sz w:val="24"/>
                <w:szCs w:val="24"/>
              </w:rPr>
              <w:t>ast</w:t>
            </w:r>
          </w:p>
        </w:tc>
        <w:tc>
          <w:tcPr>
            <w:tcW w:w="2337" w:type="dxa"/>
          </w:tcPr>
          <w:p w:rsidR="00430081" w:rsidRPr="005A77B5" w:rsidRDefault="00430081" w:rsidP="00D032E0">
            <w:pPr>
              <w:rPr>
                <w:sz w:val="24"/>
                <w:szCs w:val="24"/>
              </w:rPr>
            </w:pPr>
            <w:r w:rsidRPr="005A77B5">
              <w:rPr>
                <w:sz w:val="24"/>
                <w:szCs w:val="24"/>
              </w:rPr>
              <w:t>35</w:t>
            </w:r>
          </w:p>
        </w:tc>
        <w:tc>
          <w:tcPr>
            <w:tcW w:w="2338" w:type="dxa"/>
          </w:tcPr>
          <w:p w:rsidR="00430081" w:rsidRPr="005A77B5" w:rsidRDefault="00430081" w:rsidP="00D032E0">
            <w:pPr>
              <w:rPr>
                <w:sz w:val="24"/>
                <w:szCs w:val="24"/>
              </w:rPr>
            </w:pPr>
            <w:r w:rsidRPr="005A77B5">
              <w:rPr>
                <w:sz w:val="24"/>
                <w:szCs w:val="24"/>
              </w:rPr>
              <w:t>2.60</w:t>
            </w:r>
          </w:p>
        </w:tc>
        <w:tc>
          <w:tcPr>
            <w:tcW w:w="2338" w:type="dxa"/>
          </w:tcPr>
          <w:p w:rsidR="00430081" w:rsidRPr="005A77B5" w:rsidRDefault="00430081" w:rsidP="00D032E0">
            <w:pPr>
              <w:rPr>
                <w:sz w:val="24"/>
                <w:szCs w:val="24"/>
              </w:rPr>
            </w:pPr>
            <w:r w:rsidRPr="005A77B5">
              <w:rPr>
                <w:sz w:val="24"/>
                <w:szCs w:val="24"/>
              </w:rPr>
              <w:t>1.22</w:t>
            </w:r>
          </w:p>
        </w:tc>
      </w:tr>
      <w:tr w:rsidR="00430081" w:rsidTr="00D032E0">
        <w:tc>
          <w:tcPr>
            <w:tcW w:w="2337" w:type="dxa"/>
          </w:tcPr>
          <w:p w:rsidR="00430081" w:rsidRPr="005A77B5" w:rsidRDefault="00430081" w:rsidP="00D032E0">
            <w:pPr>
              <w:rPr>
                <w:sz w:val="24"/>
                <w:szCs w:val="24"/>
              </w:rPr>
            </w:pPr>
            <w:proofErr w:type="spellStart"/>
            <w:r>
              <w:rPr>
                <w:sz w:val="24"/>
                <w:szCs w:val="24"/>
              </w:rPr>
              <w:t>A</w:t>
            </w:r>
            <w:r w:rsidRPr="005A77B5">
              <w:rPr>
                <w:sz w:val="24"/>
                <w:szCs w:val="24"/>
              </w:rPr>
              <w:t>ns_satisf</w:t>
            </w:r>
            <w:proofErr w:type="spellEnd"/>
          </w:p>
        </w:tc>
        <w:tc>
          <w:tcPr>
            <w:tcW w:w="2337" w:type="dxa"/>
          </w:tcPr>
          <w:p w:rsidR="00430081" w:rsidRPr="005A77B5" w:rsidRDefault="00430081" w:rsidP="00D032E0">
            <w:pPr>
              <w:rPr>
                <w:sz w:val="24"/>
                <w:szCs w:val="24"/>
              </w:rPr>
            </w:pPr>
            <w:r w:rsidRPr="005A77B5">
              <w:rPr>
                <w:sz w:val="24"/>
                <w:szCs w:val="24"/>
              </w:rPr>
              <w:t>35</w:t>
            </w:r>
          </w:p>
        </w:tc>
        <w:tc>
          <w:tcPr>
            <w:tcW w:w="2338" w:type="dxa"/>
          </w:tcPr>
          <w:p w:rsidR="00430081" w:rsidRPr="005A77B5" w:rsidRDefault="00430081" w:rsidP="00D032E0">
            <w:pPr>
              <w:rPr>
                <w:sz w:val="24"/>
                <w:szCs w:val="24"/>
              </w:rPr>
            </w:pPr>
            <w:r w:rsidRPr="005A77B5">
              <w:rPr>
                <w:sz w:val="24"/>
                <w:szCs w:val="24"/>
              </w:rPr>
              <w:t>2.54</w:t>
            </w:r>
          </w:p>
        </w:tc>
        <w:tc>
          <w:tcPr>
            <w:tcW w:w="2338" w:type="dxa"/>
          </w:tcPr>
          <w:p w:rsidR="00430081" w:rsidRPr="005A77B5" w:rsidRDefault="00430081" w:rsidP="00D032E0">
            <w:pPr>
              <w:rPr>
                <w:sz w:val="24"/>
                <w:szCs w:val="24"/>
              </w:rPr>
            </w:pPr>
            <w:r w:rsidRPr="005A77B5">
              <w:rPr>
                <w:sz w:val="24"/>
                <w:szCs w:val="24"/>
              </w:rPr>
              <w:t>1.24</w:t>
            </w:r>
          </w:p>
        </w:tc>
      </w:tr>
      <w:tr w:rsidR="00430081" w:rsidTr="00D032E0">
        <w:tc>
          <w:tcPr>
            <w:tcW w:w="2337" w:type="dxa"/>
          </w:tcPr>
          <w:p w:rsidR="00430081" w:rsidRPr="005A77B5" w:rsidRDefault="00430081" w:rsidP="00D032E0">
            <w:pPr>
              <w:rPr>
                <w:sz w:val="24"/>
                <w:szCs w:val="24"/>
              </w:rPr>
            </w:pPr>
            <w:proofErr w:type="spellStart"/>
            <w:r>
              <w:rPr>
                <w:sz w:val="24"/>
                <w:szCs w:val="24"/>
              </w:rPr>
              <w:t>S</w:t>
            </w:r>
            <w:r w:rsidRPr="005A77B5">
              <w:rPr>
                <w:sz w:val="24"/>
                <w:szCs w:val="24"/>
              </w:rPr>
              <w:t>erv_satisf</w:t>
            </w:r>
            <w:proofErr w:type="spellEnd"/>
          </w:p>
        </w:tc>
        <w:tc>
          <w:tcPr>
            <w:tcW w:w="2337" w:type="dxa"/>
          </w:tcPr>
          <w:p w:rsidR="00430081" w:rsidRPr="005A77B5" w:rsidRDefault="00430081" w:rsidP="00D032E0">
            <w:pPr>
              <w:rPr>
                <w:sz w:val="24"/>
                <w:szCs w:val="24"/>
              </w:rPr>
            </w:pPr>
            <w:r w:rsidRPr="005A77B5">
              <w:rPr>
                <w:sz w:val="24"/>
                <w:szCs w:val="24"/>
              </w:rPr>
              <w:t>35</w:t>
            </w:r>
          </w:p>
        </w:tc>
        <w:tc>
          <w:tcPr>
            <w:tcW w:w="2338" w:type="dxa"/>
          </w:tcPr>
          <w:p w:rsidR="00430081" w:rsidRPr="005A77B5" w:rsidRDefault="00430081" w:rsidP="00D032E0">
            <w:pPr>
              <w:rPr>
                <w:sz w:val="24"/>
                <w:szCs w:val="24"/>
              </w:rPr>
            </w:pPr>
            <w:r w:rsidRPr="005A77B5">
              <w:rPr>
                <w:sz w:val="24"/>
                <w:szCs w:val="24"/>
              </w:rPr>
              <w:t>2.49</w:t>
            </w:r>
          </w:p>
        </w:tc>
        <w:tc>
          <w:tcPr>
            <w:tcW w:w="2338" w:type="dxa"/>
          </w:tcPr>
          <w:p w:rsidR="00430081" w:rsidRPr="005A77B5" w:rsidRDefault="00430081" w:rsidP="00D032E0">
            <w:pPr>
              <w:rPr>
                <w:sz w:val="24"/>
                <w:szCs w:val="24"/>
              </w:rPr>
            </w:pPr>
            <w:r w:rsidRPr="005A77B5">
              <w:rPr>
                <w:sz w:val="24"/>
                <w:szCs w:val="24"/>
              </w:rPr>
              <w:t>1.34</w:t>
            </w:r>
          </w:p>
        </w:tc>
      </w:tr>
      <w:tr w:rsidR="00430081" w:rsidTr="00D032E0">
        <w:tc>
          <w:tcPr>
            <w:tcW w:w="2337" w:type="dxa"/>
            <w:tcBorders>
              <w:bottom w:val="single" w:sz="4" w:space="0" w:color="auto"/>
            </w:tcBorders>
          </w:tcPr>
          <w:p w:rsidR="00430081" w:rsidRPr="005A77B5" w:rsidRDefault="00430081" w:rsidP="00D032E0">
            <w:pPr>
              <w:rPr>
                <w:sz w:val="24"/>
                <w:szCs w:val="24"/>
              </w:rPr>
            </w:pPr>
            <w:r>
              <w:rPr>
                <w:sz w:val="24"/>
                <w:szCs w:val="24"/>
              </w:rPr>
              <w:t>R</w:t>
            </w:r>
            <w:r w:rsidRPr="005A77B5">
              <w:rPr>
                <w:sz w:val="24"/>
                <w:szCs w:val="24"/>
              </w:rPr>
              <w:t>ecommend</w:t>
            </w:r>
          </w:p>
        </w:tc>
        <w:tc>
          <w:tcPr>
            <w:tcW w:w="2337" w:type="dxa"/>
            <w:tcBorders>
              <w:bottom w:val="single" w:sz="4" w:space="0" w:color="auto"/>
            </w:tcBorders>
          </w:tcPr>
          <w:p w:rsidR="00430081" w:rsidRPr="005A77B5" w:rsidRDefault="00430081" w:rsidP="00D032E0">
            <w:pPr>
              <w:rPr>
                <w:sz w:val="24"/>
                <w:szCs w:val="24"/>
              </w:rPr>
            </w:pPr>
            <w:r w:rsidRPr="005A77B5">
              <w:rPr>
                <w:sz w:val="24"/>
                <w:szCs w:val="24"/>
              </w:rPr>
              <w:t>35</w:t>
            </w:r>
          </w:p>
        </w:tc>
        <w:tc>
          <w:tcPr>
            <w:tcW w:w="2338" w:type="dxa"/>
            <w:tcBorders>
              <w:bottom w:val="single" w:sz="4" w:space="0" w:color="auto"/>
            </w:tcBorders>
          </w:tcPr>
          <w:p w:rsidR="00430081" w:rsidRPr="005A77B5" w:rsidRDefault="00430081" w:rsidP="00D032E0">
            <w:pPr>
              <w:rPr>
                <w:sz w:val="24"/>
                <w:szCs w:val="24"/>
              </w:rPr>
            </w:pPr>
            <w:r w:rsidRPr="005A77B5">
              <w:rPr>
                <w:sz w:val="24"/>
                <w:szCs w:val="24"/>
              </w:rPr>
              <w:t>2.29</w:t>
            </w:r>
          </w:p>
        </w:tc>
        <w:tc>
          <w:tcPr>
            <w:tcW w:w="2338" w:type="dxa"/>
            <w:tcBorders>
              <w:bottom w:val="single" w:sz="4" w:space="0" w:color="auto"/>
            </w:tcBorders>
          </w:tcPr>
          <w:p w:rsidR="00430081" w:rsidRPr="005A77B5" w:rsidRDefault="00430081" w:rsidP="00D032E0">
            <w:pPr>
              <w:rPr>
                <w:sz w:val="24"/>
                <w:szCs w:val="24"/>
              </w:rPr>
            </w:pPr>
            <w:r w:rsidRPr="005A77B5">
              <w:rPr>
                <w:sz w:val="24"/>
                <w:szCs w:val="24"/>
              </w:rPr>
              <w:t>1.45</w:t>
            </w:r>
          </w:p>
        </w:tc>
      </w:tr>
    </w:tbl>
    <w:p w:rsidR="00430081" w:rsidRPr="00694400" w:rsidRDefault="00430081" w:rsidP="00430081">
      <w:pPr>
        <w:jc w:val="both"/>
        <w:rPr>
          <w:rFonts w:ascii="Times New Roman" w:hAnsi="Times New Roman" w:cs="Times New Roman"/>
          <w:sz w:val="24"/>
          <w:szCs w:val="24"/>
        </w:rPr>
      </w:pPr>
      <w:r>
        <w:rPr>
          <w:rFonts w:ascii="Times New Roman" w:hAnsi="Times New Roman" w:cs="Times New Roman"/>
          <w:sz w:val="24"/>
          <w:szCs w:val="24"/>
        </w:rPr>
        <w:t>Table 2:</w:t>
      </w:r>
      <w:r w:rsidRPr="00694400">
        <w:rPr>
          <w:rFonts w:ascii="Times New Roman" w:hAnsi="Times New Roman" w:cs="Times New Roman"/>
          <w:sz w:val="24"/>
          <w:szCs w:val="24"/>
        </w:rPr>
        <w:t xml:space="preserve"> Univariate </w:t>
      </w:r>
      <w:r>
        <w:rPr>
          <w:rFonts w:ascii="Times New Roman" w:hAnsi="Times New Roman" w:cs="Times New Roman"/>
          <w:sz w:val="24"/>
          <w:szCs w:val="24"/>
        </w:rPr>
        <w:t>s</w:t>
      </w:r>
      <w:r w:rsidRPr="00694400">
        <w:rPr>
          <w:rFonts w:ascii="Times New Roman" w:hAnsi="Times New Roman" w:cs="Times New Roman"/>
          <w:sz w:val="24"/>
          <w:szCs w:val="24"/>
        </w:rPr>
        <w:t>tatistics</w:t>
      </w:r>
    </w:p>
    <w:p w:rsidR="00430081" w:rsidRPr="00694400" w:rsidRDefault="00430081" w:rsidP="00430081">
      <w:pPr>
        <w:jc w:val="both"/>
        <w:rPr>
          <w:rFonts w:ascii="Times New Roman" w:hAnsi="Times New Roman" w:cs="Times New Roman"/>
          <w:sz w:val="24"/>
          <w:szCs w:val="24"/>
        </w:rPr>
      </w:pPr>
      <w:r w:rsidRPr="00694400">
        <w:rPr>
          <w:rFonts w:ascii="Times New Roman" w:hAnsi="Times New Roman" w:cs="Times New Roman"/>
          <w:sz w:val="24"/>
          <w:szCs w:val="24"/>
        </w:rPr>
        <w:t>Table 2 shows mean values of the responses to all survey statements.  Survey respondents rated their agreement with each statement on a scale of 1 to 5, with 1 being “Strongly disagree” and 5 being “Strongly agree.”</w:t>
      </w:r>
    </w:p>
    <w:p w:rsidR="00430081" w:rsidRDefault="00430081" w:rsidP="00430081">
      <w:pPr>
        <w:rPr>
          <w:rFonts w:ascii="Times New Roman" w:hAnsi="Times New Roman" w:cs="Times New Roman"/>
          <w:sz w:val="20"/>
          <w:szCs w:val="20"/>
        </w:rPr>
      </w:pPr>
    </w:p>
    <w:p w:rsidR="00430081" w:rsidRDefault="00430081" w:rsidP="00430081">
      <w:pPr>
        <w:rPr>
          <w:rFonts w:ascii="Times New Roman" w:hAnsi="Times New Roman" w:cs="Times New Roman"/>
          <w:sz w:val="20"/>
          <w:szCs w:val="20"/>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222"/>
        <w:gridCol w:w="741"/>
        <w:gridCol w:w="966"/>
        <w:gridCol w:w="741"/>
        <w:gridCol w:w="741"/>
        <w:gridCol w:w="946"/>
        <w:gridCol w:w="741"/>
        <w:gridCol w:w="976"/>
        <w:gridCol w:w="1016"/>
        <w:gridCol w:w="1126"/>
      </w:tblGrid>
      <w:tr w:rsidR="00430081" w:rsidRPr="00E77C57" w:rsidTr="00D032E0">
        <w:tc>
          <w:tcPr>
            <w:tcW w:w="1098" w:type="dxa"/>
            <w:vMerge w:val="restart"/>
            <w:tcBorders>
              <w:top w:val="single" w:sz="4" w:space="0" w:color="auto"/>
              <w:bottom w:val="single" w:sz="4" w:space="0" w:color="auto"/>
            </w:tcBorders>
          </w:tcPr>
          <w:p w:rsidR="00430081" w:rsidRPr="00E77C57" w:rsidRDefault="00430081" w:rsidP="00D032E0">
            <w:pPr>
              <w:rPr>
                <w:sz w:val="24"/>
                <w:szCs w:val="24"/>
              </w:rPr>
            </w:pPr>
          </w:p>
        </w:tc>
        <w:tc>
          <w:tcPr>
            <w:tcW w:w="222" w:type="dxa"/>
            <w:tcBorders>
              <w:top w:val="single" w:sz="4" w:space="0" w:color="auto"/>
              <w:bottom w:val="single" w:sz="4" w:space="0" w:color="auto"/>
            </w:tcBorders>
          </w:tcPr>
          <w:p w:rsidR="00430081" w:rsidRPr="00E77C57" w:rsidRDefault="00430081" w:rsidP="00D032E0">
            <w:pPr>
              <w:jc w:val="center"/>
              <w:rPr>
                <w:b/>
                <w:sz w:val="24"/>
                <w:szCs w:val="24"/>
              </w:rPr>
            </w:pPr>
          </w:p>
        </w:tc>
        <w:tc>
          <w:tcPr>
            <w:tcW w:w="7819" w:type="dxa"/>
            <w:gridSpan w:val="9"/>
            <w:tcBorders>
              <w:top w:val="single" w:sz="4" w:space="0" w:color="auto"/>
              <w:bottom w:val="single" w:sz="4" w:space="0" w:color="auto"/>
            </w:tcBorders>
          </w:tcPr>
          <w:p w:rsidR="00430081" w:rsidRPr="00E77C57" w:rsidRDefault="00430081" w:rsidP="00D032E0">
            <w:pPr>
              <w:jc w:val="center"/>
              <w:rPr>
                <w:b/>
                <w:sz w:val="24"/>
                <w:szCs w:val="24"/>
              </w:rPr>
            </w:pPr>
            <w:r w:rsidRPr="00E77C57">
              <w:rPr>
                <w:b/>
                <w:sz w:val="24"/>
                <w:szCs w:val="24"/>
              </w:rPr>
              <w:t>Pearson Correlation Coefficients</w:t>
            </w:r>
          </w:p>
        </w:tc>
      </w:tr>
      <w:tr w:rsidR="00430081" w:rsidRPr="00454C10" w:rsidTr="00D032E0">
        <w:tc>
          <w:tcPr>
            <w:tcW w:w="1098" w:type="dxa"/>
            <w:vMerge/>
            <w:tcBorders>
              <w:top w:val="single" w:sz="4" w:space="0" w:color="auto"/>
            </w:tcBorders>
          </w:tcPr>
          <w:p w:rsidR="00430081" w:rsidRPr="00454C10" w:rsidRDefault="00430081" w:rsidP="00D032E0">
            <w:pPr>
              <w:rPr>
                <w:sz w:val="18"/>
                <w:szCs w:val="18"/>
              </w:rPr>
            </w:pPr>
          </w:p>
        </w:tc>
        <w:tc>
          <w:tcPr>
            <w:tcW w:w="222" w:type="dxa"/>
            <w:tcBorders>
              <w:top w:val="single" w:sz="4" w:space="0" w:color="auto"/>
            </w:tcBorders>
          </w:tcPr>
          <w:p w:rsidR="00430081" w:rsidRDefault="00430081" w:rsidP="00D032E0">
            <w:pPr>
              <w:jc w:val="center"/>
              <w:rPr>
                <w:sz w:val="18"/>
                <w:szCs w:val="18"/>
              </w:rPr>
            </w:pPr>
          </w:p>
        </w:tc>
        <w:tc>
          <w:tcPr>
            <w:tcW w:w="726" w:type="dxa"/>
            <w:tcBorders>
              <w:top w:val="single" w:sz="4" w:space="0" w:color="auto"/>
              <w:bottom w:val="single" w:sz="4" w:space="0" w:color="auto"/>
            </w:tcBorders>
          </w:tcPr>
          <w:p w:rsidR="00430081" w:rsidRPr="00454C10" w:rsidRDefault="00430081" w:rsidP="00D032E0">
            <w:pPr>
              <w:jc w:val="center"/>
              <w:rPr>
                <w:sz w:val="18"/>
                <w:szCs w:val="18"/>
              </w:rPr>
            </w:pPr>
            <w:r>
              <w:rPr>
                <w:sz w:val="18"/>
                <w:szCs w:val="18"/>
              </w:rPr>
              <w:t>R</w:t>
            </w:r>
            <w:r w:rsidRPr="00454C10">
              <w:rPr>
                <w:sz w:val="18"/>
                <w:szCs w:val="18"/>
              </w:rPr>
              <w:t>eply</w:t>
            </w:r>
          </w:p>
        </w:tc>
        <w:tc>
          <w:tcPr>
            <w:tcW w:w="944" w:type="dxa"/>
            <w:tcBorders>
              <w:top w:val="single" w:sz="4" w:space="0" w:color="auto"/>
            </w:tcBorders>
          </w:tcPr>
          <w:p w:rsidR="00430081" w:rsidRPr="00454C10" w:rsidRDefault="00430081" w:rsidP="00D032E0">
            <w:pPr>
              <w:jc w:val="center"/>
              <w:rPr>
                <w:sz w:val="18"/>
                <w:szCs w:val="18"/>
              </w:rPr>
            </w:pPr>
            <w:r>
              <w:rPr>
                <w:sz w:val="18"/>
                <w:szCs w:val="18"/>
              </w:rPr>
              <w:t>A</w:t>
            </w:r>
            <w:r w:rsidRPr="00454C10">
              <w:rPr>
                <w:sz w:val="18"/>
                <w:szCs w:val="18"/>
              </w:rPr>
              <w:t>pologize</w:t>
            </w:r>
          </w:p>
        </w:tc>
        <w:tc>
          <w:tcPr>
            <w:tcW w:w="726" w:type="dxa"/>
            <w:tcBorders>
              <w:top w:val="single" w:sz="4" w:space="0" w:color="auto"/>
            </w:tcBorders>
          </w:tcPr>
          <w:p w:rsidR="00430081" w:rsidRPr="00454C10" w:rsidRDefault="00430081" w:rsidP="00D032E0">
            <w:pPr>
              <w:jc w:val="center"/>
              <w:rPr>
                <w:sz w:val="18"/>
                <w:szCs w:val="18"/>
              </w:rPr>
            </w:pPr>
            <w:r>
              <w:rPr>
                <w:sz w:val="18"/>
                <w:szCs w:val="18"/>
              </w:rPr>
              <w:t>S</w:t>
            </w:r>
            <w:r w:rsidRPr="00454C10">
              <w:rPr>
                <w:sz w:val="18"/>
                <w:szCs w:val="18"/>
              </w:rPr>
              <w:t>olved</w:t>
            </w:r>
          </w:p>
        </w:tc>
        <w:tc>
          <w:tcPr>
            <w:tcW w:w="726" w:type="dxa"/>
            <w:tcBorders>
              <w:top w:val="single" w:sz="4" w:space="0" w:color="auto"/>
            </w:tcBorders>
          </w:tcPr>
          <w:p w:rsidR="00430081" w:rsidRPr="00454C10" w:rsidRDefault="00430081" w:rsidP="00D032E0">
            <w:pPr>
              <w:jc w:val="center"/>
              <w:rPr>
                <w:sz w:val="18"/>
                <w:szCs w:val="18"/>
              </w:rPr>
            </w:pPr>
            <w:r>
              <w:rPr>
                <w:sz w:val="18"/>
                <w:szCs w:val="18"/>
              </w:rPr>
              <w:t>P</w:t>
            </w:r>
            <w:r w:rsidRPr="00454C10">
              <w:rPr>
                <w:sz w:val="18"/>
                <w:szCs w:val="18"/>
              </w:rPr>
              <w:t>olite</w:t>
            </w:r>
          </w:p>
        </w:tc>
        <w:tc>
          <w:tcPr>
            <w:tcW w:w="925" w:type="dxa"/>
            <w:tcBorders>
              <w:top w:val="single" w:sz="4" w:space="0" w:color="auto"/>
            </w:tcBorders>
          </w:tcPr>
          <w:p w:rsidR="00430081" w:rsidRPr="00454C10" w:rsidRDefault="00430081" w:rsidP="00D032E0">
            <w:pPr>
              <w:jc w:val="center"/>
              <w:rPr>
                <w:sz w:val="18"/>
                <w:szCs w:val="18"/>
              </w:rPr>
            </w:pPr>
            <w:r>
              <w:rPr>
                <w:sz w:val="18"/>
                <w:szCs w:val="18"/>
              </w:rPr>
              <w:t>E</w:t>
            </w:r>
            <w:r w:rsidRPr="00454C10">
              <w:rPr>
                <w:sz w:val="18"/>
                <w:szCs w:val="18"/>
              </w:rPr>
              <w:t>xplained</w:t>
            </w:r>
          </w:p>
        </w:tc>
        <w:tc>
          <w:tcPr>
            <w:tcW w:w="726" w:type="dxa"/>
            <w:tcBorders>
              <w:top w:val="single" w:sz="4" w:space="0" w:color="auto"/>
            </w:tcBorders>
          </w:tcPr>
          <w:p w:rsidR="00430081" w:rsidRPr="00454C10" w:rsidRDefault="00430081" w:rsidP="00D032E0">
            <w:pPr>
              <w:jc w:val="center"/>
              <w:rPr>
                <w:sz w:val="18"/>
                <w:szCs w:val="18"/>
              </w:rPr>
            </w:pPr>
            <w:r>
              <w:rPr>
                <w:sz w:val="18"/>
                <w:szCs w:val="18"/>
              </w:rPr>
              <w:t>F</w:t>
            </w:r>
            <w:r w:rsidRPr="00454C10">
              <w:rPr>
                <w:sz w:val="18"/>
                <w:szCs w:val="18"/>
              </w:rPr>
              <w:t>ast</w:t>
            </w:r>
          </w:p>
        </w:tc>
        <w:tc>
          <w:tcPr>
            <w:tcW w:w="954" w:type="dxa"/>
            <w:tcBorders>
              <w:top w:val="single" w:sz="4" w:space="0" w:color="auto"/>
            </w:tcBorders>
          </w:tcPr>
          <w:p w:rsidR="00430081" w:rsidRPr="00454C10" w:rsidRDefault="00430081" w:rsidP="00D032E0">
            <w:pPr>
              <w:jc w:val="center"/>
              <w:rPr>
                <w:sz w:val="18"/>
                <w:szCs w:val="18"/>
              </w:rPr>
            </w:pPr>
            <w:proofErr w:type="spellStart"/>
            <w:r w:rsidRPr="00454C10">
              <w:rPr>
                <w:sz w:val="18"/>
                <w:szCs w:val="18"/>
              </w:rPr>
              <w:t>Ans_satisf</w:t>
            </w:r>
            <w:proofErr w:type="spellEnd"/>
          </w:p>
        </w:tc>
        <w:tc>
          <w:tcPr>
            <w:tcW w:w="993" w:type="dxa"/>
            <w:tcBorders>
              <w:top w:val="single" w:sz="4" w:space="0" w:color="auto"/>
            </w:tcBorders>
          </w:tcPr>
          <w:p w:rsidR="00430081" w:rsidRPr="00454C10" w:rsidRDefault="00430081" w:rsidP="00D032E0">
            <w:pPr>
              <w:jc w:val="center"/>
              <w:rPr>
                <w:sz w:val="18"/>
                <w:szCs w:val="18"/>
              </w:rPr>
            </w:pPr>
            <w:proofErr w:type="spellStart"/>
            <w:r w:rsidRPr="00454C10">
              <w:rPr>
                <w:sz w:val="18"/>
                <w:szCs w:val="18"/>
              </w:rPr>
              <w:t>Serv_satisf</w:t>
            </w:r>
            <w:proofErr w:type="spellEnd"/>
          </w:p>
        </w:tc>
        <w:tc>
          <w:tcPr>
            <w:tcW w:w="1099" w:type="dxa"/>
            <w:tcBorders>
              <w:top w:val="single" w:sz="4" w:space="0" w:color="auto"/>
              <w:bottom w:val="single" w:sz="4" w:space="0" w:color="auto"/>
            </w:tcBorders>
          </w:tcPr>
          <w:p w:rsidR="00430081" w:rsidRPr="00454C10" w:rsidRDefault="00430081" w:rsidP="00D032E0">
            <w:pPr>
              <w:jc w:val="center"/>
              <w:rPr>
                <w:sz w:val="18"/>
                <w:szCs w:val="18"/>
              </w:rPr>
            </w:pPr>
            <w:r>
              <w:rPr>
                <w:sz w:val="18"/>
                <w:szCs w:val="18"/>
              </w:rPr>
              <w:t>R</w:t>
            </w:r>
            <w:r w:rsidRPr="00454C10">
              <w:rPr>
                <w:sz w:val="18"/>
                <w:szCs w:val="18"/>
              </w:rPr>
              <w:t>ecommend</w:t>
            </w:r>
          </w:p>
        </w:tc>
      </w:tr>
      <w:tr w:rsidR="00430081" w:rsidRPr="00454C10" w:rsidTr="00D032E0">
        <w:tc>
          <w:tcPr>
            <w:tcW w:w="1098" w:type="dxa"/>
            <w:tcBorders>
              <w:top w:val="single" w:sz="4" w:space="0" w:color="auto"/>
            </w:tcBorders>
          </w:tcPr>
          <w:p w:rsidR="00430081" w:rsidRPr="00454C10" w:rsidRDefault="00430081" w:rsidP="00D032E0">
            <w:pPr>
              <w:rPr>
                <w:sz w:val="18"/>
                <w:szCs w:val="18"/>
              </w:rPr>
            </w:pPr>
            <w:r>
              <w:rPr>
                <w:sz w:val="18"/>
                <w:szCs w:val="18"/>
              </w:rPr>
              <w:t>R</w:t>
            </w:r>
            <w:r w:rsidRPr="00454C10">
              <w:rPr>
                <w:sz w:val="18"/>
                <w:szCs w:val="18"/>
              </w:rPr>
              <w:t>eply</w:t>
            </w:r>
          </w:p>
        </w:tc>
        <w:tc>
          <w:tcPr>
            <w:tcW w:w="222" w:type="dxa"/>
            <w:tcBorders>
              <w:top w:val="single" w:sz="4" w:space="0" w:color="auto"/>
            </w:tcBorders>
          </w:tcPr>
          <w:p w:rsidR="00430081" w:rsidRPr="00454C10" w:rsidRDefault="00430081" w:rsidP="00D032E0">
            <w:pPr>
              <w:jc w:val="center"/>
              <w:rPr>
                <w:sz w:val="18"/>
                <w:szCs w:val="18"/>
              </w:rPr>
            </w:pPr>
          </w:p>
        </w:tc>
        <w:tc>
          <w:tcPr>
            <w:tcW w:w="726" w:type="dxa"/>
            <w:tcBorders>
              <w:top w:val="single" w:sz="4" w:space="0" w:color="auto"/>
            </w:tcBorders>
          </w:tcPr>
          <w:p w:rsidR="00430081" w:rsidRPr="00454C10" w:rsidRDefault="00430081" w:rsidP="00D032E0">
            <w:pPr>
              <w:jc w:val="center"/>
              <w:rPr>
                <w:sz w:val="18"/>
                <w:szCs w:val="18"/>
              </w:rPr>
            </w:pPr>
          </w:p>
        </w:tc>
        <w:tc>
          <w:tcPr>
            <w:tcW w:w="944" w:type="dxa"/>
            <w:tcBorders>
              <w:top w:val="single" w:sz="4" w:space="0" w:color="auto"/>
            </w:tcBorders>
          </w:tcPr>
          <w:p w:rsidR="00430081" w:rsidRPr="00454C10" w:rsidRDefault="00430081" w:rsidP="00D032E0">
            <w:pPr>
              <w:jc w:val="center"/>
              <w:rPr>
                <w:sz w:val="18"/>
                <w:szCs w:val="18"/>
              </w:rPr>
            </w:pPr>
            <w:r w:rsidRPr="00454C10">
              <w:rPr>
                <w:sz w:val="18"/>
                <w:szCs w:val="18"/>
              </w:rPr>
              <w:t>0.568</w:t>
            </w:r>
            <w:r w:rsidRPr="00944676">
              <w:rPr>
                <w:sz w:val="18"/>
                <w:szCs w:val="18"/>
                <w:vertAlign w:val="superscript"/>
              </w:rPr>
              <w:t>a</w:t>
            </w:r>
          </w:p>
          <w:p w:rsidR="00430081" w:rsidRPr="00454C10" w:rsidRDefault="00430081" w:rsidP="00D032E0">
            <w:pPr>
              <w:jc w:val="center"/>
              <w:rPr>
                <w:sz w:val="18"/>
                <w:szCs w:val="18"/>
              </w:rPr>
            </w:pPr>
            <w:r w:rsidRPr="00454C10">
              <w:rPr>
                <w:sz w:val="18"/>
                <w:szCs w:val="18"/>
              </w:rPr>
              <w:t>(0.000)</w:t>
            </w:r>
          </w:p>
        </w:tc>
        <w:tc>
          <w:tcPr>
            <w:tcW w:w="726" w:type="dxa"/>
            <w:tcBorders>
              <w:top w:val="single" w:sz="4" w:space="0" w:color="auto"/>
            </w:tcBorders>
          </w:tcPr>
          <w:p w:rsidR="00430081" w:rsidRPr="00454C10" w:rsidRDefault="00430081" w:rsidP="00D032E0">
            <w:pPr>
              <w:jc w:val="center"/>
              <w:rPr>
                <w:sz w:val="18"/>
                <w:szCs w:val="18"/>
              </w:rPr>
            </w:pPr>
            <w:r w:rsidRPr="00454C10">
              <w:rPr>
                <w:sz w:val="18"/>
                <w:szCs w:val="18"/>
              </w:rPr>
              <w:t>0.262</w:t>
            </w:r>
          </w:p>
          <w:p w:rsidR="00430081" w:rsidRPr="00454C10" w:rsidRDefault="00430081" w:rsidP="00D032E0">
            <w:pPr>
              <w:jc w:val="center"/>
              <w:rPr>
                <w:sz w:val="18"/>
                <w:szCs w:val="18"/>
              </w:rPr>
            </w:pPr>
            <w:r w:rsidRPr="00454C10">
              <w:rPr>
                <w:sz w:val="18"/>
                <w:szCs w:val="18"/>
              </w:rPr>
              <w:t>(0.128)</w:t>
            </w:r>
          </w:p>
        </w:tc>
        <w:tc>
          <w:tcPr>
            <w:tcW w:w="726" w:type="dxa"/>
            <w:tcBorders>
              <w:top w:val="single" w:sz="4" w:space="0" w:color="auto"/>
            </w:tcBorders>
          </w:tcPr>
          <w:p w:rsidR="00430081" w:rsidRPr="00454C10" w:rsidRDefault="00430081" w:rsidP="00D032E0">
            <w:pPr>
              <w:jc w:val="center"/>
              <w:rPr>
                <w:sz w:val="18"/>
                <w:szCs w:val="18"/>
              </w:rPr>
            </w:pPr>
            <w:r w:rsidRPr="00454C10">
              <w:rPr>
                <w:sz w:val="18"/>
                <w:szCs w:val="18"/>
              </w:rPr>
              <w:t>0.530</w:t>
            </w:r>
            <w:r w:rsidRPr="00944676">
              <w:rPr>
                <w:sz w:val="18"/>
                <w:szCs w:val="18"/>
                <w:vertAlign w:val="superscript"/>
              </w:rPr>
              <w:t>a</w:t>
            </w:r>
          </w:p>
          <w:p w:rsidR="00430081" w:rsidRPr="00454C10" w:rsidRDefault="00430081" w:rsidP="00D032E0">
            <w:pPr>
              <w:jc w:val="center"/>
              <w:rPr>
                <w:sz w:val="18"/>
                <w:szCs w:val="18"/>
              </w:rPr>
            </w:pPr>
            <w:r w:rsidRPr="00454C10">
              <w:rPr>
                <w:sz w:val="18"/>
                <w:szCs w:val="18"/>
              </w:rPr>
              <w:t>(0.001)</w:t>
            </w:r>
          </w:p>
        </w:tc>
        <w:tc>
          <w:tcPr>
            <w:tcW w:w="925" w:type="dxa"/>
            <w:tcBorders>
              <w:top w:val="single" w:sz="4" w:space="0" w:color="auto"/>
            </w:tcBorders>
          </w:tcPr>
          <w:p w:rsidR="00430081" w:rsidRPr="00454C10" w:rsidRDefault="00430081" w:rsidP="00D032E0">
            <w:pPr>
              <w:jc w:val="center"/>
              <w:rPr>
                <w:sz w:val="18"/>
                <w:szCs w:val="18"/>
              </w:rPr>
            </w:pPr>
            <w:r w:rsidRPr="00454C10">
              <w:rPr>
                <w:sz w:val="18"/>
                <w:szCs w:val="18"/>
              </w:rPr>
              <w:t>0.376</w:t>
            </w:r>
            <w:r w:rsidRPr="00944676">
              <w:rPr>
                <w:sz w:val="18"/>
                <w:szCs w:val="18"/>
                <w:vertAlign w:val="superscript"/>
              </w:rPr>
              <w:t>b</w:t>
            </w:r>
          </w:p>
          <w:p w:rsidR="00430081" w:rsidRPr="00454C10" w:rsidRDefault="00430081" w:rsidP="00D032E0">
            <w:pPr>
              <w:jc w:val="center"/>
              <w:rPr>
                <w:sz w:val="18"/>
                <w:szCs w:val="18"/>
              </w:rPr>
            </w:pPr>
            <w:r w:rsidRPr="00454C10">
              <w:rPr>
                <w:sz w:val="18"/>
                <w:szCs w:val="18"/>
              </w:rPr>
              <w:t>(0.026)</w:t>
            </w:r>
          </w:p>
        </w:tc>
        <w:tc>
          <w:tcPr>
            <w:tcW w:w="726" w:type="dxa"/>
            <w:tcBorders>
              <w:top w:val="single" w:sz="4" w:space="0" w:color="auto"/>
            </w:tcBorders>
          </w:tcPr>
          <w:p w:rsidR="00430081" w:rsidRDefault="00430081" w:rsidP="00D032E0">
            <w:pPr>
              <w:jc w:val="center"/>
              <w:rPr>
                <w:sz w:val="18"/>
                <w:szCs w:val="18"/>
              </w:rPr>
            </w:pPr>
            <w:r w:rsidRPr="00454C10">
              <w:rPr>
                <w:sz w:val="18"/>
                <w:szCs w:val="18"/>
              </w:rPr>
              <w:t>0.482</w:t>
            </w:r>
            <w:r w:rsidRPr="00944676">
              <w:rPr>
                <w:sz w:val="18"/>
                <w:szCs w:val="18"/>
                <w:vertAlign w:val="superscript"/>
              </w:rPr>
              <w:t>a</w:t>
            </w:r>
          </w:p>
          <w:p w:rsidR="00430081" w:rsidRPr="00454C10" w:rsidRDefault="00430081" w:rsidP="00D032E0">
            <w:pPr>
              <w:jc w:val="center"/>
              <w:rPr>
                <w:sz w:val="18"/>
                <w:szCs w:val="18"/>
              </w:rPr>
            </w:pPr>
            <w:r>
              <w:rPr>
                <w:sz w:val="18"/>
                <w:szCs w:val="18"/>
              </w:rPr>
              <w:t>(0.003)</w:t>
            </w:r>
          </w:p>
        </w:tc>
        <w:tc>
          <w:tcPr>
            <w:tcW w:w="954" w:type="dxa"/>
            <w:tcBorders>
              <w:top w:val="single" w:sz="4" w:space="0" w:color="auto"/>
            </w:tcBorders>
          </w:tcPr>
          <w:p w:rsidR="00430081" w:rsidRDefault="00430081" w:rsidP="00D032E0">
            <w:pPr>
              <w:jc w:val="center"/>
              <w:rPr>
                <w:sz w:val="18"/>
                <w:szCs w:val="18"/>
              </w:rPr>
            </w:pPr>
            <w:r>
              <w:rPr>
                <w:sz w:val="18"/>
                <w:szCs w:val="18"/>
              </w:rPr>
              <w:t>0.368</w:t>
            </w:r>
            <w:r w:rsidRPr="00944676">
              <w:rPr>
                <w:sz w:val="18"/>
                <w:szCs w:val="18"/>
                <w:vertAlign w:val="superscript"/>
              </w:rPr>
              <w:t>b</w:t>
            </w:r>
          </w:p>
          <w:p w:rsidR="00430081" w:rsidRPr="00454C10" w:rsidRDefault="00430081" w:rsidP="00D032E0">
            <w:pPr>
              <w:jc w:val="center"/>
              <w:rPr>
                <w:sz w:val="18"/>
                <w:szCs w:val="18"/>
              </w:rPr>
            </w:pPr>
            <w:r>
              <w:rPr>
                <w:sz w:val="18"/>
                <w:szCs w:val="18"/>
              </w:rPr>
              <w:t>(0.030)</w:t>
            </w:r>
          </w:p>
        </w:tc>
        <w:tc>
          <w:tcPr>
            <w:tcW w:w="993" w:type="dxa"/>
            <w:tcBorders>
              <w:top w:val="single" w:sz="4" w:space="0" w:color="auto"/>
            </w:tcBorders>
          </w:tcPr>
          <w:p w:rsidR="00430081" w:rsidRDefault="00430081" w:rsidP="00D032E0">
            <w:pPr>
              <w:jc w:val="center"/>
              <w:rPr>
                <w:sz w:val="18"/>
                <w:szCs w:val="18"/>
              </w:rPr>
            </w:pPr>
            <w:r>
              <w:rPr>
                <w:sz w:val="18"/>
                <w:szCs w:val="18"/>
              </w:rPr>
              <w:t>0.340</w:t>
            </w:r>
            <w:r w:rsidRPr="00944676">
              <w:rPr>
                <w:sz w:val="18"/>
                <w:szCs w:val="18"/>
                <w:vertAlign w:val="superscript"/>
              </w:rPr>
              <w:t>b</w:t>
            </w:r>
          </w:p>
          <w:p w:rsidR="00430081" w:rsidRPr="00454C10" w:rsidRDefault="00430081" w:rsidP="00D032E0">
            <w:pPr>
              <w:jc w:val="center"/>
              <w:rPr>
                <w:sz w:val="18"/>
                <w:szCs w:val="18"/>
              </w:rPr>
            </w:pPr>
            <w:r>
              <w:rPr>
                <w:sz w:val="18"/>
                <w:szCs w:val="18"/>
              </w:rPr>
              <w:t>(0.045)</w:t>
            </w:r>
          </w:p>
        </w:tc>
        <w:tc>
          <w:tcPr>
            <w:tcW w:w="1099" w:type="dxa"/>
            <w:tcBorders>
              <w:top w:val="single" w:sz="4" w:space="0" w:color="auto"/>
            </w:tcBorders>
          </w:tcPr>
          <w:p w:rsidR="00430081" w:rsidRDefault="00430081" w:rsidP="00D032E0">
            <w:pPr>
              <w:jc w:val="center"/>
              <w:rPr>
                <w:sz w:val="18"/>
                <w:szCs w:val="18"/>
              </w:rPr>
            </w:pPr>
            <w:r>
              <w:rPr>
                <w:sz w:val="18"/>
                <w:szCs w:val="18"/>
              </w:rPr>
              <w:t>0.273</w:t>
            </w:r>
          </w:p>
          <w:p w:rsidR="00430081" w:rsidRPr="00454C10" w:rsidRDefault="00430081" w:rsidP="00D032E0">
            <w:pPr>
              <w:jc w:val="center"/>
              <w:rPr>
                <w:sz w:val="18"/>
                <w:szCs w:val="18"/>
              </w:rPr>
            </w:pPr>
            <w:r>
              <w:rPr>
                <w:sz w:val="18"/>
                <w:szCs w:val="18"/>
              </w:rPr>
              <w:t>(0.113)</w:t>
            </w:r>
          </w:p>
        </w:tc>
      </w:tr>
      <w:tr w:rsidR="00430081" w:rsidRPr="00454C10" w:rsidTr="00D032E0">
        <w:tc>
          <w:tcPr>
            <w:tcW w:w="1098" w:type="dxa"/>
          </w:tcPr>
          <w:p w:rsidR="00430081" w:rsidRPr="00454C10" w:rsidRDefault="00430081" w:rsidP="00D032E0">
            <w:pPr>
              <w:rPr>
                <w:sz w:val="18"/>
                <w:szCs w:val="18"/>
              </w:rPr>
            </w:pPr>
            <w:r>
              <w:rPr>
                <w:sz w:val="18"/>
                <w:szCs w:val="18"/>
              </w:rPr>
              <w:t>A</w:t>
            </w:r>
            <w:r w:rsidRPr="00454C10">
              <w:rPr>
                <w:sz w:val="18"/>
                <w:szCs w:val="18"/>
              </w:rPr>
              <w:t>pologize</w:t>
            </w:r>
          </w:p>
        </w:tc>
        <w:tc>
          <w:tcPr>
            <w:tcW w:w="222" w:type="dxa"/>
          </w:tcPr>
          <w:p w:rsidR="00430081" w:rsidRDefault="00430081" w:rsidP="00D032E0">
            <w:pPr>
              <w:jc w:val="center"/>
              <w:rPr>
                <w:sz w:val="18"/>
                <w:szCs w:val="18"/>
              </w:rPr>
            </w:pPr>
          </w:p>
        </w:tc>
        <w:tc>
          <w:tcPr>
            <w:tcW w:w="726" w:type="dxa"/>
          </w:tcPr>
          <w:p w:rsidR="00430081" w:rsidRDefault="00430081" w:rsidP="00D032E0">
            <w:pPr>
              <w:jc w:val="center"/>
              <w:rPr>
                <w:sz w:val="18"/>
                <w:szCs w:val="18"/>
              </w:rPr>
            </w:pPr>
            <w:r>
              <w:rPr>
                <w:sz w:val="18"/>
                <w:szCs w:val="18"/>
              </w:rPr>
              <w:t>0.568</w:t>
            </w:r>
            <w:r w:rsidRPr="006D7FA4">
              <w:rPr>
                <w:sz w:val="18"/>
                <w:szCs w:val="18"/>
                <w:vertAlign w:val="superscript"/>
              </w:rPr>
              <w:t>a</w:t>
            </w:r>
          </w:p>
          <w:p w:rsidR="00430081" w:rsidRPr="00454C10" w:rsidRDefault="00430081" w:rsidP="00D032E0">
            <w:pPr>
              <w:jc w:val="center"/>
              <w:rPr>
                <w:sz w:val="18"/>
                <w:szCs w:val="18"/>
              </w:rPr>
            </w:pPr>
            <w:r>
              <w:rPr>
                <w:sz w:val="18"/>
                <w:szCs w:val="18"/>
              </w:rPr>
              <w:t>(0.000)</w:t>
            </w:r>
          </w:p>
        </w:tc>
        <w:tc>
          <w:tcPr>
            <w:tcW w:w="944" w:type="dxa"/>
          </w:tcPr>
          <w:p w:rsidR="00430081" w:rsidRPr="00454C10" w:rsidRDefault="00430081" w:rsidP="00D032E0">
            <w:pPr>
              <w:jc w:val="center"/>
              <w:rPr>
                <w:sz w:val="18"/>
                <w:szCs w:val="18"/>
              </w:rPr>
            </w:pPr>
          </w:p>
        </w:tc>
        <w:tc>
          <w:tcPr>
            <w:tcW w:w="726" w:type="dxa"/>
          </w:tcPr>
          <w:p w:rsidR="00430081" w:rsidRDefault="00430081" w:rsidP="00D032E0">
            <w:pPr>
              <w:jc w:val="center"/>
              <w:rPr>
                <w:sz w:val="18"/>
                <w:szCs w:val="18"/>
              </w:rPr>
            </w:pPr>
            <w:r>
              <w:rPr>
                <w:sz w:val="18"/>
                <w:szCs w:val="18"/>
              </w:rPr>
              <w:t>0.459</w:t>
            </w:r>
            <w:r w:rsidRPr="00944676">
              <w:rPr>
                <w:sz w:val="18"/>
                <w:szCs w:val="18"/>
                <w:vertAlign w:val="superscript"/>
              </w:rPr>
              <w:t>a</w:t>
            </w:r>
          </w:p>
          <w:p w:rsidR="00430081" w:rsidRPr="00454C10" w:rsidRDefault="00430081" w:rsidP="00D032E0">
            <w:pPr>
              <w:jc w:val="center"/>
              <w:rPr>
                <w:sz w:val="18"/>
                <w:szCs w:val="18"/>
              </w:rPr>
            </w:pPr>
            <w:r>
              <w:rPr>
                <w:sz w:val="18"/>
                <w:szCs w:val="18"/>
              </w:rPr>
              <w:t>(0.006)</w:t>
            </w:r>
          </w:p>
        </w:tc>
        <w:tc>
          <w:tcPr>
            <w:tcW w:w="726" w:type="dxa"/>
          </w:tcPr>
          <w:p w:rsidR="00430081" w:rsidRDefault="00430081" w:rsidP="00D032E0">
            <w:pPr>
              <w:jc w:val="center"/>
              <w:rPr>
                <w:sz w:val="18"/>
                <w:szCs w:val="18"/>
              </w:rPr>
            </w:pPr>
            <w:r>
              <w:rPr>
                <w:sz w:val="18"/>
                <w:szCs w:val="18"/>
              </w:rPr>
              <w:t>0.65</w:t>
            </w:r>
            <w:r w:rsidRPr="00944676">
              <w:rPr>
                <w:sz w:val="18"/>
                <w:szCs w:val="18"/>
              </w:rPr>
              <w:t>4</w:t>
            </w:r>
            <w:r w:rsidRPr="00944676">
              <w:rPr>
                <w:sz w:val="18"/>
                <w:szCs w:val="18"/>
                <w:vertAlign w:val="superscript"/>
              </w:rPr>
              <w:t>a</w:t>
            </w:r>
          </w:p>
          <w:p w:rsidR="00430081" w:rsidRPr="00454C10" w:rsidRDefault="00430081" w:rsidP="00D032E0">
            <w:pPr>
              <w:jc w:val="center"/>
              <w:rPr>
                <w:sz w:val="18"/>
                <w:szCs w:val="18"/>
              </w:rPr>
            </w:pPr>
            <w:r>
              <w:rPr>
                <w:sz w:val="18"/>
                <w:szCs w:val="18"/>
              </w:rPr>
              <w:t>(0.000)</w:t>
            </w:r>
          </w:p>
        </w:tc>
        <w:tc>
          <w:tcPr>
            <w:tcW w:w="925" w:type="dxa"/>
          </w:tcPr>
          <w:p w:rsidR="00430081" w:rsidRDefault="00430081" w:rsidP="00D032E0">
            <w:pPr>
              <w:jc w:val="center"/>
              <w:rPr>
                <w:sz w:val="18"/>
                <w:szCs w:val="18"/>
              </w:rPr>
            </w:pPr>
            <w:r>
              <w:rPr>
                <w:sz w:val="18"/>
                <w:szCs w:val="18"/>
              </w:rPr>
              <w:t>0.696</w:t>
            </w:r>
            <w:r w:rsidRPr="00944676">
              <w:rPr>
                <w:sz w:val="18"/>
                <w:szCs w:val="18"/>
                <w:vertAlign w:val="superscript"/>
              </w:rPr>
              <w:t>a</w:t>
            </w:r>
          </w:p>
          <w:p w:rsidR="00430081" w:rsidRPr="00454C10" w:rsidRDefault="00430081" w:rsidP="00D032E0">
            <w:pPr>
              <w:jc w:val="center"/>
              <w:rPr>
                <w:sz w:val="18"/>
                <w:szCs w:val="18"/>
              </w:rPr>
            </w:pPr>
            <w:r>
              <w:rPr>
                <w:sz w:val="18"/>
                <w:szCs w:val="18"/>
              </w:rPr>
              <w:t>(0.000)</w:t>
            </w:r>
          </w:p>
        </w:tc>
        <w:tc>
          <w:tcPr>
            <w:tcW w:w="726" w:type="dxa"/>
          </w:tcPr>
          <w:p w:rsidR="00430081" w:rsidRDefault="00430081" w:rsidP="00D032E0">
            <w:pPr>
              <w:jc w:val="center"/>
              <w:rPr>
                <w:sz w:val="18"/>
                <w:szCs w:val="18"/>
              </w:rPr>
            </w:pPr>
            <w:r>
              <w:rPr>
                <w:sz w:val="18"/>
                <w:szCs w:val="18"/>
              </w:rPr>
              <w:t>0.626</w:t>
            </w:r>
            <w:r w:rsidRPr="00944676">
              <w:rPr>
                <w:sz w:val="18"/>
                <w:szCs w:val="18"/>
                <w:vertAlign w:val="superscript"/>
              </w:rPr>
              <w:t>a</w:t>
            </w:r>
          </w:p>
          <w:p w:rsidR="00430081" w:rsidRPr="00454C10" w:rsidRDefault="00430081" w:rsidP="00D032E0">
            <w:pPr>
              <w:jc w:val="center"/>
              <w:rPr>
                <w:sz w:val="18"/>
                <w:szCs w:val="18"/>
              </w:rPr>
            </w:pPr>
            <w:r>
              <w:rPr>
                <w:sz w:val="18"/>
                <w:szCs w:val="18"/>
              </w:rPr>
              <w:t>(0.000)</w:t>
            </w:r>
          </w:p>
        </w:tc>
        <w:tc>
          <w:tcPr>
            <w:tcW w:w="954" w:type="dxa"/>
          </w:tcPr>
          <w:p w:rsidR="00430081" w:rsidRDefault="00430081" w:rsidP="00D032E0">
            <w:pPr>
              <w:jc w:val="center"/>
              <w:rPr>
                <w:sz w:val="18"/>
                <w:szCs w:val="18"/>
              </w:rPr>
            </w:pPr>
            <w:r>
              <w:rPr>
                <w:sz w:val="18"/>
                <w:szCs w:val="18"/>
              </w:rPr>
              <w:t>0.641</w:t>
            </w:r>
            <w:r w:rsidRPr="00944676">
              <w:rPr>
                <w:sz w:val="18"/>
                <w:szCs w:val="18"/>
                <w:vertAlign w:val="superscript"/>
              </w:rPr>
              <w:t>a</w:t>
            </w:r>
          </w:p>
          <w:p w:rsidR="00430081" w:rsidRPr="00454C10" w:rsidRDefault="00430081" w:rsidP="00D032E0">
            <w:pPr>
              <w:jc w:val="center"/>
              <w:rPr>
                <w:sz w:val="18"/>
                <w:szCs w:val="18"/>
              </w:rPr>
            </w:pPr>
            <w:r>
              <w:rPr>
                <w:sz w:val="18"/>
                <w:szCs w:val="18"/>
              </w:rPr>
              <w:t>(0.000)</w:t>
            </w:r>
          </w:p>
        </w:tc>
        <w:tc>
          <w:tcPr>
            <w:tcW w:w="993" w:type="dxa"/>
          </w:tcPr>
          <w:p w:rsidR="00430081" w:rsidRDefault="00430081" w:rsidP="00D032E0">
            <w:pPr>
              <w:jc w:val="center"/>
              <w:rPr>
                <w:sz w:val="18"/>
                <w:szCs w:val="18"/>
              </w:rPr>
            </w:pPr>
            <w:r>
              <w:rPr>
                <w:sz w:val="18"/>
                <w:szCs w:val="18"/>
              </w:rPr>
              <w:t>0.590</w:t>
            </w:r>
            <w:r w:rsidRPr="00944676">
              <w:rPr>
                <w:sz w:val="18"/>
                <w:szCs w:val="18"/>
                <w:vertAlign w:val="superscript"/>
              </w:rPr>
              <w:t>a</w:t>
            </w:r>
          </w:p>
          <w:p w:rsidR="00430081" w:rsidRPr="00454C10" w:rsidRDefault="00430081" w:rsidP="00D032E0">
            <w:pPr>
              <w:jc w:val="center"/>
              <w:rPr>
                <w:sz w:val="18"/>
                <w:szCs w:val="18"/>
              </w:rPr>
            </w:pPr>
            <w:r>
              <w:rPr>
                <w:sz w:val="18"/>
                <w:szCs w:val="18"/>
              </w:rPr>
              <w:t>(0.000)</w:t>
            </w:r>
          </w:p>
        </w:tc>
        <w:tc>
          <w:tcPr>
            <w:tcW w:w="1099" w:type="dxa"/>
          </w:tcPr>
          <w:p w:rsidR="00430081" w:rsidRDefault="00430081" w:rsidP="00D032E0">
            <w:pPr>
              <w:jc w:val="center"/>
              <w:rPr>
                <w:sz w:val="18"/>
                <w:szCs w:val="18"/>
              </w:rPr>
            </w:pPr>
            <w:r>
              <w:rPr>
                <w:sz w:val="18"/>
                <w:szCs w:val="18"/>
              </w:rPr>
              <w:t>0.433</w:t>
            </w:r>
            <w:r w:rsidRPr="00F54AE4">
              <w:rPr>
                <w:sz w:val="18"/>
                <w:szCs w:val="18"/>
                <w:vertAlign w:val="superscript"/>
              </w:rPr>
              <w:t>a</w:t>
            </w:r>
          </w:p>
          <w:p w:rsidR="00430081" w:rsidRPr="00454C10" w:rsidRDefault="00430081" w:rsidP="00D032E0">
            <w:pPr>
              <w:jc w:val="center"/>
              <w:rPr>
                <w:sz w:val="18"/>
                <w:szCs w:val="18"/>
              </w:rPr>
            </w:pPr>
            <w:r>
              <w:rPr>
                <w:sz w:val="18"/>
                <w:szCs w:val="18"/>
              </w:rPr>
              <w:t>(0.009)</w:t>
            </w:r>
          </w:p>
        </w:tc>
      </w:tr>
      <w:tr w:rsidR="00430081" w:rsidRPr="00454C10" w:rsidTr="00D032E0">
        <w:tc>
          <w:tcPr>
            <w:tcW w:w="1098" w:type="dxa"/>
          </w:tcPr>
          <w:p w:rsidR="00430081" w:rsidRPr="00454C10" w:rsidRDefault="00430081" w:rsidP="00D032E0">
            <w:pPr>
              <w:rPr>
                <w:sz w:val="18"/>
                <w:szCs w:val="18"/>
              </w:rPr>
            </w:pPr>
            <w:r>
              <w:rPr>
                <w:sz w:val="18"/>
                <w:szCs w:val="18"/>
              </w:rPr>
              <w:t>S</w:t>
            </w:r>
            <w:r w:rsidRPr="00454C10">
              <w:rPr>
                <w:sz w:val="18"/>
                <w:szCs w:val="18"/>
              </w:rPr>
              <w:t>olved</w:t>
            </w:r>
          </w:p>
        </w:tc>
        <w:tc>
          <w:tcPr>
            <w:tcW w:w="222" w:type="dxa"/>
          </w:tcPr>
          <w:p w:rsidR="00430081" w:rsidRDefault="00430081" w:rsidP="00D032E0">
            <w:pPr>
              <w:jc w:val="center"/>
              <w:rPr>
                <w:sz w:val="18"/>
                <w:szCs w:val="18"/>
              </w:rPr>
            </w:pPr>
          </w:p>
        </w:tc>
        <w:tc>
          <w:tcPr>
            <w:tcW w:w="726" w:type="dxa"/>
          </w:tcPr>
          <w:p w:rsidR="00430081" w:rsidRDefault="00430081" w:rsidP="00D032E0">
            <w:pPr>
              <w:jc w:val="center"/>
              <w:rPr>
                <w:sz w:val="18"/>
                <w:szCs w:val="18"/>
              </w:rPr>
            </w:pPr>
            <w:r>
              <w:rPr>
                <w:sz w:val="18"/>
                <w:szCs w:val="18"/>
              </w:rPr>
              <w:t>0.262</w:t>
            </w:r>
          </w:p>
          <w:p w:rsidR="00430081" w:rsidRPr="00454C10" w:rsidRDefault="00430081" w:rsidP="00D032E0">
            <w:pPr>
              <w:jc w:val="center"/>
              <w:rPr>
                <w:sz w:val="18"/>
                <w:szCs w:val="18"/>
              </w:rPr>
            </w:pPr>
            <w:r>
              <w:rPr>
                <w:sz w:val="18"/>
                <w:szCs w:val="18"/>
              </w:rPr>
              <w:t>(0.128)</w:t>
            </w:r>
          </w:p>
        </w:tc>
        <w:tc>
          <w:tcPr>
            <w:tcW w:w="944" w:type="dxa"/>
          </w:tcPr>
          <w:p w:rsidR="00430081" w:rsidRDefault="00430081" w:rsidP="00D032E0">
            <w:pPr>
              <w:jc w:val="center"/>
              <w:rPr>
                <w:sz w:val="18"/>
                <w:szCs w:val="18"/>
              </w:rPr>
            </w:pPr>
            <w:r>
              <w:rPr>
                <w:sz w:val="18"/>
                <w:szCs w:val="18"/>
              </w:rPr>
              <w:t>0.459</w:t>
            </w:r>
            <w:r w:rsidRPr="006D7FA4">
              <w:rPr>
                <w:sz w:val="18"/>
                <w:szCs w:val="18"/>
                <w:vertAlign w:val="superscript"/>
              </w:rPr>
              <w:t>a</w:t>
            </w:r>
          </w:p>
          <w:p w:rsidR="00430081" w:rsidRPr="00454C10" w:rsidRDefault="00430081" w:rsidP="00D032E0">
            <w:pPr>
              <w:jc w:val="center"/>
              <w:rPr>
                <w:sz w:val="18"/>
                <w:szCs w:val="18"/>
              </w:rPr>
            </w:pPr>
            <w:r>
              <w:rPr>
                <w:sz w:val="18"/>
                <w:szCs w:val="18"/>
              </w:rPr>
              <w:t>(0.006)</w:t>
            </w:r>
          </w:p>
        </w:tc>
        <w:tc>
          <w:tcPr>
            <w:tcW w:w="726" w:type="dxa"/>
          </w:tcPr>
          <w:p w:rsidR="00430081" w:rsidRPr="00454C10" w:rsidRDefault="00430081" w:rsidP="00D032E0">
            <w:pPr>
              <w:jc w:val="center"/>
              <w:rPr>
                <w:sz w:val="18"/>
                <w:szCs w:val="18"/>
              </w:rPr>
            </w:pPr>
          </w:p>
        </w:tc>
        <w:tc>
          <w:tcPr>
            <w:tcW w:w="726" w:type="dxa"/>
          </w:tcPr>
          <w:p w:rsidR="00430081" w:rsidRDefault="00430081" w:rsidP="00D032E0">
            <w:pPr>
              <w:jc w:val="center"/>
              <w:rPr>
                <w:sz w:val="18"/>
                <w:szCs w:val="18"/>
              </w:rPr>
            </w:pPr>
            <w:r>
              <w:rPr>
                <w:sz w:val="18"/>
                <w:szCs w:val="18"/>
              </w:rPr>
              <w:t>0.601</w:t>
            </w:r>
            <w:r w:rsidRPr="00944676">
              <w:rPr>
                <w:sz w:val="18"/>
                <w:szCs w:val="18"/>
                <w:vertAlign w:val="superscript"/>
              </w:rPr>
              <w:t>a</w:t>
            </w:r>
          </w:p>
          <w:p w:rsidR="00430081" w:rsidRPr="00454C10" w:rsidRDefault="00430081" w:rsidP="00D032E0">
            <w:pPr>
              <w:jc w:val="center"/>
              <w:rPr>
                <w:sz w:val="18"/>
                <w:szCs w:val="18"/>
              </w:rPr>
            </w:pPr>
            <w:r>
              <w:rPr>
                <w:sz w:val="18"/>
                <w:szCs w:val="18"/>
              </w:rPr>
              <w:t>(0.000)</w:t>
            </w:r>
          </w:p>
        </w:tc>
        <w:tc>
          <w:tcPr>
            <w:tcW w:w="925" w:type="dxa"/>
          </w:tcPr>
          <w:p w:rsidR="00430081" w:rsidRDefault="00430081" w:rsidP="00D032E0">
            <w:pPr>
              <w:jc w:val="center"/>
              <w:rPr>
                <w:sz w:val="18"/>
                <w:szCs w:val="18"/>
              </w:rPr>
            </w:pPr>
            <w:r>
              <w:rPr>
                <w:sz w:val="18"/>
                <w:szCs w:val="18"/>
              </w:rPr>
              <w:t>0.434</w:t>
            </w:r>
            <w:r w:rsidRPr="00944676">
              <w:rPr>
                <w:sz w:val="18"/>
                <w:szCs w:val="18"/>
                <w:vertAlign w:val="superscript"/>
              </w:rPr>
              <w:t>a</w:t>
            </w:r>
          </w:p>
          <w:p w:rsidR="00430081" w:rsidRPr="00454C10" w:rsidRDefault="00430081" w:rsidP="00D032E0">
            <w:pPr>
              <w:jc w:val="center"/>
              <w:rPr>
                <w:sz w:val="18"/>
                <w:szCs w:val="18"/>
              </w:rPr>
            </w:pPr>
            <w:r>
              <w:rPr>
                <w:sz w:val="18"/>
                <w:szCs w:val="18"/>
              </w:rPr>
              <w:t>(0.009)</w:t>
            </w:r>
          </w:p>
        </w:tc>
        <w:tc>
          <w:tcPr>
            <w:tcW w:w="726" w:type="dxa"/>
          </w:tcPr>
          <w:p w:rsidR="00430081" w:rsidRDefault="00430081" w:rsidP="00D032E0">
            <w:pPr>
              <w:jc w:val="center"/>
              <w:rPr>
                <w:sz w:val="18"/>
                <w:szCs w:val="18"/>
              </w:rPr>
            </w:pPr>
            <w:r>
              <w:rPr>
                <w:sz w:val="18"/>
                <w:szCs w:val="18"/>
              </w:rPr>
              <w:t>0.800</w:t>
            </w:r>
            <w:r w:rsidRPr="00944676">
              <w:rPr>
                <w:sz w:val="18"/>
                <w:szCs w:val="18"/>
                <w:vertAlign w:val="superscript"/>
              </w:rPr>
              <w:t>a</w:t>
            </w:r>
          </w:p>
          <w:p w:rsidR="00430081" w:rsidRPr="00454C10" w:rsidRDefault="00430081" w:rsidP="00D032E0">
            <w:pPr>
              <w:jc w:val="center"/>
              <w:rPr>
                <w:sz w:val="18"/>
                <w:szCs w:val="18"/>
              </w:rPr>
            </w:pPr>
            <w:r>
              <w:rPr>
                <w:sz w:val="18"/>
                <w:szCs w:val="18"/>
              </w:rPr>
              <w:t>(0.000)</w:t>
            </w:r>
          </w:p>
        </w:tc>
        <w:tc>
          <w:tcPr>
            <w:tcW w:w="954" w:type="dxa"/>
          </w:tcPr>
          <w:p w:rsidR="00430081" w:rsidRDefault="00430081" w:rsidP="00D032E0">
            <w:pPr>
              <w:jc w:val="center"/>
              <w:rPr>
                <w:sz w:val="18"/>
                <w:szCs w:val="18"/>
              </w:rPr>
            </w:pPr>
            <w:r>
              <w:rPr>
                <w:sz w:val="18"/>
                <w:szCs w:val="18"/>
              </w:rPr>
              <w:t>0.689</w:t>
            </w:r>
            <w:r w:rsidRPr="00944676">
              <w:rPr>
                <w:sz w:val="18"/>
                <w:szCs w:val="18"/>
                <w:vertAlign w:val="superscript"/>
              </w:rPr>
              <w:t>a</w:t>
            </w:r>
          </w:p>
          <w:p w:rsidR="00430081" w:rsidRPr="00454C10" w:rsidRDefault="00430081" w:rsidP="00D032E0">
            <w:pPr>
              <w:jc w:val="center"/>
              <w:rPr>
                <w:sz w:val="18"/>
                <w:szCs w:val="18"/>
              </w:rPr>
            </w:pPr>
            <w:r>
              <w:rPr>
                <w:sz w:val="18"/>
                <w:szCs w:val="18"/>
              </w:rPr>
              <w:t>(0.000)</w:t>
            </w:r>
          </w:p>
        </w:tc>
        <w:tc>
          <w:tcPr>
            <w:tcW w:w="993" w:type="dxa"/>
          </w:tcPr>
          <w:p w:rsidR="00430081" w:rsidRDefault="00430081" w:rsidP="00D032E0">
            <w:pPr>
              <w:jc w:val="center"/>
              <w:rPr>
                <w:sz w:val="18"/>
                <w:szCs w:val="18"/>
              </w:rPr>
            </w:pPr>
            <w:r>
              <w:rPr>
                <w:sz w:val="18"/>
                <w:szCs w:val="18"/>
              </w:rPr>
              <w:t>0.806</w:t>
            </w:r>
            <w:r w:rsidRPr="00944676">
              <w:rPr>
                <w:sz w:val="18"/>
                <w:szCs w:val="18"/>
                <w:vertAlign w:val="superscript"/>
              </w:rPr>
              <w:t>a</w:t>
            </w:r>
          </w:p>
          <w:p w:rsidR="00430081" w:rsidRPr="00454C10" w:rsidRDefault="00430081" w:rsidP="00D032E0">
            <w:pPr>
              <w:jc w:val="center"/>
              <w:rPr>
                <w:sz w:val="18"/>
                <w:szCs w:val="18"/>
              </w:rPr>
            </w:pPr>
            <w:r>
              <w:rPr>
                <w:sz w:val="18"/>
                <w:szCs w:val="18"/>
              </w:rPr>
              <w:t>(0.000)</w:t>
            </w:r>
          </w:p>
        </w:tc>
        <w:tc>
          <w:tcPr>
            <w:tcW w:w="1099" w:type="dxa"/>
          </w:tcPr>
          <w:p w:rsidR="00430081" w:rsidRDefault="00430081" w:rsidP="00D032E0">
            <w:pPr>
              <w:jc w:val="center"/>
              <w:rPr>
                <w:sz w:val="18"/>
                <w:szCs w:val="18"/>
              </w:rPr>
            </w:pPr>
            <w:r>
              <w:rPr>
                <w:sz w:val="18"/>
                <w:szCs w:val="18"/>
              </w:rPr>
              <w:t>0.783</w:t>
            </w:r>
            <w:r w:rsidRPr="00520FDC">
              <w:rPr>
                <w:sz w:val="18"/>
                <w:szCs w:val="18"/>
                <w:vertAlign w:val="superscript"/>
              </w:rPr>
              <w:t>a</w:t>
            </w:r>
          </w:p>
          <w:p w:rsidR="00430081" w:rsidRPr="00454C10" w:rsidRDefault="00430081" w:rsidP="00D032E0">
            <w:pPr>
              <w:jc w:val="center"/>
              <w:rPr>
                <w:sz w:val="18"/>
                <w:szCs w:val="18"/>
              </w:rPr>
            </w:pPr>
            <w:r>
              <w:rPr>
                <w:sz w:val="18"/>
                <w:szCs w:val="18"/>
              </w:rPr>
              <w:t>(0.000)</w:t>
            </w:r>
          </w:p>
        </w:tc>
      </w:tr>
      <w:tr w:rsidR="00430081" w:rsidRPr="00454C10" w:rsidTr="00D032E0">
        <w:tc>
          <w:tcPr>
            <w:tcW w:w="1098" w:type="dxa"/>
          </w:tcPr>
          <w:p w:rsidR="00430081" w:rsidRPr="00454C10" w:rsidRDefault="00430081" w:rsidP="00D032E0">
            <w:pPr>
              <w:rPr>
                <w:sz w:val="18"/>
                <w:szCs w:val="18"/>
              </w:rPr>
            </w:pPr>
            <w:r>
              <w:rPr>
                <w:sz w:val="18"/>
                <w:szCs w:val="18"/>
              </w:rPr>
              <w:t>P</w:t>
            </w:r>
            <w:r w:rsidRPr="00454C10">
              <w:rPr>
                <w:sz w:val="18"/>
                <w:szCs w:val="18"/>
              </w:rPr>
              <w:t>olite</w:t>
            </w:r>
          </w:p>
        </w:tc>
        <w:tc>
          <w:tcPr>
            <w:tcW w:w="222" w:type="dxa"/>
          </w:tcPr>
          <w:p w:rsidR="00430081" w:rsidRDefault="00430081" w:rsidP="00D032E0">
            <w:pPr>
              <w:jc w:val="center"/>
              <w:rPr>
                <w:sz w:val="18"/>
                <w:szCs w:val="18"/>
              </w:rPr>
            </w:pPr>
          </w:p>
        </w:tc>
        <w:tc>
          <w:tcPr>
            <w:tcW w:w="726" w:type="dxa"/>
          </w:tcPr>
          <w:p w:rsidR="00430081" w:rsidRDefault="00430081" w:rsidP="00D032E0">
            <w:pPr>
              <w:jc w:val="center"/>
              <w:rPr>
                <w:sz w:val="18"/>
                <w:szCs w:val="18"/>
              </w:rPr>
            </w:pPr>
            <w:r>
              <w:rPr>
                <w:sz w:val="18"/>
                <w:szCs w:val="18"/>
              </w:rPr>
              <w:t>0.530</w:t>
            </w:r>
            <w:r w:rsidRPr="006D7FA4">
              <w:rPr>
                <w:sz w:val="18"/>
                <w:szCs w:val="18"/>
                <w:vertAlign w:val="superscript"/>
              </w:rPr>
              <w:t>a</w:t>
            </w:r>
          </w:p>
          <w:p w:rsidR="00430081" w:rsidRPr="00454C10" w:rsidRDefault="00430081" w:rsidP="00D032E0">
            <w:pPr>
              <w:jc w:val="center"/>
              <w:rPr>
                <w:sz w:val="18"/>
                <w:szCs w:val="18"/>
              </w:rPr>
            </w:pPr>
            <w:r>
              <w:rPr>
                <w:sz w:val="18"/>
                <w:szCs w:val="18"/>
              </w:rPr>
              <w:t>(0.001)</w:t>
            </w:r>
          </w:p>
        </w:tc>
        <w:tc>
          <w:tcPr>
            <w:tcW w:w="944" w:type="dxa"/>
          </w:tcPr>
          <w:p w:rsidR="00430081" w:rsidRDefault="00430081" w:rsidP="00D032E0">
            <w:pPr>
              <w:jc w:val="center"/>
              <w:rPr>
                <w:sz w:val="18"/>
                <w:szCs w:val="18"/>
              </w:rPr>
            </w:pPr>
            <w:r>
              <w:rPr>
                <w:sz w:val="18"/>
                <w:szCs w:val="18"/>
              </w:rPr>
              <w:t>0.654</w:t>
            </w:r>
            <w:r w:rsidRPr="006D7FA4">
              <w:rPr>
                <w:sz w:val="18"/>
                <w:szCs w:val="18"/>
                <w:vertAlign w:val="superscript"/>
              </w:rPr>
              <w:t>a</w:t>
            </w:r>
          </w:p>
          <w:p w:rsidR="00430081" w:rsidRPr="00454C10" w:rsidRDefault="00430081" w:rsidP="00D032E0">
            <w:pPr>
              <w:jc w:val="center"/>
              <w:rPr>
                <w:sz w:val="18"/>
                <w:szCs w:val="18"/>
              </w:rPr>
            </w:pPr>
            <w:r>
              <w:rPr>
                <w:sz w:val="18"/>
                <w:szCs w:val="18"/>
              </w:rPr>
              <w:t>(0.000)</w:t>
            </w:r>
          </w:p>
        </w:tc>
        <w:tc>
          <w:tcPr>
            <w:tcW w:w="726" w:type="dxa"/>
          </w:tcPr>
          <w:p w:rsidR="00430081" w:rsidRDefault="00430081" w:rsidP="00D032E0">
            <w:pPr>
              <w:jc w:val="center"/>
              <w:rPr>
                <w:sz w:val="18"/>
                <w:szCs w:val="18"/>
              </w:rPr>
            </w:pPr>
            <w:r>
              <w:rPr>
                <w:sz w:val="18"/>
                <w:szCs w:val="18"/>
              </w:rPr>
              <w:t>0.601</w:t>
            </w:r>
            <w:r w:rsidRPr="006D7FA4">
              <w:rPr>
                <w:sz w:val="18"/>
                <w:szCs w:val="18"/>
                <w:vertAlign w:val="superscript"/>
              </w:rPr>
              <w:t>a</w:t>
            </w:r>
          </w:p>
          <w:p w:rsidR="00430081" w:rsidRPr="00454C10" w:rsidRDefault="00430081" w:rsidP="00D032E0">
            <w:pPr>
              <w:jc w:val="center"/>
              <w:rPr>
                <w:sz w:val="18"/>
                <w:szCs w:val="18"/>
              </w:rPr>
            </w:pPr>
            <w:r>
              <w:rPr>
                <w:sz w:val="18"/>
                <w:szCs w:val="18"/>
              </w:rPr>
              <w:t>(0.000)</w:t>
            </w:r>
          </w:p>
        </w:tc>
        <w:tc>
          <w:tcPr>
            <w:tcW w:w="726" w:type="dxa"/>
          </w:tcPr>
          <w:p w:rsidR="00430081" w:rsidRPr="00454C10" w:rsidRDefault="00430081" w:rsidP="00D032E0">
            <w:pPr>
              <w:jc w:val="center"/>
              <w:rPr>
                <w:sz w:val="18"/>
                <w:szCs w:val="18"/>
              </w:rPr>
            </w:pPr>
          </w:p>
        </w:tc>
        <w:tc>
          <w:tcPr>
            <w:tcW w:w="925" w:type="dxa"/>
          </w:tcPr>
          <w:p w:rsidR="00430081" w:rsidRDefault="00430081" w:rsidP="00D032E0">
            <w:pPr>
              <w:jc w:val="center"/>
              <w:rPr>
                <w:sz w:val="18"/>
                <w:szCs w:val="18"/>
              </w:rPr>
            </w:pPr>
            <w:r>
              <w:rPr>
                <w:sz w:val="18"/>
                <w:szCs w:val="18"/>
              </w:rPr>
              <w:t>0.775</w:t>
            </w:r>
            <w:r w:rsidRPr="00944676">
              <w:rPr>
                <w:sz w:val="18"/>
                <w:szCs w:val="18"/>
                <w:vertAlign w:val="superscript"/>
              </w:rPr>
              <w:t>a</w:t>
            </w:r>
          </w:p>
          <w:p w:rsidR="00430081" w:rsidRPr="00454C10" w:rsidRDefault="00430081" w:rsidP="00D032E0">
            <w:pPr>
              <w:jc w:val="center"/>
              <w:rPr>
                <w:sz w:val="18"/>
                <w:szCs w:val="18"/>
              </w:rPr>
            </w:pPr>
            <w:r>
              <w:rPr>
                <w:sz w:val="18"/>
                <w:szCs w:val="18"/>
              </w:rPr>
              <w:t>(0.000)</w:t>
            </w:r>
          </w:p>
        </w:tc>
        <w:tc>
          <w:tcPr>
            <w:tcW w:w="726" w:type="dxa"/>
          </w:tcPr>
          <w:p w:rsidR="00430081" w:rsidRDefault="00430081" w:rsidP="00D032E0">
            <w:pPr>
              <w:jc w:val="center"/>
              <w:rPr>
                <w:sz w:val="18"/>
                <w:szCs w:val="18"/>
              </w:rPr>
            </w:pPr>
            <w:r>
              <w:rPr>
                <w:sz w:val="18"/>
                <w:szCs w:val="18"/>
              </w:rPr>
              <w:t>0.772</w:t>
            </w:r>
            <w:r w:rsidRPr="00944676">
              <w:rPr>
                <w:sz w:val="18"/>
                <w:szCs w:val="18"/>
                <w:vertAlign w:val="superscript"/>
              </w:rPr>
              <w:t>a</w:t>
            </w:r>
          </w:p>
          <w:p w:rsidR="00430081" w:rsidRPr="00454C10" w:rsidRDefault="00430081" w:rsidP="00D032E0">
            <w:pPr>
              <w:jc w:val="center"/>
              <w:rPr>
                <w:sz w:val="18"/>
                <w:szCs w:val="18"/>
              </w:rPr>
            </w:pPr>
            <w:r>
              <w:rPr>
                <w:sz w:val="18"/>
                <w:szCs w:val="18"/>
              </w:rPr>
              <w:t>(0.000)</w:t>
            </w:r>
          </w:p>
        </w:tc>
        <w:tc>
          <w:tcPr>
            <w:tcW w:w="954" w:type="dxa"/>
          </w:tcPr>
          <w:p w:rsidR="00430081" w:rsidRDefault="00430081" w:rsidP="00D032E0">
            <w:pPr>
              <w:jc w:val="center"/>
              <w:rPr>
                <w:sz w:val="18"/>
                <w:szCs w:val="18"/>
              </w:rPr>
            </w:pPr>
            <w:r>
              <w:rPr>
                <w:sz w:val="18"/>
                <w:szCs w:val="18"/>
              </w:rPr>
              <w:t>0.705</w:t>
            </w:r>
            <w:r w:rsidRPr="00944676">
              <w:rPr>
                <w:sz w:val="18"/>
                <w:szCs w:val="18"/>
                <w:vertAlign w:val="superscript"/>
              </w:rPr>
              <w:t>a</w:t>
            </w:r>
          </w:p>
          <w:p w:rsidR="00430081" w:rsidRPr="00454C10" w:rsidRDefault="00430081" w:rsidP="00D032E0">
            <w:pPr>
              <w:jc w:val="center"/>
              <w:rPr>
                <w:sz w:val="18"/>
                <w:szCs w:val="18"/>
              </w:rPr>
            </w:pPr>
            <w:r>
              <w:rPr>
                <w:sz w:val="18"/>
                <w:szCs w:val="18"/>
              </w:rPr>
              <w:t>(0.000)</w:t>
            </w:r>
          </w:p>
        </w:tc>
        <w:tc>
          <w:tcPr>
            <w:tcW w:w="993" w:type="dxa"/>
          </w:tcPr>
          <w:p w:rsidR="00430081" w:rsidRDefault="00430081" w:rsidP="00D032E0">
            <w:pPr>
              <w:jc w:val="center"/>
              <w:rPr>
                <w:sz w:val="18"/>
                <w:szCs w:val="18"/>
              </w:rPr>
            </w:pPr>
            <w:r>
              <w:rPr>
                <w:sz w:val="18"/>
                <w:szCs w:val="18"/>
              </w:rPr>
              <w:t>0.745</w:t>
            </w:r>
            <w:r w:rsidRPr="00944676">
              <w:rPr>
                <w:sz w:val="18"/>
                <w:szCs w:val="18"/>
                <w:vertAlign w:val="superscript"/>
              </w:rPr>
              <w:t>a</w:t>
            </w:r>
          </w:p>
          <w:p w:rsidR="00430081" w:rsidRPr="00454C10" w:rsidRDefault="00430081" w:rsidP="00D032E0">
            <w:pPr>
              <w:jc w:val="center"/>
              <w:rPr>
                <w:sz w:val="18"/>
                <w:szCs w:val="18"/>
              </w:rPr>
            </w:pPr>
            <w:r>
              <w:rPr>
                <w:sz w:val="18"/>
                <w:szCs w:val="18"/>
              </w:rPr>
              <w:t>(0.000)</w:t>
            </w:r>
          </w:p>
        </w:tc>
        <w:tc>
          <w:tcPr>
            <w:tcW w:w="1099" w:type="dxa"/>
          </w:tcPr>
          <w:p w:rsidR="00430081" w:rsidRDefault="00430081" w:rsidP="00D032E0">
            <w:pPr>
              <w:jc w:val="center"/>
              <w:rPr>
                <w:sz w:val="18"/>
                <w:szCs w:val="18"/>
              </w:rPr>
            </w:pPr>
            <w:r>
              <w:rPr>
                <w:sz w:val="18"/>
                <w:szCs w:val="18"/>
              </w:rPr>
              <w:t>0.685</w:t>
            </w:r>
            <w:r w:rsidRPr="00F54AE4">
              <w:rPr>
                <w:sz w:val="18"/>
                <w:szCs w:val="18"/>
                <w:vertAlign w:val="superscript"/>
              </w:rPr>
              <w:t>a</w:t>
            </w:r>
          </w:p>
          <w:p w:rsidR="00430081" w:rsidRPr="00454C10" w:rsidRDefault="00430081" w:rsidP="00D032E0">
            <w:pPr>
              <w:jc w:val="center"/>
              <w:rPr>
                <w:sz w:val="18"/>
                <w:szCs w:val="18"/>
              </w:rPr>
            </w:pPr>
            <w:r>
              <w:rPr>
                <w:sz w:val="18"/>
                <w:szCs w:val="18"/>
              </w:rPr>
              <w:t>(0.000)</w:t>
            </w:r>
          </w:p>
        </w:tc>
      </w:tr>
      <w:tr w:rsidR="00430081" w:rsidRPr="00454C10" w:rsidTr="00D032E0">
        <w:tc>
          <w:tcPr>
            <w:tcW w:w="1098" w:type="dxa"/>
          </w:tcPr>
          <w:p w:rsidR="00430081" w:rsidRPr="00454C10" w:rsidRDefault="00430081" w:rsidP="00D032E0">
            <w:pPr>
              <w:rPr>
                <w:sz w:val="18"/>
                <w:szCs w:val="18"/>
              </w:rPr>
            </w:pPr>
            <w:r>
              <w:rPr>
                <w:sz w:val="18"/>
                <w:szCs w:val="18"/>
              </w:rPr>
              <w:t>E</w:t>
            </w:r>
            <w:r w:rsidRPr="00454C10">
              <w:rPr>
                <w:sz w:val="18"/>
                <w:szCs w:val="18"/>
              </w:rPr>
              <w:t>xplained</w:t>
            </w:r>
          </w:p>
        </w:tc>
        <w:tc>
          <w:tcPr>
            <w:tcW w:w="222" w:type="dxa"/>
          </w:tcPr>
          <w:p w:rsidR="00430081" w:rsidRDefault="00430081" w:rsidP="00D032E0">
            <w:pPr>
              <w:jc w:val="center"/>
              <w:rPr>
                <w:sz w:val="18"/>
                <w:szCs w:val="18"/>
              </w:rPr>
            </w:pPr>
          </w:p>
        </w:tc>
        <w:tc>
          <w:tcPr>
            <w:tcW w:w="726" w:type="dxa"/>
          </w:tcPr>
          <w:p w:rsidR="00430081" w:rsidRDefault="00430081" w:rsidP="00D032E0">
            <w:pPr>
              <w:jc w:val="center"/>
              <w:rPr>
                <w:sz w:val="18"/>
                <w:szCs w:val="18"/>
              </w:rPr>
            </w:pPr>
            <w:r>
              <w:rPr>
                <w:sz w:val="18"/>
                <w:szCs w:val="18"/>
              </w:rPr>
              <w:t>0.376</w:t>
            </w:r>
            <w:r w:rsidRPr="006D7FA4">
              <w:rPr>
                <w:sz w:val="18"/>
                <w:szCs w:val="18"/>
                <w:vertAlign w:val="superscript"/>
              </w:rPr>
              <w:t>b</w:t>
            </w:r>
          </w:p>
          <w:p w:rsidR="00430081" w:rsidRPr="00454C10" w:rsidRDefault="00430081" w:rsidP="00D032E0">
            <w:pPr>
              <w:jc w:val="center"/>
              <w:rPr>
                <w:sz w:val="18"/>
                <w:szCs w:val="18"/>
              </w:rPr>
            </w:pPr>
            <w:r>
              <w:rPr>
                <w:sz w:val="18"/>
                <w:szCs w:val="18"/>
              </w:rPr>
              <w:t>(0.026)</w:t>
            </w:r>
          </w:p>
        </w:tc>
        <w:tc>
          <w:tcPr>
            <w:tcW w:w="944" w:type="dxa"/>
          </w:tcPr>
          <w:p w:rsidR="00430081" w:rsidRDefault="00430081" w:rsidP="00D032E0">
            <w:pPr>
              <w:jc w:val="center"/>
              <w:rPr>
                <w:sz w:val="18"/>
                <w:szCs w:val="18"/>
              </w:rPr>
            </w:pPr>
            <w:r>
              <w:rPr>
                <w:sz w:val="18"/>
                <w:szCs w:val="18"/>
              </w:rPr>
              <w:t>0.696</w:t>
            </w:r>
            <w:r w:rsidRPr="006D7FA4">
              <w:rPr>
                <w:sz w:val="18"/>
                <w:szCs w:val="18"/>
                <w:vertAlign w:val="superscript"/>
              </w:rPr>
              <w:t>a</w:t>
            </w:r>
          </w:p>
          <w:p w:rsidR="00430081" w:rsidRPr="00454C10" w:rsidRDefault="00430081" w:rsidP="00D032E0">
            <w:pPr>
              <w:jc w:val="center"/>
              <w:rPr>
                <w:sz w:val="18"/>
                <w:szCs w:val="18"/>
              </w:rPr>
            </w:pPr>
            <w:r>
              <w:rPr>
                <w:sz w:val="18"/>
                <w:szCs w:val="18"/>
              </w:rPr>
              <w:t>(0.000)</w:t>
            </w:r>
          </w:p>
        </w:tc>
        <w:tc>
          <w:tcPr>
            <w:tcW w:w="726" w:type="dxa"/>
          </w:tcPr>
          <w:p w:rsidR="00430081" w:rsidRDefault="00430081" w:rsidP="00D032E0">
            <w:pPr>
              <w:jc w:val="center"/>
              <w:rPr>
                <w:sz w:val="18"/>
                <w:szCs w:val="18"/>
              </w:rPr>
            </w:pPr>
            <w:r>
              <w:rPr>
                <w:sz w:val="18"/>
                <w:szCs w:val="18"/>
              </w:rPr>
              <w:t>0.434</w:t>
            </w:r>
            <w:r w:rsidRPr="006D7FA4">
              <w:rPr>
                <w:sz w:val="18"/>
                <w:szCs w:val="18"/>
                <w:vertAlign w:val="superscript"/>
              </w:rPr>
              <w:t>a</w:t>
            </w:r>
          </w:p>
          <w:p w:rsidR="00430081" w:rsidRPr="00454C10" w:rsidRDefault="00430081" w:rsidP="00D032E0">
            <w:pPr>
              <w:jc w:val="center"/>
              <w:rPr>
                <w:sz w:val="18"/>
                <w:szCs w:val="18"/>
              </w:rPr>
            </w:pPr>
            <w:r>
              <w:rPr>
                <w:sz w:val="18"/>
                <w:szCs w:val="18"/>
              </w:rPr>
              <w:t>(0.009)</w:t>
            </w:r>
          </w:p>
        </w:tc>
        <w:tc>
          <w:tcPr>
            <w:tcW w:w="726" w:type="dxa"/>
          </w:tcPr>
          <w:p w:rsidR="00430081" w:rsidRDefault="00430081" w:rsidP="00D032E0">
            <w:pPr>
              <w:jc w:val="center"/>
              <w:rPr>
                <w:sz w:val="18"/>
                <w:szCs w:val="18"/>
              </w:rPr>
            </w:pPr>
            <w:r>
              <w:rPr>
                <w:sz w:val="18"/>
                <w:szCs w:val="18"/>
              </w:rPr>
              <w:t>0.775</w:t>
            </w:r>
            <w:r w:rsidRPr="006D7FA4">
              <w:rPr>
                <w:sz w:val="18"/>
                <w:szCs w:val="18"/>
                <w:vertAlign w:val="superscript"/>
              </w:rPr>
              <w:t>a</w:t>
            </w:r>
          </w:p>
          <w:p w:rsidR="00430081" w:rsidRPr="00454C10" w:rsidRDefault="00430081" w:rsidP="00D032E0">
            <w:pPr>
              <w:jc w:val="center"/>
              <w:rPr>
                <w:sz w:val="18"/>
                <w:szCs w:val="18"/>
              </w:rPr>
            </w:pPr>
            <w:r>
              <w:rPr>
                <w:sz w:val="18"/>
                <w:szCs w:val="18"/>
              </w:rPr>
              <w:t>(0.000)</w:t>
            </w:r>
          </w:p>
        </w:tc>
        <w:tc>
          <w:tcPr>
            <w:tcW w:w="925" w:type="dxa"/>
          </w:tcPr>
          <w:p w:rsidR="00430081" w:rsidRPr="00454C10" w:rsidRDefault="00430081" w:rsidP="00D032E0">
            <w:pPr>
              <w:jc w:val="center"/>
              <w:rPr>
                <w:sz w:val="18"/>
                <w:szCs w:val="18"/>
              </w:rPr>
            </w:pPr>
          </w:p>
        </w:tc>
        <w:tc>
          <w:tcPr>
            <w:tcW w:w="726" w:type="dxa"/>
          </w:tcPr>
          <w:p w:rsidR="00430081" w:rsidRDefault="00430081" w:rsidP="00D032E0">
            <w:pPr>
              <w:jc w:val="center"/>
              <w:rPr>
                <w:sz w:val="18"/>
                <w:szCs w:val="18"/>
              </w:rPr>
            </w:pPr>
            <w:r>
              <w:rPr>
                <w:sz w:val="18"/>
                <w:szCs w:val="18"/>
              </w:rPr>
              <w:t>0.577</w:t>
            </w:r>
            <w:r w:rsidRPr="00944676">
              <w:rPr>
                <w:sz w:val="18"/>
                <w:szCs w:val="18"/>
                <w:vertAlign w:val="superscript"/>
              </w:rPr>
              <w:t>a</w:t>
            </w:r>
          </w:p>
          <w:p w:rsidR="00430081" w:rsidRPr="00454C10" w:rsidRDefault="00430081" w:rsidP="00D032E0">
            <w:pPr>
              <w:jc w:val="center"/>
              <w:rPr>
                <w:sz w:val="18"/>
                <w:szCs w:val="18"/>
              </w:rPr>
            </w:pPr>
            <w:r>
              <w:rPr>
                <w:sz w:val="18"/>
                <w:szCs w:val="18"/>
              </w:rPr>
              <w:t>(0.000)</w:t>
            </w:r>
          </w:p>
        </w:tc>
        <w:tc>
          <w:tcPr>
            <w:tcW w:w="954" w:type="dxa"/>
          </w:tcPr>
          <w:p w:rsidR="00430081" w:rsidRDefault="00430081" w:rsidP="00D032E0">
            <w:pPr>
              <w:jc w:val="center"/>
              <w:rPr>
                <w:sz w:val="18"/>
                <w:szCs w:val="18"/>
              </w:rPr>
            </w:pPr>
            <w:r>
              <w:rPr>
                <w:sz w:val="18"/>
                <w:szCs w:val="18"/>
              </w:rPr>
              <w:t>0.681</w:t>
            </w:r>
            <w:r w:rsidRPr="00944676">
              <w:rPr>
                <w:sz w:val="18"/>
                <w:szCs w:val="18"/>
                <w:vertAlign w:val="superscript"/>
              </w:rPr>
              <w:t>a</w:t>
            </w:r>
          </w:p>
          <w:p w:rsidR="00430081" w:rsidRPr="00454C10" w:rsidRDefault="00430081" w:rsidP="00D032E0">
            <w:pPr>
              <w:jc w:val="center"/>
              <w:rPr>
                <w:sz w:val="18"/>
                <w:szCs w:val="18"/>
              </w:rPr>
            </w:pPr>
            <w:r>
              <w:rPr>
                <w:sz w:val="18"/>
                <w:szCs w:val="18"/>
              </w:rPr>
              <w:t>(0.000)</w:t>
            </w:r>
          </w:p>
        </w:tc>
        <w:tc>
          <w:tcPr>
            <w:tcW w:w="993" w:type="dxa"/>
          </w:tcPr>
          <w:p w:rsidR="00430081" w:rsidRDefault="00430081" w:rsidP="00D032E0">
            <w:pPr>
              <w:jc w:val="center"/>
              <w:rPr>
                <w:sz w:val="18"/>
                <w:szCs w:val="18"/>
              </w:rPr>
            </w:pPr>
            <w:r>
              <w:rPr>
                <w:sz w:val="18"/>
                <w:szCs w:val="18"/>
              </w:rPr>
              <w:t>0.693</w:t>
            </w:r>
            <w:r w:rsidRPr="00F54AE4">
              <w:rPr>
                <w:sz w:val="18"/>
                <w:szCs w:val="18"/>
                <w:vertAlign w:val="superscript"/>
              </w:rPr>
              <w:t>a</w:t>
            </w:r>
          </w:p>
          <w:p w:rsidR="00430081" w:rsidRPr="00454C10" w:rsidRDefault="00430081" w:rsidP="00D032E0">
            <w:pPr>
              <w:jc w:val="center"/>
              <w:rPr>
                <w:sz w:val="18"/>
                <w:szCs w:val="18"/>
              </w:rPr>
            </w:pPr>
            <w:r>
              <w:rPr>
                <w:sz w:val="18"/>
                <w:szCs w:val="18"/>
              </w:rPr>
              <w:t>(0.000)</w:t>
            </w:r>
          </w:p>
        </w:tc>
        <w:tc>
          <w:tcPr>
            <w:tcW w:w="1099" w:type="dxa"/>
          </w:tcPr>
          <w:p w:rsidR="00430081" w:rsidRDefault="00430081" w:rsidP="00D032E0">
            <w:pPr>
              <w:jc w:val="center"/>
              <w:rPr>
                <w:sz w:val="18"/>
                <w:szCs w:val="18"/>
              </w:rPr>
            </w:pPr>
            <w:r>
              <w:rPr>
                <w:sz w:val="18"/>
                <w:szCs w:val="18"/>
              </w:rPr>
              <w:t>0.566</w:t>
            </w:r>
            <w:r w:rsidRPr="00F54AE4">
              <w:rPr>
                <w:sz w:val="18"/>
                <w:szCs w:val="18"/>
                <w:vertAlign w:val="superscript"/>
              </w:rPr>
              <w:t>a</w:t>
            </w:r>
          </w:p>
          <w:p w:rsidR="00430081" w:rsidRPr="00454C10" w:rsidRDefault="00430081" w:rsidP="00D032E0">
            <w:pPr>
              <w:jc w:val="center"/>
              <w:rPr>
                <w:sz w:val="18"/>
                <w:szCs w:val="18"/>
              </w:rPr>
            </w:pPr>
            <w:r>
              <w:rPr>
                <w:sz w:val="18"/>
                <w:szCs w:val="18"/>
              </w:rPr>
              <w:t>(0.000)</w:t>
            </w:r>
          </w:p>
        </w:tc>
      </w:tr>
      <w:tr w:rsidR="00430081" w:rsidRPr="00454C10" w:rsidTr="00D032E0">
        <w:tc>
          <w:tcPr>
            <w:tcW w:w="1098" w:type="dxa"/>
          </w:tcPr>
          <w:p w:rsidR="00430081" w:rsidRPr="00454C10" w:rsidRDefault="00430081" w:rsidP="00D032E0">
            <w:pPr>
              <w:rPr>
                <w:sz w:val="18"/>
                <w:szCs w:val="18"/>
              </w:rPr>
            </w:pPr>
            <w:r>
              <w:rPr>
                <w:sz w:val="18"/>
                <w:szCs w:val="18"/>
              </w:rPr>
              <w:t>F</w:t>
            </w:r>
            <w:r w:rsidRPr="00454C10">
              <w:rPr>
                <w:sz w:val="18"/>
                <w:szCs w:val="18"/>
              </w:rPr>
              <w:t>ast</w:t>
            </w:r>
          </w:p>
        </w:tc>
        <w:tc>
          <w:tcPr>
            <w:tcW w:w="222" w:type="dxa"/>
          </w:tcPr>
          <w:p w:rsidR="00430081" w:rsidRDefault="00430081" w:rsidP="00D032E0">
            <w:pPr>
              <w:jc w:val="center"/>
              <w:rPr>
                <w:sz w:val="18"/>
                <w:szCs w:val="18"/>
              </w:rPr>
            </w:pPr>
          </w:p>
        </w:tc>
        <w:tc>
          <w:tcPr>
            <w:tcW w:w="726" w:type="dxa"/>
          </w:tcPr>
          <w:p w:rsidR="00430081" w:rsidRDefault="00430081" w:rsidP="00D032E0">
            <w:pPr>
              <w:jc w:val="center"/>
              <w:rPr>
                <w:sz w:val="18"/>
                <w:szCs w:val="18"/>
              </w:rPr>
            </w:pPr>
            <w:r>
              <w:rPr>
                <w:sz w:val="18"/>
                <w:szCs w:val="18"/>
              </w:rPr>
              <w:t>0.482</w:t>
            </w:r>
            <w:r w:rsidRPr="006D7FA4">
              <w:rPr>
                <w:sz w:val="18"/>
                <w:szCs w:val="18"/>
                <w:vertAlign w:val="superscript"/>
              </w:rPr>
              <w:t>a</w:t>
            </w:r>
          </w:p>
          <w:p w:rsidR="00430081" w:rsidRPr="00454C10" w:rsidRDefault="00430081" w:rsidP="00D032E0">
            <w:pPr>
              <w:jc w:val="center"/>
              <w:rPr>
                <w:sz w:val="18"/>
                <w:szCs w:val="18"/>
              </w:rPr>
            </w:pPr>
            <w:r>
              <w:rPr>
                <w:sz w:val="18"/>
                <w:szCs w:val="18"/>
              </w:rPr>
              <w:t>(0.003)</w:t>
            </w:r>
          </w:p>
        </w:tc>
        <w:tc>
          <w:tcPr>
            <w:tcW w:w="944" w:type="dxa"/>
          </w:tcPr>
          <w:p w:rsidR="00430081" w:rsidRDefault="00430081" w:rsidP="00D032E0">
            <w:pPr>
              <w:jc w:val="center"/>
              <w:rPr>
                <w:sz w:val="18"/>
                <w:szCs w:val="18"/>
              </w:rPr>
            </w:pPr>
            <w:r>
              <w:rPr>
                <w:sz w:val="18"/>
                <w:szCs w:val="18"/>
              </w:rPr>
              <w:t>0.626</w:t>
            </w:r>
            <w:r w:rsidRPr="006D7FA4">
              <w:rPr>
                <w:sz w:val="18"/>
                <w:szCs w:val="18"/>
                <w:vertAlign w:val="superscript"/>
              </w:rPr>
              <w:t>a</w:t>
            </w:r>
          </w:p>
          <w:p w:rsidR="00430081" w:rsidRPr="00454C10" w:rsidRDefault="00430081" w:rsidP="00D032E0">
            <w:pPr>
              <w:jc w:val="center"/>
              <w:rPr>
                <w:sz w:val="18"/>
                <w:szCs w:val="18"/>
              </w:rPr>
            </w:pPr>
            <w:r>
              <w:rPr>
                <w:sz w:val="18"/>
                <w:szCs w:val="18"/>
              </w:rPr>
              <w:t>(0.000)</w:t>
            </w:r>
          </w:p>
        </w:tc>
        <w:tc>
          <w:tcPr>
            <w:tcW w:w="726" w:type="dxa"/>
          </w:tcPr>
          <w:p w:rsidR="00430081" w:rsidRDefault="00430081" w:rsidP="00D032E0">
            <w:pPr>
              <w:jc w:val="center"/>
              <w:rPr>
                <w:sz w:val="18"/>
                <w:szCs w:val="18"/>
              </w:rPr>
            </w:pPr>
            <w:r>
              <w:rPr>
                <w:sz w:val="18"/>
                <w:szCs w:val="18"/>
              </w:rPr>
              <w:t>0.800</w:t>
            </w:r>
            <w:r w:rsidRPr="006D7FA4">
              <w:rPr>
                <w:sz w:val="18"/>
                <w:szCs w:val="18"/>
                <w:vertAlign w:val="superscript"/>
              </w:rPr>
              <w:t>a</w:t>
            </w:r>
          </w:p>
          <w:p w:rsidR="00430081" w:rsidRPr="00454C10" w:rsidRDefault="00430081" w:rsidP="00D032E0">
            <w:pPr>
              <w:jc w:val="center"/>
              <w:rPr>
                <w:sz w:val="18"/>
                <w:szCs w:val="18"/>
              </w:rPr>
            </w:pPr>
            <w:r>
              <w:rPr>
                <w:sz w:val="18"/>
                <w:szCs w:val="18"/>
              </w:rPr>
              <w:t>(0.000)</w:t>
            </w:r>
          </w:p>
        </w:tc>
        <w:tc>
          <w:tcPr>
            <w:tcW w:w="726" w:type="dxa"/>
          </w:tcPr>
          <w:p w:rsidR="00430081" w:rsidRDefault="00430081" w:rsidP="00D032E0">
            <w:pPr>
              <w:jc w:val="center"/>
              <w:rPr>
                <w:sz w:val="18"/>
                <w:szCs w:val="18"/>
              </w:rPr>
            </w:pPr>
            <w:r>
              <w:rPr>
                <w:sz w:val="18"/>
                <w:szCs w:val="18"/>
              </w:rPr>
              <w:t>0.772</w:t>
            </w:r>
            <w:r w:rsidRPr="006D7FA4">
              <w:rPr>
                <w:sz w:val="18"/>
                <w:szCs w:val="18"/>
                <w:vertAlign w:val="superscript"/>
              </w:rPr>
              <w:t>a</w:t>
            </w:r>
          </w:p>
          <w:p w:rsidR="00430081" w:rsidRPr="00454C10" w:rsidRDefault="00430081" w:rsidP="00D032E0">
            <w:pPr>
              <w:jc w:val="center"/>
              <w:rPr>
                <w:sz w:val="18"/>
                <w:szCs w:val="18"/>
              </w:rPr>
            </w:pPr>
            <w:r>
              <w:rPr>
                <w:sz w:val="18"/>
                <w:szCs w:val="18"/>
              </w:rPr>
              <w:t>(0.000)</w:t>
            </w:r>
          </w:p>
        </w:tc>
        <w:tc>
          <w:tcPr>
            <w:tcW w:w="925" w:type="dxa"/>
          </w:tcPr>
          <w:p w:rsidR="00430081" w:rsidRDefault="00430081" w:rsidP="00D032E0">
            <w:pPr>
              <w:jc w:val="center"/>
              <w:rPr>
                <w:sz w:val="18"/>
                <w:szCs w:val="18"/>
              </w:rPr>
            </w:pPr>
            <w:r>
              <w:rPr>
                <w:sz w:val="18"/>
                <w:szCs w:val="18"/>
              </w:rPr>
              <w:t>0.577</w:t>
            </w:r>
            <w:r w:rsidRPr="006D7FA4">
              <w:rPr>
                <w:sz w:val="18"/>
                <w:szCs w:val="18"/>
                <w:vertAlign w:val="superscript"/>
              </w:rPr>
              <w:t>a</w:t>
            </w:r>
          </w:p>
          <w:p w:rsidR="00430081" w:rsidRPr="00454C10" w:rsidRDefault="00430081" w:rsidP="00D032E0">
            <w:pPr>
              <w:jc w:val="center"/>
              <w:rPr>
                <w:sz w:val="18"/>
                <w:szCs w:val="18"/>
              </w:rPr>
            </w:pPr>
            <w:r>
              <w:rPr>
                <w:sz w:val="18"/>
                <w:szCs w:val="18"/>
              </w:rPr>
              <w:t>(0.000)</w:t>
            </w:r>
          </w:p>
        </w:tc>
        <w:tc>
          <w:tcPr>
            <w:tcW w:w="726" w:type="dxa"/>
          </w:tcPr>
          <w:p w:rsidR="00430081" w:rsidRPr="00454C10" w:rsidRDefault="00430081" w:rsidP="00D032E0">
            <w:pPr>
              <w:jc w:val="center"/>
              <w:rPr>
                <w:sz w:val="18"/>
                <w:szCs w:val="18"/>
              </w:rPr>
            </w:pPr>
          </w:p>
        </w:tc>
        <w:tc>
          <w:tcPr>
            <w:tcW w:w="954" w:type="dxa"/>
          </w:tcPr>
          <w:p w:rsidR="00430081" w:rsidRDefault="00430081" w:rsidP="00D032E0">
            <w:pPr>
              <w:jc w:val="center"/>
              <w:rPr>
                <w:sz w:val="18"/>
                <w:szCs w:val="18"/>
              </w:rPr>
            </w:pPr>
            <w:r>
              <w:rPr>
                <w:sz w:val="18"/>
                <w:szCs w:val="18"/>
              </w:rPr>
              <w:t>0.827</w:t>
            </w:r>
            <w:r w:rsidRPr="00944676">
              <w:rPr>
                <w:sz w:val="18"/>
                <w:szCs w:val="18"/>
                <w:vertAlign w:val="superscript"/>
              </w:rPr>
              <w:t>a</w:t>
            </w:r>
          </w:p>
          <w:p w:rsidR="00430081" w:rsidRPr="00454C10" w:rsidRDefault="00430081" w:rsidP="00D032E0">
            <w:pPr>
              <w:jc w:val="center"/>
              <w:rPr>
                <w:sz w:val="18"/>
                <w:szCs w:val="18"/>
              </w:rPr>
            </w:pPr>
            <w:r>
              <w:rPr>
                <w:sz w:val="18"/>
                <w:szCs w:val="18"/>
              </w:rPr>
              <w:t>(0.000)</w:t>
            </w:r>
          </w:p>
        </w:tc>
        <w:tc>
          <w:tcPr>
            <w:tcW w:w="993" w:type="dxa"/>
          </w:tcPr>
          <w:p w:rsidR="00430081" w:rsidRDefault="00430081" w:rsidP="00D032E0">
            <w:pPr>
              <w:jc w:val="center"/>
              <w:rPr>
                <w:sz w:val="18"/>
                <w:szCs w:val="18"/>
              </w:rPr>
            </w:pPr>
            <w:r>
              <w:rPr>
                <w:sz w:val="18"/>
                <w:szCs w:val="18"/>
              </w:rPr>
              <w:t>0.828</w:t>
            </w:r>
            <w:r w:rsidRPr="00F54AE4">
              <w:rPr>
                <w:sz w:val="18"/>
                <w:szCs w:val="18"/>
                <w:vertAlign w:val="superscript"/>
              </w:rPr>
              <w:t>a</w:t>
            </w:r>
          </w:p>
          <w:p w:rsidR="00430081" w:rsidRPr="00454C10" w:rsidRDefault="00430081" w:rsidP="00D032E0">
            <w:pPr>
              <w:jc w:val="center"/>
              <w:rPr>
                <w:sz w:val="18"/>
                <w:szCs w:val="18"/>
              </w:rPr>
            </w:pPr>
            <w:r>
              <w:rPr>
                <w:sz w:val="18"/>
                <w:szCs w:val="18"/>
              </w:rPr>
              <w:t>(0.000)</w:t>
            </w:r>
          </w:p>
        </w:tc>
        <w:tc>
          <w:tcPr>
            <w:tcW w:w="1099" w:type="dxa"/>
          </w:tcPr>
          <w:p w:rsidR="00430081" w:rsidRDefault="00430081" w:rsidP="00D032E0">
            <w:pPr>
              <w:jc w:val="center"/>
              <w:rPr>
                <w:sz w:val="18"/>
                <w:szCs w:val="18"/>
              </w:rPr>
            </w:pPr>
            <w:r>
              <w:rPr>
                <w:sz w:val="18"/>
                <w:szCs w:val="18"/>
              </w:rPr>
              <w:t>0.785</w:t>
            </w:r>
            <w:r w:rsidRPr="00F54AE4">
              <w:rPr>
                <w:sz w:val="18"/>
                <w:szCs w:val="18"/>
                <w:vertAlign w:val="superscript"/>
              </w:rPr>
              <w:t>a</w:t>
            </w:r>
          </w:p>
          <w:p w:rsidR="00430081" w:rsidRPr="00454C10" w:rsidRDefault="00430081" w:rsidP="00D032E0">
            <w:pPr>
              <w:jc w:val="center"/>
              <w:rPr>
                <w:sz w:val="18"/>
                <w:szCs w:val="18"/>
              </w:rPr>
            </w:pPr>
            <w:r>
              <w:rPr>
                <w:sz w:val="18"/>
                <w:szCs w:val="18"/>
              </w:rPr>
              <w:t>(0.000)</w:t>
            </w:r>
          </w:p>
        </w:tc>
      </w:tr>
      <w:tr w:rsidR="00430081" w:rsidRPr="00454C10" w:rsidTr="00D032E0">
        <w:tc>
          <w:tcPr>
            <w:tcW w:w="1098" w:type="dxa"/>
          </w:tcPr>
          <w:p w:rsidR="00430081" w:rsidRPr="00454C10" w:rsidRDefault="00430081" w:rsidP="00D032E0">
            <w:pPr>
              <w:rPr>
                <w:sz w:val="18"/>
                <w:szCs w:val="18"/>
              </w:rPr>
            </w:pPr>
            <w:proofErr w:type="spellStart"/>
            <w:r>
              <w:rPr>
                <w:sz w:val="18"/>
                <w:szCs w:val="18"/>
              </w:rPr>
              <w:t>A</w:t>
            </w:r>
            <w:r w:rsidRPr="00454C10">
              <w:rPr>
                <w:sz w:val="18"/>
                <w:szCs w:val="18"/>
              </w:rPr>
              <w:t>ns_satisf</w:t>
            </w:r>
            <w:proofErr w:type="spellEnd"/>
          </w:p>
        </w:tc>
        <w:tc>
          <w:tcPr>
            <w:tcW w:w="222" w:type="dxa"/>
          </w:tcPr>
          <w:p w:rsidR="00430081" w:rsidRDefault="00430081" w:rsidP="00D032E0">
            <w:pPr>
              <w:jc w:val="center"/>
              <w:rPr>
                <w:sz w:val="18"/>
                <w:szCs w:val="18"/>
              </w:rPr>
            </w:pPr>
          </w:p>
        </w:tc>
        <w:tc>
          <w:tcPr>
            <w:tcW w:w="726" w:type="dxa"/>
          </w:tcPr>
          <w:p w:rsidR="00430081" w:rsidRDefault="00430081" w:rsidP="00D032E0">
            <w:pPr>
              <w:jc w:val="center"/>
              <w:rPr>
                <w:sz w:val="18"/>
                <w:szCs w:val="18"/>
              </w:rPr>
            </w:pPr>
            <w:r>
              <w:rPr>
                <w:sz w:val="18"/>
                <w:szCs w:val="18"/>
              </w:rPr>
              <w:t>0.368</w:t>
            </w:r>
            <w:r w:rsidRPr="006D7FA4">
              <w:rPr>
                <w:sz w:val="18"/>
                <w:szCs w:val="18"/>
                <w:vertAlign w:val="superscript"/>
              </w:rPr>
              <w:t>b</w:t>
            </w:r>
          </w:p>
          <w:p w:rsidR="00430081" w:rsidRPr="00454C10" w:rsidRDefault="00430081" w:rsidP="00D032E0">
            <w:pPr>
              <w:jc w:val="center"/>
              <w:rPr>
                <w:sz w:val="18"/>
                <w:szCs w:val="18"/>
              </w:rPr>
            </w:pPr>
            <w:r>
              <w:rPr>
                <w:sz w:val="18"/>
                <w:szCs w:val="18"/>
              </w:rPr>
              <w:t>(0.030)</w:t>
            </w:r>
          </w:p>
        </w:tc>
        <w:tc>
          <w:tcPr>
            <w:tcW w:w="944" w:type="dxa"/>
          </w:tcPr>
          <w:p w:rsidR="00430081" w:rsidRDefault="00430081" w:rsidP="00D032E0">
            <w:pPr>
              <w:jc w:val="center"/>
              <w:rPr>
                <w:sz w:val="18"/>
                <w:szCs w:val="18"/>
              </w:rPr>
            </w:pPr>
            <w:r>
              <w:rPr>
                <w:sz w:val="18"/>
                <w:szCs w:val="18"/>
              </w:rPr>
              <w:t>0.641</w:t>
            </w:r>
            <w:r w:rsidRPr="006D7FA4">
              <w:rPr>
                <w:sz w:val="18"/>
                <w:szCs w:val="18"/>
                <w:vertAlign w:val="superscript"/>
              </w:rPr>
              <w:t>a</w:t>
            </w:r>
          </w:p>
          <w:p w:rsidR="00430081" w:rsidRPr="00454C10" w:rsidRDefault="00430081" w:rsidP="00D032E0">
            <w:pPr>
              <w:jc w:val="center"/>
              <w:rPr>
                <w:sz w:val="18"/>
                <w:szCs w:val="18"/>
              </w:rPr>
            </w:pPr>
            <w:r>
              <w:rPr>
                <w:sz w:val="18"/>
                <w:szCs w:val="18"/>
              </w:rPr>
              <w:t>(0.000)</w:t>
            </w:r>
          </w:p>
        </w:tc>
        <w:tc>
          <w:tcPr>
            <w:tcW w:w="726" w:type="dxa"/>
          </w:tcPr>
          <w:p w:rsidR="00430081" w:rsidRDefault="00430081" w:rsidP="00D032E0">
            <w:pPr>
              <w:jc w:val="center"/>
              <w:rPr>
                <w:sz w:val="18"/>
                <w:szCs w:val="18"/>
              </w:rPr>
            </w:pPr>
            <w:r>
              <w:rPr>
                <w:sz w:val="18"/>
                <w:szCs w:val="18"/>
              </w:rPr>
              <w:t>0.689</w:t>
            </w:r>
            <w:r w:rsidRPr="006D7FA4">
              <w:rPr>
                <w:sz w:val="18"/>
                <w:szCs w:val="18"/>
                <w:vertAlign w:val="superscript"/>
              </w:rPr>
              <w:t>a</w:t>
            </w:r>
          </w:p>
          <w:p w:rsidR="00430081" w:rsidRPr="00454C10" w:rsidRDefault="00430081" w:rsidP="00D032E0">
            <w:pPr>
              <w:jc w:val="center"/>
              <w:rPr>
                <w:sz w:val="18"/>
                <w:szCs w:val="18"/>
              </w:rPr>
            </w:pPr>
            <w:r>
              <w:rPr>
                <w:sz w:val="18"/>
                <w:szCs w:val="18"/>
              </w:rPr>
              <w:t>(0.000)</w:t>
            </w:r>
          </w:p>
        </w:tc>
        <w:tc>
          <w:tcPr>
            <w:tcW w:w="726" w:type="dxa"/>
          </w:tcPr>
          <w:p w:rsidR="00430081" w:rsidRDefault="00430081" w:rsidP="00D032E0">
            <w:pPr>
              <w:jc w:val="center"/>
              <w:rPr>
                <w:sz w:val="18"/>
                <w:szCs w:val="18"/>
              </w:rPr>
            </w:pPr>
            <w:r>
              <w:rPr>
                <w:sz w:val="18"/>
                <w:szCs w:val="18"/>
              </w:rPr>
              <w:t>0.705</w:t>
            </w:r>
            <w:r w:rsidRPr="00C444C8">
              <w:rPr>
                <w:sz w:val="18"/>
                <w:szCs w:val="18"/>
                <w:vertAlign w:val="superscript"/>
              </w:rPr>
              <w:t>a</w:t>
            </w:r>
          </w:p>
          <w:p w:rsidR="00430081" w:rsidRPr="00454C10" w:rsidRDefault="00430081" w:rsidP="00D032E0">
            <w:pPr>
              <w:jc w:val="center"/>
              <w:rPr>
                <w:sz w:val="18"/>
                <w:szCs w:val="18"/>
              </w:rPr>
            </w:pPr>
            <w:r>
              <w:rPr>
                <w:sz w:val="18"/>
                <w:szCs w:val="18"/>
              </w:rPr>
              <w:t>(0.000)</w:t>
            </w:r>
          </w:p>
        </w:tc>
        <w:tc>
          <w:tcPr>
            <w:tcW w:w="925" w:type="dxa"/>
          </w:tcPr>
          <w:p w:rsidR="00430081" w:rsidRDefault="00430081" w:rsidP="00D032E0">
            <w:pPr>
              <w:jc w:val="center"/>
              <w:rPr>
                <w:sz w:val="18"/>
                <w:szCs w:val="18"/>
              </w:rPr>
            </w:pPr>
            <w:r>
              <w:rPr>
                <w:sz w:val="18"/>
                <w:szCs w:val="18"/>
              </w:rPr>
              <w:t>0.681</w:t>
            </w:r>
            <w:r w:rsidRPr="00C444C8">
              <w:rPr>
                <w:sz w:val="18"/>
                <w:szCs w:val="18"/>
                <w:vertAlign w:val="superscript"/>
              </w:rPr>
              <w:t>a</w:t>
            </w:r>
          </w:p>
          <w:p w:rsidR="00430081" w:rsidRPr="00454C10" w:rsidRDefault="00430081" w:rsidP="00D032E0">
            <w:pPr>
              <w:jc w:val="center"/>
              <w:rPr>
                <w:sz w:val="18"/>
                <w:szCs w:val="18"/>
              </w:rPr>
            </w:pPr>
            <w:r>
              <w:rPr>
                <w:sz w:val="18"/>
                <w:szCs w:val="18"/>
              </w:rPr>
              <w:t>(0.000)</w:t>
            </w:r>
          </w:p>
        </w:tc>
        <w:tc>
          <w:tcPr>
            <w:tcW w:w="726" w:type="dxa"/>
          </w:tcPr>
          <w:p w:rsidR="00430081" w:rsidRDefault="00430081" w:rsidP="00D032E0">
            <w:pPr>
              <w:jc w:val="center"/>
              <w:rPr>
                <w:sz w:val="18"/>
                <w:szCs w:val="18"/>
              </w:rPr>
            </w:pPr>
            <w:r>
              <w:rPr>
                <w:sz w:val="18"/>
                <w:szCs w:val="18"/>
              </w:rPr>
              <w:t>0.827</w:t>
            </w:r>
            <w:r w:rsidRPr="00C444C8">
              <w:rPr>
                <w:sz w:val="18"/>
                <w:szCs w:val="18"/>
                <w:vertAlign w:val="superscript"/>
              </w:rPr>
              <w:t>a</w:t>
            </w:r>
          </w:p>
          <w:p w:rsidR="00430081" w:rsidRPr="00454C10" w:rsidRDefault="00430081" w:rsidP="00D032E0">
            <w:pPr>
              <w:jc w:val="center"/>
              <w:rPr>
                <w:sz w:val="18"/>
                <w:szCs w:val="18"/>
              </w:rPr>
            </w:pPr>
            <w:r>
              <w:rPr>
                <w:sz w:val="18"/>
                <w:szCs w:val="18"/>
              </w:rPr>
              <w:t>(0.000)</w:t>
            </w:r>
          </w:p>
        </w:tc>
        <w:tc>
          <w:tcPr>
            <w:tcW w:w="954" w:type="dxa"/>
          </w:tcPr>
          <w:p w:rsidR="00430081" w:rsidRPr="00454C10" w:rsidRDefault="00430081" w:rsidP="00D032E0">
            <w:pPr>
              <w:jc w:val="center"/>
              <w:rPr>
                <w:sz w:val="18"/>
                <w:szCs w:val="18"/>
              </w:rPr>
            </w:pPr>
          </w:p>
        </w:tc>
        <w:tc>
          <w:tcPr>
            <w:tcW w:w="993" w:type="dxa"/>
          </w:tcPr>
          <w:p w:rsidR="00430081" w:rsidRDefault="00430081" w:rsidP="00D032E0">
            <w:pPr>
              <w:jc w:val="center"/>
              <w:rPr>
                <w:sz w:val="18"/>
                <w:szCs w:val="18"/>
              </w:rPr>
            </w:pPr>
            <w:r>
              <w:rPr>
                <w:sz w:val="18"/>
                <w:szCs w:val="18"/>
              </w:rPr>
              <w:t>0.897</w:t>
            </w:r>
            <w:r w:rsidRPr="00F54AE4">
              <w:rPr>
                <w:sz w:val="18"/>
                <w:szCs w:val="18"/>
                <w:vertAlign w:val="superscript"/>
              </w:rPr>
              <w:t>a</w:t>
            </w:r>
          </w:p>
          <w:p w:rsidR="00430081" w:rsidRPr="00454C10" w:rsidRDefault="00430081" w:rsidP="00D032E0">
            <w:pPr>
              <w:jc w:val="center"/>
              <w:rPr>
                <w:sz w:val="18"/>
                <w:szCs w:val="18"/>
              </w:rPr>
            </w:pPr>
            <w:r>
              <w:rPr>
                <w:sz w:val="18"/>
                <w:szCs w:val="18"/>
              </w:rPr>
              <w:t>(0.000)</w:t>
            </w:r>
          </w:p>
        </w:tc>
        <w:tc>
          <w:tcPr>
            <w:tcW w:w="1099" w:type="dxa"/>
          </w:tcPr>
          <w:p w:rsidR="00430081" w:rsidRDefault="00430081" w:rsidP="00D032E0">
            <w:pPr>
              <w:jc w:val="center"/>
              <w:rPr>
                <w:sz w:val="18"/>
                <w:szCs w:val="18"/>
              </w:rPr>
            </w:pPr>
            <w:r>
              <w:rPr>
                <w:sz w:val="18"/>
                <w:szCs w:val="18"/>
              </w:rPr>
              <w:t>0.875</w:t>
            </w:r>
            <w:r w:rsidRPr="00F54AE4">
              <w:rPr>
                <w:sz w:val="18"/>
                <w:szCs w:val="18"/>
                <w:vertAlign w:val="superscript"/>
              </w:rPr>
              <w:t>a</w:t>
            </w:r>
          </w:p>
          <w:p w:rsidR="00430081" w:rsidRPr="00454C10" w:rsidRDefault="00430081" w:rsidP="00D032E0">
            <w:pPr>
              <w:jc w:val="center"/>
              <w:rPr>
                <w:sz w:val="18"/>
                <w:szCs w:val="18"/>
              </w:rPr>
            </w:pPr>
            <w:r>
              <w:rPr>
                <w:sz w:val="18"/>
                <w:szCs w:val="18"/>
              </w:rPr>
              <w:t>(0.000)</w:t>
            </w:r>
          </w:p>
        </w:tc>
      </w:tr>
      <w:tr w:rsidR="00430081" w:rsidRPr="00454C10" w:rsidTr="00D032E0">
        <w:tc>
          <w:tcPr>
            <w:tcW w:w="1098" w:type="dxa"/>
          </w:tcPr>
          <w:p w:rsidR="00430081" w:rsidRPr="00454C10" w:rsidRDefault="00430081" w:rsidP="00D032E0">
            <w:pPr>
              <w:rPr>
                <w:sz w:val="18"/>
                <w:szCs w:val="18"/>
              </w:rPr>
            </w:pPr>
            <w:proofErr w:type="spellStart"/>
            <w:r>
              <w:rPr>
                <w:sz w:val="18"/>
                <w:szCs w:val="18"/>
              </w:rPr>
              <w:t>S</w:t>
            </w:r>
            <w:r w:rsidRPr="00454C10">
              <w:rPr>
                <w:sz w:val="18"/>
                <w:szCs w:val="18"/>
              </w:rPr>
              <w:t>erv_satisf</w:t>
            </w:r>
            <w:proofErr w:type="spellEnd"/>
          </w:p>
        </w:tc>
        <w:tc>
          <w:tcPr>
            <w:tcW w:w="222" w:type="dxa"/>
          </w:tcPr>
          <w:p w:rsidR="00430081" w:rsidRDefault="00430081" w:rsidP="00D032E0">
            <w:pPr>
              <w:jc w:val="center"/>
              <w:rPr>
                <w:sz w:val="18"/>
                <w:szCs w:val="18"/>
              </w:rPr>
            </w:pPr>
          </w:p>
        </w:tc>
        <w:tc>
          <w:tcPr>
            <w:tcW w:w="726" w:type="dxa"/>
          </w:tcPr>
          <w:p w:rsidR="00430081" w:rsidRDefault="00430081" w:rsidP="00D032E0">
            <w:pPr>
              <w:jc w:val="center"/>
              <w:rPr>
                <w:sz w:val="18"/>
                <w:szCs w:val="18"/>
              </w:rPr>
            </w:pPr>
            <w:r>
              <w:rPr>
                <w:sz w:val="18"/>
                <w:szCs w:val="18"/>
              </w:rPr>
              <w:t>0.340</w:t>
            </w:r>
            <w:r w:rsidRPr="006D7FA4">
              <w:rPr>
                <w:sz w:val="18"/>
                <w:szCs w:val="18"/>
                <w:vertAlign w:val="superscript"/>
              </w:rPr>
              <w:t>b</w:t>
            </w:r>
          </w:p>
          <w:p w:rsidR="00430081" w:rsidRPr="00454C10" w:rsidRDefault="00430081" w:rsidP="00D032E0">
            <w:pPr>
              <w:jc w:val="center"/>
              <w:rPr>
                <w:sz w:val="18"/>
                <w:szCs w:val="18"/>
              </w:rPr>
            </w:pPr>
            <w:r>
              <w:rPr>
                <w:sz w:val="18"/>
                <w:szCs w:val="18"/>
              </w:rPr>
              <w:t>(0.045)</w:t>
            </w:r>
          </w:p>
        </w:tc>
        <w:tc>
          <w:tcPr>
            <w:tcW w:w="944" w:type="dxa"/>
          </w:tcPr>
          <w:p w:rsidR="00430081" w:rsidRDefault="00430081" w:rsidP="00D032E0">
            <w:pPr>
              <w:jc w:val="center"/>
              <w:rPr>
                <w:sz w:val="18"/>
                <w:szCs w:val="18"/>
              </w:rPr>
            </w:pPr>
            <w:r>
              <w:rPr>
                <w:sz w:val="18"/>
                <w:szCs w:val="18"/>
              </w:rPr>
              <w:t>0.590</w:t>
            </w:r>
            <w:r w:rsidRPr="006D7FA4">
              <w:rPr>
                <w:sz w:val="18"/>
                <w:szCs w:val="18"/>
                <w:vertAlign w:val="superscript"/>
              </w:rPr>
              <w:t>a</w:t>
            </w:r>
          </w:p>
          <w:p w:rsidR="00430081" w:rsidRPr="00454C10" w:rsidRDefault="00430081" w:rsidP="00D032E0">
            <w:pPr>
              <w:jc w:val="center"/>
              <w:rPr>
                <w:sz w:val="18"/>
                <w:szCs w:val="18"/>
              </w:rPr>
            </w:pPr>
            <w:r>
              <w:rPr>
                <w:sz w:val="18"/>
                <w:szCs w:val="18"/>
              </w:rPr>
              <w:t>(0.000)</w:t>
            </w:r>
          </w:p>
        </w:tc>
        <w:tc>
          <w:tcPr>
            <w:tcW w:w="726" w:type="dxa"/>
          </w:tcPr>
          <w:p w:rsidR="00430081" w:rsidRDefault="00430081" w:rsidP="00D032E0">
            <w:pPr>
              <w:jc w:val="center"/>
              <w:rPr>
                <w:sz w:val="18"/>
                <w:szCs w:val="18"/>
              </w:rPr>
            </w:pPr>
            <w:r>
              <w:rPr>
                <w:sz w:val="18"/>
                <w:szCs w:val="18"/>
              </w:rPr>
              <w:t>0.806</w:t>
            </w:r>
            <w:r w:rsidRPr="006D7FA4">
              <w:rPr>
                <w:sz w:val="18"/>
                <w:szCs w:val="18"/>
                <w:vertAlign w:val="superscript"/>
              </w:rPr>
              <w:t>a</w:t>
            </w:r>
          </w:p>
          <w:p w:rsidR="00430081" w:rsidRPr="00454C10" w:rsidRDefault="00430081" w:rsidP="00D032E0">
            <w:pPr>
              <w:jc w:val="center"/>
              <w:rPr>
                <w:sz w:val="18"/>
                <w:szCs w:val="18"/>
              </w:rPr>
            </w:pPr>
            <w:r>
              <w:rPr>
                <w:sz w:val="18"/>
                <w:szCs w:val="18"/>
              </w:rPr>
              <w:t>(0.000)</w:t>
            </w:r>
          </w:p>
        </w:tc>
        <w:tc>
          <w:tcPr>
            <w:tcW w:w="726" w:type="dxa"/>
          </w:tcPr>
          <w:p w:rsidR="00430081" w:rsidRDefault="00430081" w:rsidP="00D032E0">
            <w:pPr>
              <w:jc w:val="center"/>
              <w:rPr>
                <w:sz w:val="18"/>
                <w:szCs w:val="18"/>
              </w:rPr>
            </w:pPr>
            <w:r>
              <w:rPr>
                <w:sz w:val="18"/>
                <w:szCs w:val="18"/>
              </w:rPr>
              <w:t>0.745</w:t>
            </w:r>
            <w:r w:rsidRPr="00C444C8">
              <w:rPr>
                <w:sz w:val="18"/>
                <w:szCs w:val="18"/>
                <w:vertAlign w:val="superscript"/>
              </w:rPr>
              <w:t>a</w:t>
            </w:r>
          </w:p>
          <w:p w:rsidR="00430081" w:rsidRPr="00454C10" w:rsidRDefault="00430081" w:rsidP="00D032E0">
            <w:pPr>
              <w:jc w:val="center"/>
              <w:rPr>
                <w:sz w:val="18"/>
                <w:szCs w:val="18"/>
              </w:rPr>
            </w:pPr>
            <w:r>
              <w:rPr>
                <w:sz w:val="18"/>
                <w:szCs w:val="18"/>
              </w:rPr>
              <w:t>(0.000)</w:t>
            </w:r>
          </w:p>
        </w:tc>
        <w:tc>
          <w:tcPr>
            <w:tcW w:w="925" w:type="dxa"/>
          </w:tcPr>
          <w:p w:rsidR="00430081" w:rsidRDefault="00430081" w:rsidP="00D032E0">
            <w:pPr>
              <w:jc w:val="center"/>
              <w:rPr>
                <w:sz w:val="18"/>
                <w:szCs w:val="18"/>
              </w:rPr>
            </w:pPr>
            <w:r>
              <w:rPr>
                <w:sz w:val="18"/>
                <w:szCs w:val="18"/>
              </w:rPr>
              <w:t>0.693</w:t>
            </w:r>
            <w:r w:rsidRPr="00C444C8">
              <w:rPr>
                <w:sz w:val="18"/>
                <w:szCs w:val="18"/>
                <w:vertAlign w:val="superscript"/>
              </w:rPr>
              <w:t>a</w:t>
            </w:r>
          </w:p>
          <w:p w:rsidR="00430081" w:rsidRPr="00454C10" w:rsidRDefault="00430081" w:rsidP="00D032E0">
            <w:pPr>
              <w:jc w:val="center"/>
              <w:rPr>
                <w:sz w:val="18"/>
                <w:szCs w:val="18"/>
              </w:rPr>
            </w:pPr>
            <w:r>
              <w:rPr>
                <w:sz w:val="18"/>
                <w:szCs w:val="18"/>
              </w:rPr>
              <w:t>(0.000)</w:t>
            </w:r>
          </w:p>
        </w:tc>
        <w:tc>
          <w:tcPr>
            <w:tcW w:w="726" w:type="dxa"/>
          </w:tcPr>
          <w:p w:rsidR="00430081" w:rsidRDefault="00430081" w:rsidP="00D032E0">
            <w:pPr>
              <w:jc w:val="center"/>
              <w:rPr>
                <w:sz w:val="18"/>
                <w:szCs w:val="18"/>
              </w:rPr>
            </w:pPr>
            <w:r>
              <w:rPr>
                <w:sz w:val="18"/>
                <w:szCs w:val="18"/>
              </w:rPr>
              <w:t>0.828</w:t>
            </w:r>
          </w:p>
          <w:p w:rsidR="00430081" w:rsidRPr="00454C10" w:rsidRDefault="00430081" w:rsidP="00D032E0">
            <w:pPr>
              <w:jc w:val="center"/>
              <w:rPr>
                <w:sz w:val="18"/>
                <w:szCs w:val="18"/>
              </w:rPr>
            </w:pPr>
            <w:r>
              <w:rPr>
                <w:sz w:val="18"/>
                <w:szCs w:val="18"/>
              </w:rPr>
              <w:t>(0.000)</w:t>
            </w:r>
          </w:p>
        </w:tc>
        <w:tc>
          <w:tcPr>
            <w:tcW w:w="954" w:type="dxa"/>
          </w:tcPr>
          <w:p w:rsidR="00430081" w:rsidRDefault="00430081" w:rsidP="00D032E0">
            <w:pPr>
              <w:jc w:val="center"/>
              <w:rPr>
                <w:sz w:val="18"/>
                <w:szCs w:val="18"/>
              </w:rPr>
            </w:pPr>
            <w:r>
              <w:rPr>
                <w:sz w:val="18"/>
                <w:szCs w:val="18"/>
              </w:rPr>
              <w:t>0.897</w:t>
            </w:r>
            <w:r w:rsidRPr="00C444C8">
              <w:rPr>
                <w:sz w:val="18"/>
                <w:szCs w:val="18"/>
                <w:vertAlign w:val="superscript"/>
              </w:rPr>
              <w:t>a</w:t>
            </w:r>
          </w:p>
          <w:p w:rsidR="00430081" w:rsidRPr="00454C10" w:rsidRDefault="00430081" w:rsidP="00D032E0">
            <w:pPr>
              <w:jc w:val="center"/>
              <w:rPr>
                <w:sz w:val="18"/>
                <w:szCs w:val="18"/>
              </w:rPr>
            </w:pPr>
            <w:r>
              <w:rPr>
                <w:sz w:val="18"/>
                <w:szCs w:val="18"/>
              </w:rPr>
              <w:t>(0.000)</w:t>
            </w:r>
          </w:p>
        </w:tc>
        <w:tc>
          <w:tcPr>
            <w:tcW w:w="993" w:type="dxa"/>
          </w:tcPr>
          <w:p w:rsidR="00430081" w:rsidRPr="00454C10" w:rsidRDefault="00430081" w:rsidP="00D032E0">
            <w:pPr>
              <w:jc w:val="center"/>
              <w:rPr>
                <w:sz w:val="18"/>
                <w:szCs w:val="18"/>
              </w:rPr>
            </w:pPr>
          </w:p>
        </w:tc>
        <w:tc>
          <w:tcPr>
            <w:tcW w:w="1099" w:type="dxa"/>
          </w:tcPr>
          <w:p w:rsidR="00430081" w:rsidRDefault="00430081" w:rsidP="00D032E0">
            <w:pPr>
              <w:jc w:val="center"/>
              <w:rPr>
                <w:sz w:val="18"/>
                <w:szCs w:val="18"/>
              </w:rPr>
            </w:pPr>
            <w:r>
              <w:rPr>
                <w:sz w:val="18"/>
                <w:szCs w:val="18"/>
              </w:rPr>
              <w:t>0.900</w:t>
            </w:r>
            <w:r w:rsidRPr="00F54AE4">
              <w:rPr>
                <w:sz w:val="18"/>
                <w:szCs w:val="18"/>
                <w:vertAlign w:val="superscript"/>
              </w:rPr>
              <w:t>a</w:t>
            </w:r>
          </w:p>
          <w:p w:rsidR="00430081" w:rsidRPr="00454C10" w:rsidRDefault="00430081" w:rsidP="00D032E0">
            <w:pPr>
              <w:jc w:val="center"/>
              <w:rPr>
                <w:sz w:val="18"/>
                <w:szCs w:val="18"/>
              </w:rPr>
            </w:pPr>
            <w:r>
              <w:rPr>
                <w:sz w:val="18"/>
                <w:szCs w:val="18"/>
              </w:rPr>
              <w:t>(0.000)</w:t>
            </w:r>
          </w:p>
        </w:tc>
      </w:tr>
      <w:tr w:rsidR="00430081" w:rsidRPr="00454C10" w:rsidTr="00D032E0">
        <w:tc>
          <w:tcPr>
            <w:tcW w:w="1098" w:type="dxa"/>
            <w:tcBorders>
              <w:bottom w:val="single" w:sz="4" w:space="0" w:color="auto"/>
            </w:tcBorders>
          </w:tcPr>
          <w:p w:rsidR="00430081" w:rsidRPr="00454C10" w:rsidRDefault="00430081" w:rsidP="00D032E0">
            <w:pPr>
              <w:rPr>
                <w:sz w:val="18"/>
                <w:szCs w:val="18"/>
              </w:rPr>
            </w:pPr>
            <w:r>
              <w:rPr>
                <w:sz w:val="18"/>
                <w:szCs w:val="18"/>
              </w:rPr>
              <w:t>R</w:t>
            </w:r>
            <w:r w:rsidRPr="00454C10">
              <w:rPr>
                <w:sz w:val="18"/>
                <w:szCs w:val="18"/>
              </w:rPr>
              <w:t>ecommend</w:t>
            </w:r>
          </w:p>
        </w:tc>
        <w:tc>
          <w:tcPr>
            <w:tcW w:w="222" w:type="dxa"/>
            <w:tcBorders>
              <w:bottom w:val="single" w:sz="4" w:space="0" w:color="auto"/>
            </w:tcBorders>
          </w:tcPr>
          <w:p w:rsidR="00430081" w:rsidRDefault="00430081" w:rsidP="00D032E0">
            <w:pPr>
              <w:jc w:val="center"/>
              <w:rPr>
                <w:sz w:val="18"/>
                <w:szCs w:val="18"/>
              </w:rPr>
            </w:pPr>
          </w:p>
        </w:tc>
        <w:tc>
          <w:tcPr>
            <w:tcW w:w="726" w:type="dxa"/>
            <w:tcBorders>
              <w:bottom w:val="single" w:sz="4" w:space="0" w:color="auto"/>
            </w:tcBorders>
          </w:tcPr>
          <w:p w:rsidR="00430081" w:rsidRDefault="00430081" w:rsidP="00D032E0">
            <w:pPr>
              <w:jc w:val="center"/>
              <w:rPr>
                <w:sz w:val="18"/>
                <w:szCs w:val="18"/>
              </w:rPr>
            </w:pPr>
            <w:r>
              <w:rPr>
                <w:sz w:val="18"/>
                <w:szCs w:val="18"/>
              </w:rPr>
              <w:t>0.273</w:t>
            </w:r>
          </w:p>
          <w:p w:rsidR="00430081" w:rsidRPr="00454C10" w:rsidRDefault="00430081" w:rsidP="00D032E0">
            <w:pPr>
              <w:jc w:val="center"/>
              <w:rPr>
                <w:sz w:val="18"/>
                <w:szCs w:val="18"/>
              </w:rPr>
            </w:pPr>
            <w:r>
              <w:rPr>
                <w:sz w:val="18"/>
                <w:szCs w:val="18"/>
              </w:rPr>
              <w:t>(0.113)</w:t>
            </w:r>
          </w:p>
        </w:tc>
        <w:tc>
          <w:tcPr>
            <w:tcW w:w="944" w:type="dxa"/>
            <w:tcBorders>
              <w:bottom w:val="single" w:sz="4" w:space="0" w:color="auto"/>
            </w:tcBorders>
          </w:tcPr>
          <w:p w:rsidR="00430081" w:rsidRDefault="00430081" w:rsidP="00D032E0">
            <w:pPr>
              <w:jc w:val="center"/>
              <w:rPr>
                <w:sz w:val="18"/>
                <w:szCs w:val="18"/>
              </w:rPr>
            </w:pPr>
            <w:r>
              <w:rPr>
                <w:sz w:val="18"/>
                <w:szCs w:val="18"/>
              </w:rPr>
              <w:t>0.433</w:t>
            </w:r>
            <w:r w:rsidRPr="006D7FA4">
              <w:rPr>
                <w:sz w:val="18"/>
                <w:szCs w:val="18"/>
                <w:vertAlign w:val="superscript"/>
              </w:rPr>
              <w:t>a</w:t>
            </w:r>
          </w:p>
          <w:p w:rsidR="00430081" w:rsidRPr="00454C10" w:rsidRDefault="00430081" w:rsidP="00D032E0">
            <w:pPr>
              <w:jc w:val="center"/>
              <w:rPr>
                <w:sz w:val="18"/>
                <w:szCs w:val="18"/>
              </w:rPr>
            </w:pPr>
            <w:r>
              <w:rPr>
                <w:sz w:val="18"/>
                <w:szCs w:val="18"/>
              </w:rPr>
              <w:t>(0.009)</w:t>
            </w:r>
          </w:p>
        </w:tc>
        <w:tc>
          <w:tcPr>
            <w:tcW w:w="726" w:type="dxa"/>
            <w:tcBorders>
              <w:bottom w:val="single" w:sz="4" w:space="0" w:color="auto"/>
            </w:tcBorders>
          </w:tcPr>
          <w:p w:rsidR="00430081" w:rsidRDefault="00430081" w:rsidP="00D032E0">
            <w:pPr>
              <w:jc w:val="center"/>
              <w:rPr>
                <w:sz w:val="18"/>
                <w:szCs w:val="18"/>
              </w:rPr>
            </w:pPr>
            <w:r>
              <w:rPr>
                <w:sz w:val="18"/>
                <w:szCs w:val="18"/>
              </w:rPr>
              <w:t>0.783</w:t>
            </w:r>
            <w:r w:rsidRPr="006D7FA4">
              <w:rPr>
                <w:sz w:val="18"/>
                <w:szCs w:val="18"/>
                <w:vertAlign w:val="superscript"/>
              </w:rPr>
              <w:t>a</w:t>
            </w:r>
          </w:p>
          <w:p w:rsidR="00430081" w:rsidRPr="00454C10" w:rsidRDefault="00430081" w:rsidP="00D032E0">
            <w:pPr>
              <w:jc w:val="center"/>
              <w:rPr>
                <w:sz w:val="18"/>
                <w:szCs w:val="18"/>
              </w:rPr>
            </w:pPr>
            <w:r>
              <w:rPr>
                <w:sz w:val="18"/>
                <w:szCs w:val="18"/>
              </w:rPr>
              <w:t>(0.000)</w:t>
            </w:r>
          </w:p>
        </w:tc>
        <w:tc>
          <w:tcPr>
            <w:tcW w:w="726" w:type="dxa"/>
            <w:tcBorders>
              <w:bottom w:val="single" w:sz="4" w:space="0" w:color="auto"/>
            </w:tcBorders>
          </w:tcPr>
          <w:p w:rsidR="00430081" w:rsidRDefault="00430081" w:rsidP="00D032E0">
            <w:pPr>
              <w:jc w:val="center"/>
              <w:rPr>
                <w:sz w:val="18"/>
                <w:szCs w:val="18"/>
              </w:rPr>
            </w:pPr>
            <w:r>
              <w:rPr>
                <w:sz w:val="18"/>
                <w:szCs w:val="18"/>
              </w:rPr>
              <w:t>0.685</w:t>
            </w:r>
            <w:r w:rsidRPr="00C444C8">
              <w:rPr>
                <w:sz w:val="18"/>
                <w:szCs w:val="18"/>
                <w:vertAlign w:val="superscript"/>
              </w:rPr>
              <w:t>a</w:t>
            </w:r>
          </w:p>
          <w:p w:rsidR="00430081" w:rsidRPr="00454C10" w:rsidRDefault="00430081" w:rsidP="00D032E0">
            <w:pPr>
              <w:jc w:val="center"/>
              <w:rPr>
                <w:sz w:val="18"/>
                <w:szCs w:val="18"/>
              </w:rPr>
            </w:pPr>
            <w:r>
              <w:rPr>
                <w:sz w:val="18"/>
                <w:szCs w:val="18"/>
              </w:rPr>
              <w:t>(0.000)</w:t>
            </w:r>
          </w:p>
        </w:tc>
        <w:tc>
          <w:tcPr>
            <w:tcW w:w="925" w:type="dxa"/>
            <w:tcBorders>
              <w:bottom w:val="single" w:sz="4" w:space="0" w:color="auto"/>
            </w:tcBorders>
          </w:tcPr>
          <w:p w:rsidR="00430081" w:rsidRDefault="00430081" w:rsidP="00D032E0">
            <w:pPr>
              <w:jc w:val="center"/>
              <w:rPr>
                <w:sz w:val="18"/>
                <w:szCs w:val="18"/>
              </w:rPr>
            </w:pPr>
            <w:r>
              <w:rPr>
                <w:sz w:val="18"/>
                <w:szCs w:val="18"/>
              </w:rPr>
              <w:t>0.566</w:t>
            </w:r>
            <w:r w:rsidRPr="00C444C8">
              <w:rPr>
                <w:sz w:val="18"/>
                <w:szCs w:val="18"/>
                <w:vertAlign w:val="superscript"/>
              </w:rPr>
              <w:t>a</w:t>
            </w:r>
          </w:p>
          <w:p w:rsidR="00430081" w:rsidRPr="00454C10" w:rsidRDefault="00430081" w:rsidP="00D032E0">
            <w:pPr>
              <w:jc w:val="center"/>
              <w:rPr>
                <w:sz w:val="18"/>
                <w:szCs w:val="18"/>
              </w:rPr>
            </w:pPr>
            <w:r>
              <w:rPr>
                <w:sz w:val="18"/>
                <w:szCs w:val="18"/>
              </w:rPr>
              <w:t>(0.000)</w:t>
            </w:r>
          </w:p>
        </w:tc>
        <w:tc>
          <w:tcPr>
            <w:tcW w:w="726" w:type="dxa"/>
            <w:tcBorders>
              <w:bottom w:val="single" w:sz="4" w:space="0" w:color="auto"/>
            </w:tcBorders>
          </w:tcPr>
          <w:p w:rsidR="00430081" w:rsidRDefault="00430081" w:rsidP="00D032E0">
            <w:pPr>
              <w:jc w:val="center"/>
              <w:rPr>
                <w:sz w:val="18"/>
                <w:szCs w:val="18"/>
              </w:rPr>
            </w:pPr>
            <w:r>
              <w:rPr>
                <w:sz w:val="18"/>
                <w:szCs w:val="18"/>
              </w:rPr>
              <w:t>0.785</w:t>
            </w:r>
            <w:r w:rsidRPr="00C444C8">
              <w:rPr>
                <w:sz w:val="18"/>
                <w:szCs w:val="18"/>
                <w:vertAlign w:val="superscript"/>
              </w:rPr>
              <w:t>a</w:t>
            </w:r>
          </w:p>
          <w:p w:rsidR="00430081" w:rsidRPr="00454C10" w:rsidRDefault="00430081" w:rsidP="00D032E0">
            <w:pPr>
              <w:jc w:val="center"/>
              <w:rPr>
                <w:sz w:val="18"/>
                <w:szCs w:val="18"/>
              </w:rPr>
            </w:pPr>
            <w:r>
              <w:rPr>
                <w:sz w:val="18"/>
                <w:szCs w:val="18"/>
              </w:rPr>
              <w:t>(0.000)</w:t>
            </w:r>
          </w:p>
        </w:tc>
        <w:tc>
          <w:tcPr>
            <w:tcW w:w="954" w:type="dxa"/>
            <w:tcBorders>
              <w:bottom w:val="single" w:sz="4" w:space="0" w:color="auto"/>
            </w:tcBorders>
          </w:tcPr>
          <w:p w:rsidR="00430081" w:rsidRDefault="00430081" w:rsidP="00D032E0">
            <w:pPr>
              <w:jc w:val="center"/>
              <w:rPr>
                <w:sz w:val="18"/>
                <w:szCs w:val="18"/>
              </w:rPr>
            </w:pPr>
            <w:r>
              <w:rPr>
                <w:sz w:val="18"/>
                <w:szCs w:val="18"/>
              </w:rPr>
              <w:t>0.875</w:t>
            </w:r>
            <w:r w:rsidRPr="00C444C8">
              <w:rPr>
                <w:sz w:val="18"/>
                <w:szCs w:val="18"/>
                <w:vertAlign w:val="superscript"/>
              </w:rPr>
              <w:t>a</w:t>
            </w:r>
          </w:p>
          <w:p w:rsidR="00430081" w:rsidRPr="00454C10" w:rsidRDefault="00430081" w:rsidP="00D032E0">
            <w:pPr>
              <w:jc w:val="center"/>
              <w:rPr>
                <w:sz w:val="18"/>
                <w:szCs w:val="18"/>
              </w:rPr>
            </w:pPr>
            <w:r>
              <w:rPr>
                <w:sz w:val="18"/>
                <w:szCs w:val="18"/>
              </w:rPr>
              <w:t>(0.000)</w:t>
            </w:r>
          </w:p>
        </w:tc>
        <w:tc>
          <w:tcPr>
            <w:tcW w:w="993" w:type="dxa"/>
            <w:tcBorders>
              <w:bottom w:val="single" w:sz="4" w:space="0" w:color="auto"/>
            </w:tcBorders>
          </w:tcPr>
          <w:p w:rsidR="00430081" w:rsidRDefault="00430081" w:rsidP="00D032E0">
            <w:pPr>
              <w:jc w:val="center"/>
              <w:rPr>
                <w:sz w:val="18"/>
                <w:szCs w:val="18"/>
              </w:rPr>
            </w:pPr>
            <w:r>
              <w:rPr>
                <w:sz w:val="18"/>
                <w:szCs w:val="18"/>
              </w:rPr>
              <w:t>0.900</w:t>
            </w:r>
            <w:r w:rsidRPr="00C444C8">
              <w:rPr>
                <w:sz w:val="18"/>
                <w:szCs w:val="18"/>
                <w:vertAlign w:val="superscript"/>
              </w:rPr>
              <w:t>a</w:t>
            </w:r>
          </w:p>
          <w:p w:rsidR="00430081" w:rsidRPr="00454C10" w:rsidRDefault="00430081" w:rsidP="00D032E0">
            <w:pPr>
              <w:jc w:val="center"/>
              <w:rPr>
                <w:sz w:val="18"/>
                <w:szCs w:val="18"/>
              </w:rPr>
            </w:pPr>
            <w:r>
              <w:rPr>
                <w:sz w:val="18"/>
                <w:szCs w:val="18"/>
              </w:rPr>
              <w:t>(0.000)</w:t>
            </w:r>
          </w:p>
        </w:tc>
        <w:tc>
          <w:tcPr>
            <w:tcW w:w="1099" w:type="dxa"/>
            <w:tcBorders>
              <w:bottom w:val="single" w:sz="4" w:space="0" w:color="auto"/>
            </w:tcBorders>
          </w:tcPr>
          <w:p w:rsidR="00430081" w:rsidRPr="00454C10" w:rsidRDefault="00430081" w:rsidP="00D032E0">
            <w:pPr>
              <w:jc w:val="center"/>
              <w:rPr>
                <w:sz w:val="18"/>
                <w:szCs w:val="18"/>
              </w:rPr>
            </w:pPr>
          </w:p>
        </w:tc>
      </w:tr>
    </w:tbl>
    <w:p w:rsidR="00430081" w:rsidRDefault="00430081" w:rsidP="00430081">
      <w:pPr>
        <w:rPr>
          <w:rFonts w:ascii="Times New Roman" w:hAnsi="Times New Roman" w:cs="Times New Roman"/>
          <w:sz w:val="18"/>
          <w:szCs w:val="18"/>
        </w:rPr>
      </w:pPr>
    </w:p>
    <w:p w:rsidR="00430081" w:rsidRPr="00712AB3" w:rsidRDefault="00430081" w:rsidP="00430081">
      <w:pPr>
        <w:jc w:val="both"/>
        <w:rPr>
          <w:rFonts w:ascii="Times New Roman" w:hAnsi="Times New Roman" w:cs="Times New Roman"/>
          <w:sz w:val="24"/>
          <w:szCs w:val="24"/>
        </w:rPr>
      </w:pPr>
      <w:r>
        <w:rPr>
          <w:rFonts w:ascii="Times New Roman" w:hAnsi="Times New Roman" w:cs="Times New Roman"/>
          <w:sz w:val="24"/>
          <w:szCs w:val="24"/>
        </w:rPr>
        <w:t>Table 3:</w:t>
      </w:r>
      <w:r w:rsidRPr="00712AB3">
        <w:rPr>
          <w:rFonts w:ascii="Times New Roman" w:hAnsi="Times New Roman" w:cs="Times New Roman"/>
          <w:sz w:val="24"/>
          <w:szCs w:val="24"/>
        </w:rPr>
        <w:t xml:space="preserve"> Correlation </w:t>
      </w:r>
      <w:r>
        <w:rPr>
          <w:rFonts w:ascii="Times New Roman" w:hAnsi="Times New Roman" w:cs="Times New Roman"/>
          <w:sz w:val="24"/>
          <w:szCs w:val="24"/>
        </w:rPr>
        <w:t>m</w:t>
      </w:r>
      <w:r w:rsidRPr="00712AB3">
        <w:rPr>
          <w:rFonts w:ascii="Times New Roman" w:hAnsi="Times New Roman" w:cs="Times New Roman"/>
          <w:sz w:val="24"/>
          <w:szCs w:val="24"/>
        </w:rPr>
        <w:t>atrix</w:t>
      </w:r>
    </w:p>
    <w:p w:rsidR="00430081" w:rsidRPr="00712AB3" w:rsidRDefault="00430081" w:rsidP="00430081">
      <w:pPr>
        <w:jc w:val="both"/>
        <w:rPr>
          <w:rFonts w:ascii="Times New Roman" w:hAnsi="Times New Roman" w:cs="Times New Roman"/>
          <w:sz w:val="24"/>
          <w:szCs w:val="24"/>
        </w:rPr>
      </w:pPr>
      <w:r w:rsidRPr="00712AB3">
        <w:rPr>
          <w:rFonts w:ascii="Times New Roman" w:hAnsi="Times New Roman" w:cs="Times New Roman"/>
          <w:sz w:val="24"/>
          <w:szCs w:val="24"/>
        </w:rPr>
        <w:t xml:space="preserve">Table 3 shows the correlation between all variables.  Survey respondents rated their agreement with each statement on a scale of 1 to 5, with 1 being “Strongly disagree” and 5 being “Strongly agree.” The table shows the correlation coefficient between each pair of variables with p-values in parentheses; </w:t>
      </w:r>
      <w:proofErr w:type="spellStart"/>
      <w:proofErr w:type="gramStart"/>
      <w:r w:rsidRPr="00712AB3">
        <w:rPr>
          <w:rFonts w:ascii="Times New Roman" w:hAnsi="Times New Roman" w:cs="Times New Roman"/>
          <w:sz w:val="24"/>
          <w:szCs w:val="24"/>
        </w:rPr>
        <w:t>a,b</w:t>
      </w:r>
      <w:proofErr w:type="spellEnd"/>
      <w:proofErr w:type="gramEnd"/>
      <w:r w:rsidRPr="00712AB3">
        <w:rPr>
          <w:rFonts w:ascii="Times New Roman" w:hAnsi="Times New Roman" w:cs="Times New Roman"/>
          <w:sz w:val="24"/>
          <w:szCs w:val="24"/>
        </w:rPr>
        <w:t>, and c indicate significance at the 1, 5 and 10 percent levels respectively.</w:t>
      </w:r>
    </w:p>
    <w:p w:rsidR="00430081" w:rsidRPr="00454C10" w:rsidRDefault="00430081" w:rsidP="00430081">
      <w:pPr>
        <w:rPr>
          <w:rFonts w:ascii="Times New Roman" w:hAnsi="Times New Roman" w:cs="Times New Roman"/>
          <w:sz w:val="18"/>
          <w:szCs w:val="18"/>
        </w:rPr>
      </w:pPr>
    </w:p>
    <w:p w:rsidR="00430081" w:rsidRPr="00310CCC" w:rsidRDefault="00430081" w:rsidP="00430081">
      <w:pPr>
        <w:rPr>
          <w:rFonts w:ascii="Times New Roman" w:hAnsi="Times New Roman" w:cs="Times New Roman"/>
          <w:sz w:val="20"/>
          <w:szCs w:val="20"/>
        </w:rPr>
      </w:pPr>
      <w:r w:rsidRPr="00E77C57">
        <w:rPr>
          <w:rFonts w:ascii="Times New Roman" w:hAnsi="Times New Roman" w:cs="Times New Roman"/>
          <w:sz w:val="24"/>
          <w:szCs w:val="24"/>
        </w:rPr>
        <w:br w:type="page"/>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430081" w:rsidTr="00D032E0">
        <w:tc>
          <w:tcPr>
            <w:tcW w:w="2337" w:type="dxa"/>
            <w:tcBorders>
              <w:top w:val="single" w:sz="4" w:space="0" w:color="auto"/>
              <w:bottom w:val="single" w:sz="4" w:space="0" w:color="auto"/>
            </w:tcBorders>
          </w:tcPr>
          <w:p w:rsidR="00430081" w:rsidRPr="008972BB" w:rsidRDefault="00430081" w:rsidP="00D032E0">
            <w:pPr>
              <w:rPr>
                <w:b/>
                <w:sz w:val="24"/>
                <w:szCs w:val="24"/>
              </w:rPr>
            </w:pPr>
            <w:r w:rsidRPr="008972BB">
              <w:rPr>
                <w:b/>
                <w:sz w:val="24"/>
                <w:szCs w:val="24"/>
              </w:rPr>
              <w:lastRenderedPageBreak/>
              <w:t>Variable</w:t>
            </w:r>
          </w:p>
        </w:tc>
        <w:tc>
          <w:tcPr>
            <w:tcW w:w="2337" w:type="dxa"/>
            <w:tcBorders>
              <w:top w:val="single" w:sz="4" w:space="0" w:color="auto"/>
              <w:bottom w:val="single" w:sz="4" w:space="0" w:color="auto"/>
            </w:tcBorders>
          </w:tcPr>
          <w:p w:rsidR="00430081" w:rsidRPr="008972BB" w:rsidRDefault="00430081" w:rsidP="00D032E0">
            <w:pPr>
              <w:rPr>
                <w:b/>
                <w:sz w:val="24"/>
                <w:szCs w:val="24"/>
              </w:rPr>
            </w:pPr>
            <w:r w:rsidRPr="008972BB">
              <w:rPr>
                <w:b/>
                <w:sz w:val="24"/>
                <w:szCs w:val="24"/>
              </w:rPr>
              <w:t>Reply</w:t>
            </w:r>
          </w:p>
        </w:tc>
        <w:tc>
          <w:tcPr>
            <w:tcW w:w="2338" w:type="dxa"/>
            <w:tcBorders>
              <w:top w:val="single" w:sz="4" w:space="0" w:color="auto"/>
              <w:bottom w:val="single" w:sz="4" w:space="0" w:color="auto"/>
            </w:tcBorders>
          </w:tcPr>
          <w:p w:rsidR="00430081" w:rsidRPr="008972BB" w:rsidRDefault="00430081" w:rsidP="00D032E0">
            <w:pPr>
              <w:rPr>
                <w:b/>
                <w:sz w:val="24"/>
                <w:szCs w:val="24"/>
              </w:rPr>
            </w:pPr>
            <w:r w:rsidRPr="008972BB">
              <w:rPr>
                <w:b/>
                <w:sz w:val="24"/>
                <w:szCs w:val="24"/>
              </w:rPr>
              <w:t>No reply</w:t>
            </w:r>
          </w:p>
        </w:tc>
        <w:tc>
          <w:tcPr>
            <w:tcW w:w="2338" w:type="dxa"/>
            <w:tcBorders>
              <w:top w:val="single" w:sz="4" w:space="0" w:color="auto"/>
              <w:bottom w:val="single" w:sz="4" w:space="0" w:color="auto"/>
            </w:tcBorders>
          </w:tcPr>
          <w:p w:rsidR="00430081" w:rsidRPr="008972BB" w:rsidRDefault="00430081" w:rsidP="00D032E0">
            <w:pPr>
              <w:rPr>
                <w:b/>
                <w:sz w:val="24"/>
                <w:szCs w:val="24"/>
              </w:rPr>
            </w:pPr>
            <w:r w:rsidRPr="008972BB">
              <w:rPr>
                <w:b/>
                <w:sz w:val="24"/>
                <w:szCs w:val="24"/>
              </w:rPr>
              <w:t>Difference</w:t>
            </w:r>
          </w:p>
        </w:tc>
      </w:tr>
      <w:tr w:rsidR="00430081" w:rsidTr="00D032E0">
        <w:tc>
          <w:tcPr>
            <w:tcW w:w="2337" w:type="dxa"/>
            <w:tcBorders>
              <w:top w:val="single" w:sz="4" w:space="0" w:color="auto"/>
            </w:tcBorders>
          </w:tcPr>
          <w:p w:rsidR="00430081" w:rsidRDefault="00430081" w:rsidP="00D032E0">
            <w:pPr>
              <w:rPr>
                <w:sz w:val="24"/>
                <w:szCs w:val="24"/>
              </w:rPr>
            </w:pPr>
            <w:proofErr w:type="spellStart"/>
            <w:r>
              <w:rPr>
                <w:sz w:val="24"/>
                <w:szCs w:val="24"/>
              </w:rPr>
              <w:t>Ans_satis</w:t>
            </w:r>
            <w:proofErr w:type="spellEnd"/>
          </w:p>
        </w:tc>
        <w:tc>
          <w:tcPr>
            <w:tcW w:w="2337" w:type="dxa"/>
            <w:tcBorders>
              <w:top w:val="single" w:sz="4" w:space="0" w:color="auto"/>
            </w:tcBorders>
          </w:tcPr>
          <w:p w:rsidR="00430081" w:rsidRDefault="00430081" w:rsidP="00D032E0">
            <w:pPr>
              <w:rPr>
                <w:sz w:val="24"/>
                <w:szCs w:val="24"/>
              </w:rPr>
            </w:pPr>
            <w:r>
              <w:rPr>
                <w:sz w:val="24"/>
                <w:szCs w:val="24"/>
              </w:rPr>
              <w:t>2.742</w:t>
            </w:r>
          </w:p>
        </w:tc>
        <w:tc>
          <w:tcPr>
            <w:tcW w:w="2338" w:type="dxa"/>
            <w:tcBorders>
              <w:top w:val="single" w:sz="4" w:space="0" w:color="auto"/>
            </w:tcBorders>
          </w:tcPr>
          <w:p w:rsidR="00430081" w:rsidRDefault="00430081" w:rsidP="00D032E0">
            <w:pPr>
              <w:rPr>
                <w:sz w:val="24"/>
                <w:szCs w:val="24"/>
              </w:rPr>
            </w:pPr>
            <w:r>
              <w:rPr>
                <w:sz w:val="24"/>
                <w:szCs w:val="24"/>
              </w:rPr>
              <w:t>1.000</w:t>
            </w:r>
          </w:p>
        </w:tc>
        <w:tc>
          <w:tcPr>
            <w:tcW w:w="2338" w:type="dxa"/>
            <w:tcBorders>
              <w:top w:val="single" w:sz="4" w:space="0" w:color="auto"/>
            </w:tcBorders>
          </w:tcPr>
          <w:p w:rsidR="00430081" w:rsidRDefault="00430081" w:rsidP="00D032E0">
            <w:pPr>
              <w:rPr>
                <w:sz w:val="24"/>
                <w:szCs w:val="24"/>
              </w:rPr>
            </w:pPr>
            <w:r>
              <w:rPr>
                <w:sz w:val="24"/>
                <w:szCs w:val="24"/>
              </w:rPr>
              <w:t>1.742</w:t>
            </w:r>
            <w:r w:rsidRPr="0007262D">
              <w:rPr>
                <w:sz w:val="24"/>
                <w:szCs w:val="24"/>
                <w:vertAlign w:val="superscript"/>
              </w:rPr>
              <w:t>a</w:t>
            </w:r>
          </w:p>
          <w:p w:rsidR="00430081" w:rsidRDefault="00430081" w:rsidP="00D032E0">
            <w:pPr>
              <w:rPr>
                <w:sz w:val="24"/>
                <w:szCs w:val="24"/>
              </w:rPr>
            </w:pPr>
            <w:r>
              <w:rPr>
                <w:sz w:val="24"/>
                <w:szCs w:val="24"/>
              </w:rPr>
              <w:t>(0.000)</w:t>
            </w:r>
          </w:p>
        </w:tc>
      </w:tr>
      <w:tr w:rsidR="00430081" w:rsidTr="00D032E0">
        <w:tc>
          <w:tcPr>
            <w:tcW w:w="2337" w:type="dxa"/>
          </w:tcPr>
          <w:p w:rsidR="00430081" w:rsidRDefault="00430081" w:rsidP="00D032E0">
            <w:pPr>
              <w:rPr>
                <w:sz w:val="24"/>
                <w:szCs w:val="24"/>
              </w:rPr>
            </w:pPr>
            <w:proofErr w:type="spellStart"/>
            <w:r>
              <w:rPr>
                <w:sz w:val="24"/>
                <w:szCs w:val="24"/>
              </w:rPr>
              <w:t>Serv_satisf</w:t>
            </w:r>
            <w:proofErr w:type="spellEnd"/>
          </w:p>
        </w:tc>
        <w:tc>
          <w:tcPr>
            <w:tcW w:w="2337" w:type="dxa"/>
          </w:tcPr>
          <w:p w:rsidR="00430081" w:rsidRDefault="00430081" w:rsidP="00D032E0">
            <w:pPr>
              <w:rPr>
                <w:sz w:val="24"/>
                <w:szCs w:val="24"/>
              </w:rPr>
            </w:pPr>
            <w:r>
              <w:rPr>
                <w:sz w:val="24"/>
                <w:szCs w:val="24"/>
              </w:rPr>
              <w:t>2.678</w:t>
            </w:r>
          </w:p>
        </w:tc>
        <w:tc>
          <w:tcPr>
            <w:tcW w:w="2338" w:type="dxa"/>
          </w:tcPr>
          <w:p w:rsidR="00430081" w:rsidRDefault="00430081" w:rsidP="00D032E0">
            <w:r w:rsidRPr="00380B92">
              <w:rPr>
                <w:sz w:val="24"/>
                <w:szCs w:val="24"/>
              </w:rPr>
              <w:t>1.000</w:t>
            </w:r>
          </w:p>
        </w:tc>
        <w:tc>
          <w:tcPr>
            <w:tcW w:w="2338" w:type="dxa"/>
          </w:tcPr>
          <w:p w:rsidR="00430081" w:rsidRDefault="00430081" w:rsidP="00D032E0">
            <w:pPr>
              <w:rPr>
                <w:sz w:val="24"/>
                <w:szCs w:val="24"/>
              </w:rPr>
            </w:pPr>
            <w:r>
              <w:rPr>
                <w:sz w:val="24"/>
                <w:szCs w:val="24"/>
              </w:rPr>
              <w:t>1.68</w:t>
            </w:r>
            <w:r w:rsidRPr="0007262D">
              <w:rPr>
                <w:sz w:val="24"/>
                <w:szCs w:val="24"/>
                <w:vertAlign w:val="superscript"/>
              </w:rPr>
              <w:t>a</w:t>
            </w:r>
          </w:p>
          <w:p w:rsidR="00430081" w:rsidRDefault="00430081" w:rsidP="00D032E0">
            <w:pPr>
              <w:rPr>
                <w:sz w:val="24"/>
                <w:szCs w:val="24"/>
              </w:rPr>
            </w:pPr>
            <w:r>
              <w:rPr>
                <w:sz w:val="24"/>
                <w:szCs w:val="24"/>
              </w:rPr>
              <w:t>(0.000)</w:t>
            </w:r>
          </w:p>
        </w:tc>
      </w:tr>
      <w:tr w:rsidR="00430081" w:rsidTr="00D032E0">
        <w:tc>
          <w:tcPr>
            <w:tcW w:w="2337" w:type="dxa"/>
            <w:tcBorders>
              <w:bottom w:val="single" w:sz="4" w:space="0" w:color="auto"/>
            </w:tcBorders>
          </w:tcPr>
          <w:p w:rsidR="00430081" w:rsidRDefault="00430081" w:rsidP="00D032E0">
            <w:pPr>
              <w:rPr>
                <w:sz w:val="24"/>
                <w:szCs w:val="24"/>
              </w:rPr>
            </w:pPr>
            <w:r>
              <w:rPr>
                <w:sz w:val="24"/>
                <w:szCs w:val="24"/>
              </w:rPr>
              <w:t>Recommend</w:t>
            </w:r>
          </w:p>
        </w:tc>
        <w:tc>
          <w:tcPr>
            <w:tcW w:w="2337" w:type="dxa"/>
            <w:tcBorders>
              <w:bottom w:val="single" w:sz="4" w:space="0" w:color="auto"/>
            </w:tcBorders>
          </w:tcPr>
          <w:p w:rsidR="00430081" w:rsidRDefault="00430081" w:rsidP="00D032E0">
            <w:pPr>
              <w:rPr>
                <w:sz w:val="24"/>
                <w:szCs w:val="24"/>
              </w:rPr>
            </w:pPr>
            <w:r>
              <w:rPr>
                <w:sz w:val="24"/>
                <w:szCs w:val="24"/>
              </w:rPr>
              <w:t>2.452</w:t>
            </w:r>
          </w:p>
        </w:tc>
        <w:tc>
          <w:tcPr>
            <w:tcW w:w="2338" w:type="dxa"/>
            <w:tcBorders>
              <w:bottom w:val="single" w:sz="4" w:space="0" w:color="auto"/>
            </w:tcBorders>
          </w:tcPr>
          <w:p w:rsidR="00430081" w:rsidRDefault="00430081" w:rsidP="00D032E0">
            <w:r w:rsidRPr="00380B92">
              <w:rPr>
                <w:sz w:val="24"/>
                <w:szCs w:val="24"/>
              </w:rPr>
              <w:t>1.000</w:t>
            </w:r>
          </w:p>
        </w:tc>
        <w:tc>
          <w:tcPr>
            <w:tcW w:w="2338" w:type="dxa"/>
            <w:tcBorders>
              <w:bottom w:val="single" w:sz="4" w:space="0" w:color="auto"/>
            </w:tcBorders>
          </w:tcPr>
          <w:p w:rsidR="00430081" w:rsidRDefault="00430081" w:rsidP="00D032E0">
            <w:pPr>
              <w:rPr>
                <w:sz w:val="24"/>
                <w:szCs w:val="24"/>
              </w:rPr>
            </w:pPr>
            <w:r>
              <w:rPr>
                <w:sz w:val="24"/>
                <w:szCs w:val="24"/>
              </w:rPr>
              <w:t>1.45</w:t>
            </w:r>
            <w:r w:rsidRPr="0007262D">
              <w:rPr>
                <w:sz w:val="24"/>
                <w:szCs w:val="24"/>
                <w:vertAlign w:val="superscript"/>
              </w:rPr>
              <w:t>a</w:t>
            </w:r>
          </w:p>
          <w:p w:rsidR="00430081" w:rsidRDefault="00430081" w:rsidP="00D032E0">
            <w:pPr>
              <w:rPr>
                <w:sz w:val="24"/>
                <w:szCs w:val="24"/>
              </w:rPr>
            </w:pPr>
            <w:r>
              <w:rPr>
                <w:sz w:val="24"/>
                <w:szCs w:val="24"/>
              </w:rPr>
              <w:t>(0.000)</w:t>
            </w:r>
          </w:p>
        </w:tc>
      </w:tr>
    </w:tbl>
    <w:p w:rsidR="00430081" w:rsidRPr="002A691E" w:rsidRDefault="00430081" w:rsidP="00430081">
      <w:pPr>
        <w:jc w:val="both"/>
        <w:rPr>
          <w:rFonts w:ascii="Times New Roman" w:hAnsi="Times New Roman" w:cs="Times New Roman"/>
          <w:sz w:val="24"/>
          <w:szCs w:val="24"/>
        </w:rPr>
      </w:pPr>
      <w:r w:rsidRPr="002A691E">
        <w:rPr>
          <w:rFonts w:ascii="Times New Roman" w:hAnsi="Times New Roman" w:cs="Times New Roman"/>
          <w:sz w:val="24"/>
          <w:szCs w:val="24"/>
        </w:rPr>
        <w:t>Table 4a</w:t>
      </w:r>
      <w:r>
        <w:rPr>
          <w:rFonts w:ascii="Times New Roman" w:hAnsi="Times New Roman" w:cs="Times New Roman"/>
          <w:sz w:val="24"/>
          <w:szCs w:val="24"/>
        </w:rPr>
        <w:t>:</w:t>
      </w:r>
      <w:r w:rsidRPr="002A691E">
        <w:rPr>
          <w:rFonts w:ascii="Times New Roman" w:hAnsi="Times New Roman" w:cs="Times New Roman"/>
          <w:sz w:val="24"/>
          <w:szCs w:val="24"/>
        </w:rPr>
        <w:t xml:space="preserve"> Results on replying</w:t>
      </w:r>
    </w:p>
    <w:p w:rsidR="00430081" w:rsidRDefault="00430081" w:rsidP="00430081">
      <w:pPr>
        <w:jc w:val="both"/>
        <w:rPr>
          <w:rFonts w:ascii="Times New Roman" w:hAnsi="Times New Roman" w:cs="Times New Roman"/>
          <w:sz w:val="20"/>
          <w:szCs w:val="20"/>
        </w:rPr>
      </w:pPr>
      <w:r w:rsidRPr="002A691E">
        <w:rPr>
          <w:rFonts w:ascii="Times New Roman" w:hAnsi="Times New Roman" w:cs="Times New Roman"/>
          <w:sz w:val="24"/>
          <w:szCs w:val="24"/>
        </w:rPr>
        <w:t>Table 4</w:t>
      </w:r>
      <w:r>
        <w:rPr>
          <w:rFonts w:ascii="Times New Roman" w:hAnsi="Times New Roman" w:cs="Times New Roman"/>
          <w:sz w:val="24"/>
          <w:szCs w:val="24"/>
        </w:rPr>
        <w:t>a</w:t>
      </w:r>
      <w:r w:rsidRPr="002A691E">
        <w:rPr>
          <w:rFonts w:ascii="Times New Roman" w:hAnsi="Times New Roman" w:cs="Times New Roman"/>
          <w:sz w:val="24"/>
          <w:szCs w:val="24"/>
        </w:rPr>
        <w:t xml:space="preserve"> shows the results of the test on whe</w:t>
      </w:r>
      <w:r>
        <w:rPr>
          <w:rFonts w:ascii="Times New Roman" w:hAnsi="Times New Roman" w:cs="Times New Roman"/>
          <w:sz w:val="24"/>
          <w:szCs w:val="24"/>
        </w:rPr>
        <w:t xml:space="preserve">ther replying </w:t>
      </w:r>
      <w:r w:rsidRPr="002A691E">
        <w:rPr>
          <w:rFonts w:ascii="Times New Roman" w:hAnsi="Times New Roman" w:cs="Times New Roman"/>
          <w:sz w:val="24"/>
          <w:szCs w:val="24"/>
        </w:rPr>
        <w:t xml:space="preserve">provides greater customer satisfaction than not replying. Satisfaction variables are on a scale from 1 to 5 with 1 being “Strongly disagree” and 5 being “Strongly agree.” </w:t>
      </w:r>
      <w:r>
        <w:rPr>
          <w:rFonts w:ascii="Times New Roman" w:hAnsi="Times New Roman" w:cs="Times New Roman"/>
          <w:sz w:val="24"/>
          <w:szCs w:val="24"/>
        </w:rPr>
        <w:t>The p</w:t>
      </w:r>
      <w:r w:rsidRPr="002A691E">
        <w:rPr>
          <w:rFonts w:ascii="Times New Roman" w:hAnsi="Times New Roman" w:cs="Times New Roman"/>
          <w:sz w:val="24"/>
          <w:szCs w:val="24"/>
        </w:rPr>
        <w:t>-value on the difference in the satisfaction variable is in parentheses</w:t>
      </w:r>
      <w:r>
        <w:rPr>
          <w:rFonts w:ascii="Times New Roman" w:hAnsi="Times New Roman" w:cs="Times New Roman"/>
          <w:sz w:val="24"/>
          <w:szCs w:val="24"/>
        </w:rPr>
        <w:t>;</w:t>
      </w:r>
      <w:r w:rsidRPr="002A691E">
        <w:rPr>
          <w:rFonts w:ascii="Times New Roman" w:hAnsi="Times New Roman" w:cs="Times New Roman"/>
          <w:sz w:val="24"/>
          <w:szCs w:val="24"/>
        </w:rPr>
        <w:t xml:space="preserve"> a, b and c indicate significance at the 1, 5 and 10 percent level respectively</w:t>
      </w:r>
      <w:r>
        <w:rPr>
          <w:rFonts w:ascii="Times New Roman" w:hAnsi="Times New Roman" w:cs="Times New Roman"/>
          <w:sz w:val="20"/>
          <w:szCs w:val="20"/>
        </w:rPr>
        <w:t>.</w:t>
      </w:r>
    </w:p>
    <w:p w:rsidR="00430081" w:rsidRDefault="00430081" w:rsidP="00430081">
      <w:pPr>
        <w:jc w:val="both"/>
        <w:rPr>
          <w:rFonts w:ascii="Times New Roman" w:hAnsi="Times New Roman" w:cs="Times New Roman"/>
          <w:sz w:val="24"/>
          <w:szCs w:val="24"/>
        </w:rPr>
      </w:pPr>
    </w:p>
    <w:tbl>
      <w:tblPr>
        <w:tblStyle w:val="afc"/>
        <w:tblpPr w:leftFromText="180" w:rightFromText="180" w:vertAnchor="text" w:horzAnchor="page" w:tblpX="2141" w:tblpY="2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5"/>
        <w:gridCol w:w="1323"/>
        <w:gridCol w:w="422"/>
        <w:gridCol w:w="1615"/>
        <w:gridCol w:w="365"/>
        <w:gridCol w:w="1705"/>
      </w:tblGrid>
      <w:tr w:rsidR="00430081" w:rsidTr="00D032E0">
        <w:tc>
          <w:tcPr>
            <w:tcW w:w="2215" w:type="dxa"/>
            <w:tcBorders>
              <w:top w:val="single" w:sz="4" w:space="0" w:color="auto"/>
            </w:tcBorders>
          </w:tcPr>
          <w:p w:rsidR="00430081" w:rsidRPr="008972BB" w:rsidRDefault="00430081" w:rsidP="00D032E0">
            <w:pPr>
              <w:rPr>
                <w:b/>
                <w:sz w:val="24"/>
                <w:szCs w:val="24"/>
              </w:rPr>
            </w:pPr>
          </w:p>
        </w:tc>
        <w:tc>
          <w:tcPr>
            <w:tcW w:w="5430" w:type="dxa"/>
            <w:gridSpan w:val="5"/>
            <w:tcBorders>
              <w:top w:val="single" w:sz="4" w:space="0" w:color="auto"/>
            </w:tcBorders>
          </w:tcPr>
          <w:p w:rsidR="00430081" w:rsidRDefault="00430081" w:rsidP="00D032E0">
            <w:pPr>
              <w:jc w:val="center"/>
              <w:rPr>
                <w:b/>
                <w:sz w:val="24"/>
                <w:szCs w:val="24"/>
              </w:rPr>
            </w:pPr>
            <w:r>
              <w:rPr>
                <w:b/>
                <w:sz w:val="24"/>
                <w:szCs w:val="24"/>
              </w:rPr>
              <w:t>Dependent Variable</w:t>
            </w:r>
          </w:p>
        </w:tc>
      </w:tr>
      <w:tr w:rsidR="00430081" w:rsidTr="00D032E0">
        <w:tc>
          <w:tcPr>
            <w:tcW w:w="2215" w:type="dxa"/>
            <w:tcBorders>
              <w:bottom w:val="single" w:sz="4" w:space="0" w:color="auto"/>
            </w:tcBorders>
          </w:tcPr>
          <w:p w:rsidR="00430081" w:rsidRPr="008972BB" w:rsidRDefault="00430081" w:rsidP="00D032E0">
            <w:pPr>
              <w:rPr>
                <w:b/>
                <w:sz w:val="24"/>
                <w:szCs w:val="24"/>
              </w:rPr>
            </w:pPr>
            <w:r w:rsidRPr="008972BB">
              <w:rPr>
                <w:b/>
                <w:sz w:val="24"/>
                <w:szCs w:val="24"/>
              </w:rPr>
              <w:t>Variable</w:t>
            </w:r>
          </w:p>
        </w:tc>
        <w:tc>
          <w:tcPr>
            <w:tcW w:w="1323" w:type="dxa"/>
            <w:tcBorders>
              <w:top w:val="single" w:sz="4" w:space="0" w:color="auto"/>
              <w:bottom w:val="single" w:sz="4" w:space="0" w:color="auto"/>
            </w:tcBorders>
          </w:tcPr>
          <w:p w:rsidR="00430081" w:rsidRPr="008972BB" w:rsidRDefault="00430081" w:rsidP="00D032E0">
            <w:pPr>
              <w:jc w:val="center"/>
              <w:rPr>
                <w:b/>
                <w:sz w:val="24"/>
                <w:szCs w:val="24"/>
              </w:rPr>
            </w:pPr>
            <w:proofErr w:type="spellStart"/>
            <w:r>
              <w:rPr>
                <w:b/>
                <w:sz w:val="24"/>
                <w:szCs w:val="24"/>
              </w:rPr>
              <w:t>Ans_satisf</w:t>
            </w:r>
            <w:proofErr w:type="spellEnd"/>
          </w:p>
        </w:tc>
        <w:tc>
          <w:tcPr>
            <w:tcW w:w="422" w:type="dxa"/>
            <w:tcBorders>
              <w:bottom w:val="single" w:sz="4" w:space="0" w:color="auto"/>
            </w:tcBorders>
          </w:tcPr>
          <w:p w:rsidR="00430081" w:rsidRDefault="00430081" w:rsidP="00D032E0">
            <w:pPr>
              <w:jc w:val="center"/>
              <w:rPr>
                <w:b/>
                <w:sz w:val="24"/>
                <w:szCs w:val="24"/>
              </w:rPr>
            </w:pPr>
          </w:p>
        </w:tc>
        <w:tc>
          <w:tcPr>
            <w:tcW w:w="1615" w:type="dxa"/>
            <w:tcBorders>
              <w:top w:val="single" w:sz="4" w:space="0" w:color="auto"/>
              <w:bottom w:val="single" w:sz="4" w:space="0" w:color="auto"/>
            </w:tcBorders>
          </w:tcPr>
          <w:p w:rsidR="00430081" w:rsidRPr="008972BB" w:rsidRDefault="00430081" w:rsidP="00D032E0">
            <w:pPr>
              <w:jc w:val="center"/>
              <w:rPr>
                <w:b/>
                <w:sz w:val="24"/>
                <w:szCs w:val="24"/>
              </w:rPr>
            </w:pPr>
            <w:proofErr w:type="spellStart"/>
            <w:r>
              <w:rPr>
                <w:b/>
                <w:sz w:val="24"/>
                <w:szCs w:val="24"/>
              </w:rPr>
              <w:t>Serv_satisf</w:t>
            </w:r>
            <w:proofErr w:type="spellEnd"/>
          </w:p>
        </w:tc>
        <w:tc>
          <w:tcPr>
            <w:tcW w:w="365" w:type="dxa"/>
            <w:tcBorders>
              <w:bottom w:val="single" w:sz="4" w:space="0" w:color="auto"/>
            </w:tcBorders>
          </w:tcPr>
          <w:p w:rsidR="00430081" w:rsidRDefault="00430081" w:rsidP="00D032E0">
            <w:pPr>
              <w:jc w:val="center"/>
              <w:rPr>
                <w:b/>
                <w:sz w:val="24"/>
                <w:szCs w:val="24"/>
              </w:rPr>
            </w:pPr>
          </w:p>
        </w:tc>
        <w:tc>
          <w:tcPr>
            <w:tcW w:w="1705" w:type="dxa"/>
            <w:tcBorders>
              <w:top w:val="single" w:sz="4" w:space="0" w:color="auto"/>
              <w:bottom w:val="single" w:sz="4" w:space="0" w:color="auto"/>
            </w:tcBorders>
          </w:tcPr>
          <w:p w:rsidR="00430081" w:rsidRPr="008972BB" w:rsidRDefault="00430081" w:rsidP="00D032E0">
            <w:pPr>
              <w:jc w:val="center"/>
              <w:rPr>
                <w:b/>
                <w:sz w:val="24"/>
                <w:szCs w:val="24"/>
              </w:rPr>
            </w:pPr>
            <w:r>
              <w:rPr>
                <w:b/>
                <w:sz w:val="24"/>
                <w:szCs w:val="24"/>
              </w:rPr>
              <w:t>Recommend</w:t>
            </w:r>
          </w:p>
        </w:tc>
      </w:tr>
      <w:tr w:rsidR="00430081" w:rsidTr="00D032E0">
        <w:tc>
          <w:tcPr>
            <w:tcW w:w="2215" w:type="dxa"/>
            <w:tcBorders>
              <w:top w:val="single" w:sz="4" w:space="0" w:color="auto"/>
            </w:tcBorders>
          </w:tcPr>
          <w:p w:rsidR="00430081" w:rsidRDefault="00430081" w:rsidP="00D032E0">
            <w:pPr>
              <w:rPr>
                <w:sz w:val="24"/>
                <w:szCs w:val="24"/>
              </w:rPr>
            </w:pPr>
            <w:r>
              <w:rPr>
                <w:sz w:val="24"/>
                <w:szCs w:val="24"/>
              </w:rPr>
              <w:t>Constant</w:t>
            </w:r>
          </w:p>
        </w:tc>
        <w:tc>
          <w:tcPr>
            <w:tcW w:w="1323" w:type="dxa"/>
            <w:tcBorders>
              <w:top w:val="single" w:sz="4" w:space="0" w:color="auto"/>
            </w:tcBorders>
          </w:tcPr>
          <w:p w:rsidR="00430081" w:rsidRDefault="00430081" w:rsidP="00D032E0">
            <w:pPr>
              <w:jc w:val="center"/>
              <w:rPr>
                <w:sz w:val="24"/>
                <w:szCs w:val="24"/>
              </w:rPr>
            </w:pPr>
            <w:r>
              <w:rPr>
                <w:sz w:val="24"/>
                <w:szCs w:val="24"/>
              </w:rPr>
              <w:t>-8.457</w:t>
            </w:r>
          </w:p>
          <w:p w:rsidR="00430081" w:rsidRDefault="00430081" w:rsidP="00D032E0">
            <w:pPr>
              <w:jc w:val="center"/>
              <w:rPr>
                <w:sz w:val="24"/>
                <w:szCs w:val="24"/>
              </w:rPr>
            </w:pPr>
          </w:p>
        </w:tc>
        <w:tc>
          <w:tcPr>
            <w:tcW w:w="422" w:type="dxa"/>
            <w:tcBorders>
              <w:top w:val="single" w:sz="4" w:space="0" w:color="auto"/>
            </w:tcBorders>
          </w:tcPr>
          <w:p w:rsidR="00430081" w:rsidRDefault="00430081" w:rsidP="00D032E0">
            <w:pPr>
              <w:jc w:val="center"/>
              <w:rPr>
                <w:sz w:val="24"/>
                <w:szCs w:val="24"/>
              </w:rPr>
            </w:pPr>
          </w:p>
        </w:tc>
        <w:tc>
          <w:tcPr>
            <w:tcW w:w="1615" w:type="dxa"/>
            <w:tcBorders>
              <w:top w:val="single" w:sz="4" w:space="0" w:color="auto"/>
            </w:tcBorders>
          </w:tcPr>
          <w:p w:rsidR="00430081" w:rsidRDefault="00430081" w:rsidP="00D032E0">
            <w:pPr>
              <w:jc w:val="center"/>
              <w:rPr>
                <w:sz w:val="24"/>
                <w:szCs w:val="24"/>
              </w:rPr>
            </w:pPr>
            <w:r>
              <w:rPr>
                <w:sz w:val="24"/>
                <w:szCs w:val="24"/>
              </w:rPr>
              <w:t>-9.653</w:t>
            </w:r>
          </w:p>
        </w:tc>
        <w:tc>
          <w:tcPr>
            <w:tcW w:w="365" w:type="dxa"/>
            <w:tcBorders>
              <w:top w:val="single" w:sz="4" w:space="0" w:color="auto"/>
            </w:tcBorders>
          </w:tcPr>
          <w:p w:rsidR="00430081" w:rsidRDefault="00430081" w:rsidP="00D032E0">
            <w:pPr>
              <w:jc w:val="center"/>
              <w:rPr>
                <w:sz w:val="24"/>
                <w:szCs w:val="24"/>
              </w:rPr>
            </w:pPr>
          </w:p>
        </w:tc>
        <w:tc>
          <w:tcPr>
            <w:tcW w:w="1705" w:type="dxa"/>
            <w:tcBorders>
              <w:top w:val="single" w:sz="4" w:space="0" w:color="auto"/>
            </w:tcBorders>
          </w:tcPr>
          <w:p w:rsidR="00430081" w:rsidRDefault="00430081" w:rsidP="00D032E0">
            <w:pPr>
              <w:jc w:val="center"/>
              <w:rPr>
                <w:sz w:val="24"/>
                <w:szCs w:val="24"/>
              </w:rPr>
            </w:pPr>
            <w:r>
              <w:rPr>
                <w:sz w:val="24"/>
                <w:szCs w:val="24"/>
              </w:rPr>
              <w:t>-12.694</w:t>
            </w:r>
          </w:p>
        </w:tc>
      </w:tr>
      <w:tr w:rsidR="00430081" w:rsidTr="00D032E0">
        <w:tc>
          <w:tcPr>
            <w:tcW w:w="2215" w:type="dxa"/>
          </w:tcPr>
          <w:p w:rsidR="00430081" w:rsidRDefault="00430081" w:rsidP="00D032E0">
            <w:pPr>
              <w:rPr>
                <w:sz w:val="24"/>
                <w:szCs w:val="24"/>
              </w:rPr>
            </w:pPr>
            <w:proofErr w:type="spellStart"/>
            <w:r>
              <w:rPr>
                <w:sz w:val="24"/>
                <w:szCs w:val="24"/>
              </w:rPr>
              <w:t>Replylog</w:t>
            </w:r>
            <w:proofErr w:type="spellEnd"/>
          </w:p>
        </w:tc>
        <w:tc>
          <w:tcPr>
            <w:tcW w:w="1323" w:type="dxa"/>
          </w:tcPr>
          <w:p w:rsidR="00430081" w:rsidRDefault="00430081" w:rsidP="00D032E0">
            <w:pPr>
              <w:jc w:val="center"/>
              <w:rPr>
                <w:sz w:val="24"/>
                <w:szCs w:val="24"/>
              </w:rPr>
            </w:pPr>
            <w:r>
              <w:rPr>
                <w:sz w:val="24"/>
                <w:szCs w:val="24"/>
              </w:rPr>
              <w:t>11.323</w:t>
            </w:r>
            <w:r w:rsidRPr="00F96CE7">
              <w:rPr>
                <w:sz w:val="24"/>
                <w:szCs w:val="24"/>
                <w:vertAlign w:val="superscript"/>
              </w:rPr>
              <w:t>a</w:t>
            </w:r>
          </w:p>
          <w:p w:rsidR="00430081" w:rsidRDefault="00430081" w:rsidP="00D032E0">
            <w:pPr>
              <w:jc w:val="center"/>
              <w:rPr>
                <w:sz w:val="24"/>
                <w:szCs w:val="24"/>
              </w:rPr>
            </w:pPr>
            <w:r>
              <w:rPr>
                <w:sz w:val="24"/>
                <w:szCs w:val="24"/>
              </w:rPr>
              <w:t>(0.000)</w:t>
            </w:r>
          </w:p>
          <w:p w:rsidR="00430081" w:rsidRDefault="00430081" w:rsidP="00D032E0">
            <w:pPr>
              <w:jc w:val="center"/>
              <w:rPr>
                <w:sz w:val="24"/>
                <w:szCs w:val="24"/>
              </w:rPr>
            </w:pPr>
          </w:p>
        </w:tc>
        <w:tc>
          <w:tcPr>
            <w:tcW w:w="422" w:type="dxa"/>
          </w:tcPr>
          <w:p w:rsidR="00430081" w:rsidRDefault="00430081" w:rsidP="00D032E0">
            <w:pPr>
              <w:jc w:val="center"/>
              <w:rPr>
                <w:sz w:val="24"/>
                <w:szCs w:val="24"/>
              </w:rPr>
            </w:pPr>
          </w:p>
        </w:tc>
        <w:tc>
          <w:tcPr>
            <w:tcW w:w="1615" w:type="dxa"/>
          </w:tcPr>
          <w:p w:rsidR="00430081" w:rsidRDefault="00430081" w:rsidP="00D032E0">
            <w:pPr>
              <w:jc w:val="center"/>
              <w:rPr>
                <w:sz w:val="24"/>
                <w:szCs w:val="24"/>
              </w:rPr>
            </w:pPr>
            <w:r>
              <w:rPr>
                <w:sz w:val="24"/>
                <w:szCs w:val="24"/>
              </w:rPr>
              <w:t>12.425</w:t>
            </w:r>
            <w:r w:rsidRPr="00F96CE7">
              <w:rPr>
                <w:sz w:val="24"/>
                <w:szCs w:val="24"/>
                <w:vertAlign w:val="superscript"/>
              </w:rPr>
              <w:t>a</w:t>
            </w:r>
          </w:p>
          <w:p w:rsidR="00430081" w:rsidRDefault="00430081" w:rsidP="00D032E0">
            <w:pPr>
              <w:jc w:val="center"/>
              <w:rPr>
                <w:sz w:val="24"/>
                <w:szCs w:val="24"/>
              </w:rPr>
            </w:pPr>
            <w:r>
              <w:rPr>
                <w:sz w:val="24"/>
                <w:szCs w:val="24"/>
              </w:rPr>
              <w:t>(0.000)</w:t>
            </w:r>
          </w:p>
        </w:tc>
        <w:tc>
          <w:tcPr>
            <w:tcW w:w="365" w:type="dxa"/>
          </w:tcPr>
          <w:p w:rsidR="00430081" w:rsidRDefault="00430081" w:rsidP="00D032E0">
            <w:pPr>
              <w:jc w:val="center"/>
              <w:rPr>
                <w:sz w:val="24"/>
                <w:szCs w:val="24"/>
              </w:rPr>
            </w:pPr>
          </w:p>
        </w:tc>
        <w:tc>
          <w:tcPr>
            <w:tcW w:w="1705" w:type="dxa"/>
          </w:tcPr>
          <w:p w:rsidR="00430081" w:rsidRDefault="00430081" w:rsidP="00D032E0">
            <w:pPr>
              <w:jc w:val="center"/>
              <w:rPr>
                <w:sz w:val="24"/>
                <w:szCs w:val="24"/>
              </w:rPr>
            </w:pPr>
            <w:r>
              <w:rPr>
                <w:sz w:val="24"/>
                <w:szCs w:val="24"/>
              </w:rPr>
              <w:t>14.809</w:t>
            </w:r>
          </w:p>
          <w:p w:rsidR="00430081" w:rsidRDefault="00430081" w:rsidP="00D032E0">
            <w:pPr>
              <w:jc w:val="center"/>
              <w:rPr>
                <w:sz w:val="24"/>
                <w:szCs w:val="24"/>
              </w:rPr>
            </w:pPr>
            <w:r>
              <w:rPr>
                <w:sz w:val="24"/>
                <w:szCs w:val="24"/>
              </w:rPr>
              <w:t>(0.989)</w:t>
            </w:r>
          </w:p>
        </w:tc>
      </w:tr>
      <w:tr w:rsidR="00430081" w:rsidTr="00D032E0">
        <w:tc>
          <w:tcPr>
            <w:tcW w:w="2215" w:type="dxa"/>
          </w:tcPr>
          <w:p w:rsidR="00430081" w:rsidRDefault="00430081" w:rsidP="00D032E0">
            <w:pPr>
              <w:rPr>
                <w:sz w:val="24"/>
                <w:szCs w:val="24"/>
              </w:rPr>
            </w:pPr>
            <w:r>
              <w:rPr>
                <w:sz w:val="24"/>
                <w:szCs w:val="24"/>
              </w:rPr>
              <w:t>N</w:t>
            </w:r>
          </w:p>
        </w:tc>
        <w:tc>
          <w:tcPr>
            <w:tcW w:w="1323" w:type="dxa"/>
          </w:tcPr>
          <w:p w:rsidR="00430081" w:rsidRDefault="00430081" w:rsidP="00D032E0">
            <w:pPr>
              <w:jc w:val="center"/>
              <w:rPr>
                <w:sz w:val="24"/>
                <w:szCs w:val="24"/>
              </w:rPr>
            </w:pPr>
            <w:r>
              <w:rPr>
                <w:sz w:val="24"/>
                <w:szCs w:val="24"/>
              </w:rPr>
              <w:t>35</w:t>
            </w:r>
          </w:p>
          <w:p w:rsidR="00430081" w:rsidRDefault="00430081" w:rsidP="00D032E0">
            <w:pPr>
              <w:jc w:val="center"/>
              <w:rPr>
                <w:sz w:val="24"/>
                <w:szCs w:val="24"/>
              </w:rPr>
            </w:pPr>
          </w:p>
        </w:tc>
        <w:tc>
          <w:tcPr>
            <w:tcW w:w="422" w:type="dxa"/>
          </w:tcPr>
          <w:p w:rsidR="00430081" w:rsidRDefault="00430081" w:rsidP="00D032E0">
            <w:pPr>
              <w:jc w:val="center"/>
              <w:rPr>
                <w:sz w:val="24"/>
                <w:szCs w:val="24"/>
              </w:rPr>
            </w:pPr>
          </w:p>
        </w:tc>
        <w:tc>
          <w:tcPr>
            <w:tcW w:w="1615" w:type="dxa"/>
          </w:tcPr>
          <w:p w:rsidR="00430081" w:rsidRDefault="00430081" w:rsidP="00D032E0">
            <w:pPr>
              <w:jc w:val="center"/>
              <w:rPr>
                <w:sz w:val="24"/>
                <w:szCs w:val="24"/>
              </w:rPr>
            </w:pPr>
            <w:r>
              <w:rPr>
                <w:sz w:val="24"/>
                <w:szCs w:val="24"/>
              </w:rPr>
              <w:t>35</w:t>
            </w:r>
          </w:p>
        </w:tc>
        <w:tc>
          <w:tcPr>
            <w:tcW w:w="365" w:type="dxa"/>
          </w:tcPr>
          <w:p w:rsidR="00430081" w:rsidRDefault="00430081" w:rsidP="00D032E0">
            <w:pPr>
              <w:jc w:val="center"/>
              <w:rPr>
                <w:sz w:val="24"/>
                <w:szCs w:val="24"/>
              </w:rPr>
            </w:pPr>
          </w:p>
        </w:tc>
        <w:tc>
          <w:tcPr>
            <w:tcW w:w="1705" w:type="dxa"/>
          </w:tcPr>
          <w:p w:rsidR="00430081" w:rsidRDefault="00430081" w:rsidP="00D032E0">
            <w:pPr>
              <w:jc w:val="center"/>
              <w:rPr>
                <w:sz w:val="24"/>
                <w:szCs w:val="24"/>
              </w:rPr>
            </w:pPr>
            <w:r>
              <w:rPr>
                <w:sz w:val="24"/>
                <w:szCs w:val="24"/>
              </w:rPr>
              <w:t>35</w:t>
            </w:r>
          </w:p>
        </w:tc>
      </w:tr>
      <w:tr w:rsidR="00430081" w:rsidTr="00D032E0">
        <w:tc>
          <w:tcPr>
            <w:tcW w:w="2215" w:type="dxa"/>
          </w:tcPr>
          <w:p w:rsidR="00430081" w:rsidRDefault="00430081" w:rsidP="00D032E0">
            <w:pPr>
              <w:rPr>
                <w:sz w:val="24"/>
                <w:szCs w:val="24"/>
              </w:rPr>
            </w:pPr>
            <w:r>
              <w:rPr>
                <w:sz w:val="24"/>
                <w:szCs w:val="24"/>
              </w:rPr>
              <w:t>Σ</w:t>
            </w:r>
          </w:p>
        </w:tc>
        <w:tc>
          <w:tcPr>
            <w:tcW w:w="1323" w:type="dxa"/>
          </w:tcPr>
          <w:p w:rsidR="00430081" w:rsidRDefault="00430081" w:rsidP="00D032E0">
            <w:pPr>
              <w:jc w:val="center"/>
              <w:rPr>
                <w:sz w:val="24"/>
                <w:szCs w:val="24"/>
              </w:rPr>
            </w:pPr>
            <w:r>
              <w:rPr>
                <w:sz w:val="24"/>
                <w:szCs w:val="24"/>
              </w:rPr>
              <w:t>1.410</w:t>
            </w:r>
          </w:p>
          <w:p w:rsidR="00430081" w:rsidRDefault="00430081" w:rsidP="00D032E0">
            <w:pPr>
              <w:jc w:val="center"/>
              <w:rPr>
                <w:sz w:val="24"/>
                <w:szCs w:val="24"/>
              </w:rPr>
            </w:pPr>
          </w:p>
        </w:tc>
        <w:tc>
          <w:tcPr>
            <w:tcW w:w="422" w:type="dxa"/>
          </w:tcPr>
          <w:p w:rsidR="00430081" w:rsidRDefault="00430081" w:rsidP="00D032E0">
            <w:pPr>
              <w:jc w:val="center"/>
              <w:rPr>
                <w:sz w:val="24"/>
                <w:szCs w:val="24"/>
              </w:rPr>
            </w:pPr>
          </w:p>
        </w:tc>
        <w:tc>
          <w:tcPr>
            <w:tcW w:w="1615" w:type="dxa"/>
          </w:tcPr>
          <w:p w:rsidR="00430081" w:rsidRDefault="00430081" w:rsidP="00D032E0">
            <w:pPr>
              <w:jc w:val="center"/>
              <w:rPr>
                <w:sz w:val="24"/>
                <w:szCs w:val="24"/>
              </w:rPr>
            </w:pPr>
            <w:r>
              <w:rPr>
                <w:sz w:val="24"/>
                <w:szCs w:val="24"/>
              </w:rPr>
              <w:t>1.675</w:t>
            </w:r>
          </w:p>
        </w:tc>
        <w:tc>
          <w:tcPr>
            <w:tcW w:w="365" w:type="dxa"/>
          </w:tcPr>
          <w:p w:rsidR="00430081" w:rsidRDefault="00430081" w:rsidP="00D032E0">
            <w:pPr>
              <w:jc w:val="center"/>
              <w:rPr>
                <w:sz w:val="24"/>
                <w:szCs w:val="24"/>
              </w:rPr>
            </w:pPr>
          </w:p>
        </w:tc>
        <w:tc>
          <w:tcPr>
            <w:tcW w:w="1705" w:type="dxa"/>
          </w:tcPr>
          <w:p w:rsidR="00430081" w:rsidRDefault="00430081" w:rsidP="00D032E0">
            <w:pPr>
              <w:jc w:val="center"/>
              <w:rPr>
                <w:sz w:val="24"/>
                <w:szCs w:val="24"/>
              </w:rPr>
            </w:pPr>
            <w:r>
              <w:rPr>
                <w:sz w:val="24"/>
                <w:szCs w:val="24"/>
              </w:rPr>
              <w:t>2.554</w:t>
            </w:r>
          </w:p>
        </w:tc>
      </w:tr>
      <w:tr w:rsidR="00430081" w:rsidTr="00D032E0">
        <w:tc>
          <w:tcPr>
            <w:tcW w:w="2215" w:type="dxa"/>
          </w:tcPr>
          <w:p w:rsidR="00430081" w:rsidRDefault="00430081" w:rsidP="00D032E0">
            <w:pPr>
              <w:rPr>
                <w:sz w:val="24"/>
                <w:szCs w:val="24"/>
              </w:rPr>
            </w:pPr>
            <w:r>
              <w:rPr>
                <w:sz w:val="24"/>
                <w:szCs w:val="24"/>
              </w:rPr>
              <w:t>Wald χ</w:t>
            </w:r>
            <w:r w:rsidRPr="009A44A8">
              <w:rPr>
                <w:sz w:val="24"/>
                <w:szCs w:val="24"/>
                <w:vertAlign w:val="superscript"/>
              </w:rPr>
              <w:t>2</w:t>
            </w:r>
          </w:p>
        </w:tc>
        <w:tc>
          <w:tcPr>
            <w:tcW w:w="1323" w:type="dxa"/>
          </w:tcPr>
          <w:p w:rsidR="00430081" w:rsidRDefault="00430081" w:rsidP="00D032E0">
            <w:pPr>
              <w:jc w:val="center"/>
              <w:rPr>
                <w:sz w:val="24"/>
                <w:szCs w:val="24"/>
              </w:rPr>
            </w:pPr>
            <w:r>
              <w:rPr>
                <w:sz w:val="24"/>
                <w:szCs w:val="24"/>
              </w:rPr>
              <w:t>7748</w:t>
            </w:r>
            <w:r w:rsidRPr="004C6A69">
              <w:rPr>
                <w:sz w:val="24"/>
                <w:szCs w:val="24"/>
                <w:vertAlign w:val="superscript"/>
              </w:rPr>
              <w:t>a</w:t>
            </w:r>
          </w:p>
          <w:p w:rsidR="00430081" w:rsidRDefault="00430081" w:rsidP="00D032E0">
            <w:pPr>
              <w:jc w:val="center"/>
              <w:rPr>
                <w:sz w:val="24"/>
                <w:szCs w:val="24"/>
              </w:rPr>
            </w:pPr>
            <w:r>
              <w:rPr>
                <w:sz w:val="24"/>
                <w:szCs w:val="24"/>
              </w:rPr>
              <w:t>(0.000)</w:t>
            </w:r>
          </w:p>
          <w:p w:rsidR="00430081" w:rsidRDefault="00430081" w:rsidP="00D032E0">
            <w:pPr>
              <w:jc w:val="center"/>
              <w:rPr>
                <w:sz w:val="24"/>
                <w:szCs w:val="24"/>
              </w:rPr>
            </w:pPr>
          </w:p>
        </w:tc>
        <w:tc>
          <w:tcPr>
            <w:tcW w:w="422" w:type="dxa"/>
          </w:tcPr>
          <w:p w:rsidR="00430081" w:rsidRDefault="00430081" w:rsidP="00D032E0">
            <w:pPr>
              <w:jc w:val="center"/>
              <w:rPr>
                <w:sz w:val="24"/>
                <w:szCs w:val="24"/>
              </w:rPr>
            </w:pPr>
          </w:p>
        </w:tc>
        <w:tc>
          <w:tcPr>
            <w:tcW w:w="1615" w:type="dxa"/>
          </w:tcPr>
          <w:p w:rsidR="00430081" w:rsidRDefault="00430081" w:rsidP="00D032E0">
            <w:pPr>
              <w:jc w:val="center"/>
              <w:rPr>
                <w:sz w:val="24"/>
                <w:szCs w:val="24"/>
              </w:rPr>
            </w:pPr>
            <w:r>
              <w:rPr>
                <w:sz w:val="24"/>
                <w:szCs w:val="24"/>
              </w:rPr>
              <w:t>6482</w:t>
            </w:r>
            <w:r w:rsidRPr="004C6A69">
              <w:rPr>
                <w:sz w:val="24"/>
                <w:szCs w:val="24"/>
                <w:vertAlign w:val="superscript"/>
              </w:rPr>
              <w:t>a</w:t>
            </w:r>
          </w:p>
          <w:p w:rsidR="00430081" w:rsidRDefault="00430081" w:rsidP="00D032E0">
            <w:pPr>
              <w:jc w:val="center"/>
              <w:rPr>
                <w:sz w:val="24"/>
                <w:szCs w:val="24"/>
              </w:rPr>
            </w:pPr>
            <w:r>
              <w:rPr>
                <w:sz w:val="24"/>
                <w:szCs w:val="24"/>
              </w:rPr>
              <w:t>(0.000)</w:t>
            </w:r>
          </w:p>
        </w:tc>
        <w:tc>
          <w:tcPr>
            <w:tcW w:w="365" w:type="dxa"/>
          </w:tcPr>
          <w:p w:rsidR="00430081" w:rsidRDefault="00430081" w:rsidP="00D032E0">
            <w:pPr>
              <w:jc w:val="center"/>
              <w:rPr>
                <w:sz w:val="24"/>
                <w:szCs w:val="24"/>
              </w:rPr>
            </w:pPr>
          </w:p>
        </w:tc>
        <w:tc>
          <w:tcPr>
            <w:tcW w:w="1705" w:type="dxa"/>
          </w:tcPr>
          <w:p w:rsidR="00430081" w:rsidRDefault="00430081" w:rsidP="00D032E0">
            <w:pPr>
              <w:jc w:val="center"/>
              <w:rPr>
                <w:sz w:val="24"/>
                <w:szCs w:val="24"/>
              </w:rPr>
            </w:pPr>
            <w:r>
              <w:rPr>
                <w:sz w:val="24"/>
                <w:szCs w:val="24"/>
              </w:rPr>
              <w:t>0.00</w:t>
            </w:r>
          </w:p>
          <w:p w:rsidR="00430081" w:rsidRDefault="00430081" w:rsidP="00D032E0">
            <w:pPr>
              <w:jc w:val="center"/>
              <w:rPr>
                <w:sz w:val="24"/>
                <w:szCs w:val="24"/>
              </w:rPr>
            </w:pPr>
            <w:r>
              <w:rPr>
                <w:sz w:val="24"/>
                <w:szCs w:val="24"/>
              </w:rPr>
              <w:t>(0.989)</w:t>
            </w:r>
          </w:p>
        </w:tc>
      </w:tr>
      <w:tr w:rsidR="00430081" w:rsidTr="00D032E0">
        <w:tc>
          <w:tcPr>
            <w:tcW w:w="2215" w:type="dxa"/>
            <w:tcBorders>
              <w:bottom w:val="single" w:sz="4" w:space="0" w:color="auto"/>
            </w:tcBorders>
          </w:tcPr>
          <w:p w:rsidR="00430081" w:rsidRDefault="00430081" w:rsidP="00D032E0">
            <w:pPr>
              <w:rPr>
                <w:sz w:val="24"/>
                <w:szCs w:val="24"/>
              </w:rPr>
            </w:pPr>
            <w:r>
              <w:rPr>
                <w:sz w:val="24"/>
                <w:szCs w:val="24"/>
              </w:rPr>
              <w:t xml:space="preserve">Likelihood </w:t>
            </w:r>
            <w:proofErr w:type="gramStart"/>
            <w:r>
              <w:rPr>
                <w:sz w:val="24"/>
                <w:szCs w:val="24"/>
              </w:rPr>
              <w:t>Ratio  χ</w:t>
            </w:r>
            <w:proofErr w:type="gramEnd"/>
            <w:r w:rsidRPr="009A44A8">
              <w:rPr>
                <w:sz w:val="24"/>
                <w:szCs w:val="24"/>
                <w:vertAlign w:val="superscript"/>
              </w:rPr>
              <w:t>2</w:t>
            </w:r>
          </w:p>
        </w:tc>
        <w:tc>
          <w:tcPr>
            <w:tcW w:w="1323" w:type="dxa"/>
            <w:tcBorders>
              <w:bottom w:val="single" w:sz="4" w:space="0" w:color="auto"/>
            </w:tcBorders>
          </w:tcPr>
          <w:p w:rsidR="00430081" w:rsidRDefault="00430081" w:rsidP="00D032E0">
            <w:pPr>
              <w:jc w:val="center"/>
              <w:rPr>
                <w:sz w:val="24"/>
                <w:szCs w:val="24"/>
              </w:rPr>
            </w:pPr>
            <w:r>
              <w:rPr>
                <w:sz w:val="24"/>
                <w:szCs w:val="24"/>
              </w:rPr>
              <w:t>15.52</w:t>
            </w:r>
            <w:r w:rsidRPr="004C6A69">
              <w:rPr>
                <w:sz w:val="24"/>
                <w:szCs w:val="24"/>
                <w:vertAlign w:val="superscript"/>
              </w:rPr>
              <w:t>a</w:t>
            </w:r>
          </w:p>
          <w:p w:rsidR="00430081" w:rsidRDefault="00430081" w:rsidP="00D032E0">
            <w:pPr>
              <w:jc w:val="center"/>
              <w:rPr>
                <w:sz w:val="24"/>
                <w:szCs w:val="24"/>
              </w:rPr>
            </w:pPr>
            <w:r>
              <w:rPr>
                <w:sz w:val="24"/>
                <w:szCs w:val="24"/>
              </w:rPr>
              <w:t>(0.000)</w:t>
            </w:r>
          </w:p>
        </w:tc>
        <w:tc>
          <w:tcPr>
            <w:tcW w:w="422" w:type="dxa"/>
            <w:tcBorders>
              <w:bottom w:val="single" w:sz="4" w:space="0" w:color="auto"/>
            </w:tcBorders>
          </w:tcPr>
          <w:p w:rsidR="00430081" w:rsidRDefault="00430081" w:rsidP="00D032E0">
            <w:pPr>
              <w:jc w:val="center"/>
              <w:rPr>
                <w:sz w:val="24"/>
                <w:szCs w:val="24"/>
              </w:rPr>
            </w:pPr>
          </w:p>
        </w:tc>
        <w:tc>
          <w:tcPr>
            <w:tcW w:w="1615" w:type="dxa"/>
            <w:tcBorders>
              <w:bottom w:val="single" w:sz="4" w:space="0" w:color="auto"/>
            </w:tcBorders>
          </w:tcPr>
          <w:p w:rsidR="00430081" w:rsidRDefault="00430081" w:rsidP="00D032E0">
            <w:pPr>
              <w:jc w:val="center"/>
              <w:rPr>
                <w:sz w:val="24"/>
                <w:szCs w:val="24"/>
              </w:rPr>
            </w:pPr>
            <w:r>
              <w:rPr>
                <w:sz w:val="24"/>
                <w:szCs w:val="24"/>
              </w:rPr>
              <w:t>13.55</w:t>
            </w:r>
            <w:r w:rsidRPr="004C6A69">
              <w:rPr>
                <w:sz w:val="24"/>
                <w:szCs w:val="24"/>
                <w:vertAlign w:val="superscript"/>
              </w:rPr>
              <w:t>a</w:t>
            </w:r>
          </w:p>
          <w:p w:rsidR="00430081" w:rsidRDefault="00430081" w:rsidP="00D032E0">
            <w:pPr>
              <w:jc w:val="center"/>
              <w:rPr>
                <w:sz w:val="24"/>
                <w:szCs w:val="24"/>
              </w:rPr>
            </w:pPr>
            <w:r>
              <w:rPr>
                <w:sz w:val="24"/>
                <w:szCs w:val="24"/>
              </w:rPr>
              <w:t>(0.000)</w:t>
            </w:r>
          </w:p>
        </w:tc>
        <w:tc>
          <w:tcPr>
            <w:tcW w:w="365" w:type="dxa"/>
            <w:tcBorders>
              <w:bottom w:val="single" w:sz="4" w:space="0" w:color="auto"/>
            </w:tcBorders>
          </w:tcPr>
          <w:p w:rsidR="00430081" w:rsidRDefault="00430081" w:rsidP="00D032E0">
            <w:pPr>
              <w:jc w:val="center"/>
              <w:rPr>
                <w:sz w:val="24"/>
                <w:szCs w:val="24"/>
              </w:rPr>
            </w:pPr>
          </w:p>
        </w:tc>
        <w:tc>
          <w:tcPr>
            <w:tcW w:w="1705" w:type="dxa"/>
            <w:tcBorders>
              <w:bottom w:val="single" w:sz="4" w:space="0" w:color="auto"/>
            </w:tcBorders>
          </w:tcPr>
          <w:p w:rsidR="00430081" w:rsidRDefault="00430081" w:rsidP="00D032E0">
            <w:pPr>
              <w:jc w:val="center"/>
              <w:rPr>
                <w:sz w:val="24"/>
                <w:szCs w:val="24"/>
              </w:rPr>
            </w:pPr>
            <w:r>
              <w:rPr>
                <w:sz w:val="24"/>
                <w:szCs w:val="24"/>
              </w:rPr>
              <w:t>7.99</w:t>
            </w:r>
          </w:p>
          <w:p w:rsidR="00430081" w:rsidRDefault="00430081" w:rsidP="00D032E0">
            <w:pPr>
              <w:jc w:val="center"/>
              <w:rPr>
                <w:sz w:val="24"/>
                <w:szCs w:val="24"/>
              </w:rPr>
            </w:pPr>
            <w:r>
              <w:rPr>
                <w:sz w:val="24"/>
                <w:szCs w:val="24"/>
              </w:rPr>
              <w:t>(0.005)</w:t>
            </w:r>
          </w:p>
        </w:tc>
      </w:tr>
    </w:tbl>
    <w:p w:rsidR="00430081" w:rsidRDefault="00430081" w:rsidP="00430081">
      <w:pPr>
        <w:rPr>
          <w:rFonts w:ascii="Times New Roman" w:hAnsi="Times New Roman" w:cs="Times New Roman"/>
          <w:sz w:val="24"/>
          <w:szCs w:val="24"/>
        </w:rPr>
      </w:pPr>
    </w:p>
    <w:p w:rsidR="00430081" w:rsidRDefault="00430081" w:rsidP="00430081">
      <w:pPr>
        <w:rPr>
          <w:rFonts w:ascii="Times New Roman" w:hAnsi="Times New Roman" w:cs="Times New Roman"/>
          <w:sz w:val="24"/>
          <w:szCs w:val="24"/>
        </w:rPr>
      </w:pPr>
    </w:p>
    <w:p w:rsidR="00430081" w:rsidRPr="003B09DC" w:rsidRDefault="00430081" w:rsidP="00430081">
      <w:pPr>
        <w:rPr>
          <w:rFonts w:ascii="Times New Roman" w:hAnsi="Times New Roman" w:cs="Times New Roman"/>
          <w:sz w:val="24"/>
          <w:szCs w:val="24"/>
        </w:rPr>
      </w:pPr>
    </w:p>
    <w:p w:rsidR="00430081" w:rsidRDefault="00430081" w:rsidP="00430081">
      <w:pPr>
        <w:rPr>
          <w:rFonts w:ascii="Times New Roman" w:hAnsi="Times New Roman" w:cs="Times New Roman"/>
          <w:b/>
          <w:sz w:val="24"/>
          <w:szCs w:val="24"/>
        </w:rPr>
      </w:pPr>
    </w:p>
    <w:p w:rsidR="00430081" w:rsidRDefault="00430081" w:rsidP="00430081">
      <w:pPr>
        <w:rPr>
          <w:rFonts w:ascii="Times New Roman" w:hAnsi="Times New Roman" w:cs="Times New Roman"/>
          <w:b/>
          <w:sz w:val="24"/>
          <w:szCs w:val="24"/>
        </w:rPr>
      </w:pPr>
    </w:p>
    <w:p w:rsidR="00430081" w:rsidRDefault="00430081" w:rsidP="00430081">
      <w:pPr>
        <w:rPr>
          <w:rFonts w:ascii="Times New Roman" w:hAnsi="Times New Roman" w:cs="Times New Roman"/>
          <w:b/>
          <w:sz w:val="24"/>
          <w:szCs w:val="24"/>
        </w:rPr>
      </w:pPr>
    </w:p>
    <w:p w:rsidR="00430081" w:rsidRDefault="00430081" w:rsidP="00430081">
      <w:pPr>
        <w:rPr>
          <w:rFonts w:ascii="Times New Roman" w:hAnsi="Times New Roman" w:cs="Times New Roman"/>
          <w:b/>
          <w:sz w:val="24"/>
          <w:szCs w:val="24"/>
        </w:rPr>
      </w:pPr>
    </w:p>
    <w:p w:rsidR="00430081" w:rsidRPr="00333519" w:rsidRDefault="00430081" w:rsidP="00430081">
      <w:pPr>
        <w:ind w:left="720" w:right="900"/>
        <w:jc w:val="both"/>
        <w:rPr>
          <w:rFonts w:ascii="Times New Roman" w:hAnsi="Times New Roman" w:cs="Times New Roman"/>
          <w:sz w:val="24"/>
          <w:szCs w:val="24"/>
        </w:rPr>
      </w:pPr>
      <w:r>
        <w:rPr>
          <w:rFonts w:ascii="Times New Roman" w:hAnsi="Times New Roman" w:cs="Times New Roman"/>
          <w:sz w:val="24"/>
          <w:szCs w:val="24"/>
        </w:rPr>
        <w:t>Table 4b:</w:t>
      </w:r>
      <w:r w:rsidRPr="00333519">
        <w:rPr>
          <w:rFonts w:ascii="Times New Roman" w:hAnsi="Times New Roman" w:cs="Times New Roman"/>
          <w:sz w:val="24"/>
          <w:szCs w:val="24"/>
        </w:rPr>
        <w:t xml:space="preserve"> Results on replying</w:t>
      </w:r>
    </w:p>
    <w:p w:rsidR="00430081" w:rsidRPr="00310CCC" w:rsidRDefault="00430081" w:rsidP="00430081">
      <w:pPr>
        <w:ind w:left="720" w:right="900"/>
        <w:jc w:val="both"/>
        <w:rPr>
          <w:rFonts w:ascii="Times New Roman" w:hAnsi="Times New Roman" w:cs="Times New Roman"/>
          <w:sz w:val="20"/>
          <w:szCs w:val="20"/>
        </w:rPr>
      </w:pPr>
      <w:r w:rsidRPr="00333519">
        <w:rPr>
          <w:rFonts w:ascii="Times New Roman" w:hAnsi="Times New Roman" w:cs="Times New Roman"/>
          <w:sz w:val="24"/>
          <w:szCs w:val="24"/>
        </w:rPr>
        <w:t>Table 4b shows the results of Tobit regressions of the three satisfaction variables on the variable describing whether Sberbank responded or not (</w:t>
      </w:r>
      <w:proofErr w:type="spellStart"/>
      <w:r w:rsidRPr="00333519">
        <w:rPr>
          <w:rFonts w:ascii="Times New Roman" w:hAnsi="Times New Roman" w:cs="Times New Roman"/>
          <w:sz w:val="24"/>
          <w:szCs w:val="24"/>
        </w:rPr>
        <w:t>Replylog</w:t>
      </w:r>
      <w:proofErr w:type="spellEnd"/>
      <w:r w:rsidRPr="00333519">
        <w:rPr>
          <w:rFonts w:ascii="Times New Roman" w:hAnsi="Times New Roman" w:cs="Times New Roman"/>
          <w:sz w:val="24"/>
          <w:szCs w:val="24"/>
        </w:rPr>
        <w:t xml:space="preserve">). </w:t>
      </w:r>
      <w:r>
        <w:rPr>
          <w:rFonts w:ascii="Times New Roman" w:hAnsi="Times New Roman" w:cs="Times New Roman"/>
          <w:sz w:val="24"/>
          <w:szCs w:val="24"/>
        </w:rPr>
        <w:t xml:space="preserve">Satisfaction variables are </w:t>
      </w:r>
      <w:r w:rsidRPr="00333519">
        <w:rPr>
          <w:rFonts w:ascii="Times New Roman" w:hAnsi="Times New Roman" w:cs="Times New Roman"/>
          <w:sz w:val="24"/>
          <w:szCs w:val="24"/>
        </w:rPr>
        <w:t>survey results on a scale of 1 to 5 with 1 being “Strongly disagree” and 5 being “Strongly agree.” The regressor variable is 0 or 1 based on the analysis of a 1-to-</w:t>
      </w:r>
      <w:r>
        <w:rPr>
          <w:rFonts w:ascii="Times New Roman" w:hAnsi="Times New Roman" w:cs="Times New Roman"/>
          <w:sz w:val="24"/>
          <w:szCs w:val="24"/>
        </w:rPr>
        <w:t>5 scale variable that the bank</w:t>
      </w:r>
      <w:r w:rsidRPr="00333519">
        <w:rPr>
          <w:rFonts w:ascii="Times New Roman" w:hAnsi="Times New Roman" w:cs="Times New Roman"/>
          <w:sz w:val="24"/>
          <w:szCs w:val="24"/>
        </w:rPr>
        <w:t xml:space="preserve"> either replied or didn’t. </w:t>
      </w:r>
      <w:r>
        <w:rPr>
          <w:rFonts w:ascii="Times New Roman" w:hAnsi="Times New Roman" w:cs="Times New Roman"/>
          <w:sz w:val="24"/>
          <w:szCs w:val="24"/>
        </w:rPr>
        <w:t xml:space="preserve">The dependent variable is censored at a lower and upper bound of 0 and 1 respectively.  </w:t>
      </w:r>
      <w:r w:rsidRPr="00333519">
        <w:rPr>
          <w:rFonts w:ascii="Times New Roman" w:hAnsi="Times New Roman" w:cs="Times New Roman"/>
          <w:sz w:val="24"/>
          <w:szCs w:val="24"/>
        </w:rPr>
        <w:t xml:space="preserve">The result is the coefficient on the regressor variable.  </w:t>
      </w:r>
      <w:r>
        <w:rPr>
          <w:rFonts w:ascii="Times New Roman" w:hAnsi="Times New Roman" w:cs="Times New Roman"/>
          <w:sz w:val="24"/>
          <w:szCs w:val="24"/>
        </w:rPr>
        <w:t>N is the number of observations, σ is the standard error of the regression, and the Wald and Likelihood Ratio χ</w:t>
      </w:r>
      <w:r w:rsidRPr="009A44A8">
        <w:rPr>
          <w:rFonts w:ascii="Times New Roman" w:hAnsi="Times New Roman" w:cs="Times New Roman"/>
          <w:sz w:val="24"/>
          <w:szCs w:val="24"/>
          <w:vertAlign w:val="superscript"/>
        </w:rPr>
        <w:t>2</w:t>
      </w:r>
      <w:r>
        <w:rPr>
          <w:rFonts w:ascii="Times New Roman" w:hAnsi="Times New Roman" w:cs="Times New Roman"/>
          <w:sz w:val="24"/>
          <w:szCs w:val="24"/>
        </w:rPr>
        <w:t xml:space="preserve">s are test statistics of model significance. </w:t>
      </w:r>
      <w:r w:rsidRPr="00333519">
        <w:rPr>
          <w:rFonts w:ascii="Times New Roman" w:hAnsi="Times New Roman" w:cs="Times New Roman"/>
          <w:sz w:val="24"/>
          <w:szCs w:val="24"/>
        </w:rPr>
        <w:t>The p-values in parentheses are for the null hypothesis that the coefficient in the population equals zero</w:t>
      </w:r>
      <w:r>
        <w:rPr>
          <w:rFonts w:ascii="Times New Roman" w:hAnsi="Times New Roman" w:cs="Times New Roman"/>
          <w:sz w:val="24"/>
          <w:szCs w:val="24"/>
        </w:rPr>
        <w:t>; a</w:t>
      </w:r>
      <w:r w:rsidRPr="00333519">
        <w:rPr>
          <w:rFonts w:ascii="Times New Roman" w:hAnsi="Times New Roman" w:cs="Times New Roman"/>
          <w:sz w:val="24"/>
          <w:szCs w:val="24"/>
        </w:rPr>
        <w:t>, b and c indicate significance at the 1, 5 and 10 percent levels respectively.</w:t>
      </w:r>
    </w:p>
    <w:p w:rsidR="00430081" w:rsidRDefault="00430081" w:rsidP="00430081">
      <w:pPr>
        <w:rPr>
          <w:rFonts w:ascii="Times New Roman" w:hAnsi="Times New Roman" w:cs="Times New Roman"/>
          <w:sz w:val="24"/>
          <w:szCs w:val="24"/>
        </w:rPr>
      </w:pPr>
    </w:p>
    <w:tbl>
      <w:tblPr>
        <w:tblStyle w:val="afc"/>
        <w:tblpPr w:leftFromText="180" w:rightFromText="180" w:vertAnchor="text" w:horzAnchor="margin" w:tblpY="-1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800"/>
        <w:gridCol w:w="900"/>
        <w:gridCol w:w="1980"/>
        <w:gridCol w:w="951"/>
        <w:gridCol w:w="1559"/>
      </w:tblGrid>
      <w:tr w:rsidR="00430081" w:rsidRPr="003D0F86" w:rsidTr="00D032E0">
        <w:tc>
          <w:tcPr>
            <w:tcW w:w="2160" w:type="dxa"/>
            <w:tcBorders>
              <w:top w:val="single" w:sz="4" w:space="0" w:color="auto"/>
              <w:bottom w:val="single" w:sz="4" w:space="0" w:color="auto"/>
            </w:tcBorders>
          </w:tcPr>
          <w:p w:rsidR="00430081" w:rsidRPr="008972BB" w:rsidRDefault="00430081" w:rsidP="00D032E0">
            <w:pPr>
              <w:rPr>
                <w:b/>
                <w:sz w:val="24"/>
                <w:szCs w:val="24"/>
              </w:rPr>
            </w:pPr>
            <w:r w:rsidRPr="008972BB">
              <w:rPr>
                <w:b/>
                <w:sz w:val="24"/>
                <w:szCs w:val="24"/>
              </w:rPr>
              <w:lastRenderedPageBreak/>
              <w:t>Independent Variables</w:t>
            </w:r>
          </w:p>
        </w:tc>
        <w:tc>
          <w:tcPr>
            <w:tcW w:w="1800" w:type="dxa"/>
            <w:tcBorders>
              <w:top w:val="single" w:sz="4" w:space="0" w:color="auto"/>
              <w:bottom w:val="single" w:sz="4" w:space="0" w:color="auto"/>
            </w:tcBorders>
          </w:tcPr>
          <w:p w:rsidR="00430081" w:rsidRPr="008972BB" w:rsidRDefault="00430081" w:rsidP="00D032E0">
            <w:pPr>
              <w:jc w:val="center"/>
              <w:rPr>
                <w:b/>
                <w:sz w:val="24"/>
                <w:szCs w:val="24"/>
              </w:rPr>
            </w:pPr>
            <w:r w:rsidRPr="008972BB">
              <w:rPr>
                <w:b/>
                <w:sz w:val="24"/>
                <w:szCs w:val="24"/>
              </w:rPr>
              <w:t>Regression 1</w:t>
            </w:r>
          </w:p>
        </w:tc>
        <w:tc>
          <w:tcPr>
            <w:tcW w:w="900" w:type="dxa"/>
            <w:tcBorders>
              <w:top w:val="single" w:sz="4" w:space="0" w:color="auto"/>
              <w:bottom w:val="single" w:sz="4" w:space="0" w:color="auto"/>
            </w:tcBorders>
          </w:tcPr>
          <w:p w:rsidR="00430081" w:rsidRPr="008972BB" w:rsidRDefault="00430081" w:rsidP="00D032E0">
            <w:pPr>
              <w:jc w:val="center"/>
              <w:rPr>
                <w:b/>
              </w:rPr>
            </w:pPr>
          </w:p>
        </w:tc>
        <w:tc>
          <w:tcPr>
            <w:tcW w:w="1980" w:type="dxa"/>
            <w:tcBorders>
              <w:top w:val="single" w:sz="4" w:space="0" w:color="auto"/>
              <w:bottom w:val="single" w:sz="4" w:space="0" w:color="auto"/>
            </w:tcBorders>
          </w:tcPr>
          <w:p w:rsidR="00430081" w:rsidRPr="008972BB" w:rsidRDefault="00430081" w:rsidP="00D032E0">
            <w:pPr>
              <w:jc w:val="center"/>
              <w:rPr>
                <w:b/>
              </w:rPr>
            </w:pPr>
            <w:r>
              <w:rPr>
                <w:b/>
                <w:sz w:val="24"/>
                <w:szCs w:val="24"/>
              </w:rPr>
              <w:t>Regression 2</w:t>
            </w:r>
          </w:p>
        </w:tc>
        <w:tc>
          <w:tcPr>
            <w:tcW w:w="951" w:type="dxa"/>
            <w:tcBorders>
              <w:top w:val="single" w:sz="4" w:space="0" w:color="auto"/>
              <w:bottom w:val="single" w:sz="4" w:space="0" w:color="auto"/>
            </w:tcBorders>
          </w:tcPr>
          <w:p w:rsidR="00430081" w:rsidRPr="008972BB" w:rsidRDefault="00430081" w:rsidP="00D032E0">
            <w:pPr>
              <w:jc w:val="center"/>
              <w:rPr>
                <w:b/>
              </w:rPr>
            </w:pPr>
          </w:p>
        </w:tc>
        <w:tc>
          <w:tcPr>
            <w:tcW w:w="1559" w:type="dxa"/>
            <w:tcBorders>
              <w:top w:val="single" w:sz="4" w:space="0" w:color="auto"/>
              <w:bottom w:val="single" w:sz="4" w:space="0" w:color="auto"/>
            </w:tcBorders>
          </w:tcPr>
          <w:p w:rsidR="00430081" w:rsidRPr="008972BB" w:rsidRDefault="00430081" w:rsidP="00D032E0">
            <w:pPr>
              <w:jc w:val="center"/>
              <w:rPr>
                <w:b/>
              </w:rPr>
            </w:pPr>
            <w:r>
              <w:rPr>
                <w:b/>
                <w:sz w:val="24"/>
                <w:szCs w:val="24"/>
              </w:rPr>
              <w:t>Regression 3</w:t>
            </w:r>
          </w:p>
        </w:tc>
      </w:tr>
      <w:tr w:rsidR="00430081" w:rsidRPr="001E0031" w:rsidTr="00D032E0">
        <w:tc>
          <w:tcPr>
            <w:tcW w:w="2160" w:type="dxa"/>
            <w:tcBorders>
              <w:top w:val="single" w:sz="4" w:space="0" w:color="auto"/>
            </w:tcBorders>
          </w:tcPr>
          <w:p w:rsidR="00430081" w:rsidRDefault="00430081" w:rsidP="00D032E0">
            <w:pPr>
              <w:rPr>
                <w:sz w:val="24"/>
                <w:szCs w:val="24"/>
              </w:rPr>
            </w:pPr>
            <w:r>
              <w:rPr>
                <w:sz w:val="24"/>
                <w:szCs w:val="24"/>
              </w:rPr>
              <w:t>Constant</w:t>
            </w:r>
          </w:p>
          <w:p w:rsidR="00430081" w:rsidRDefault="00430081" w:rsidP="00D032E0">
            <w:pPr>
              <w:rPr>
                <w:sz w:val="24"/>
                <w:szCs w:val="24"/>
              </w:rPr>
            </w:pPr>
          </w:p>
        </w:tc>
        <w:tc>
          <w:tcPr>
            <w:tcW w:w="1800" w:type="dxa"/>
            <w:tcBorders>
              <w:top w:val="single" w:sz="4" w:space="0" w:color="auto"/>
            </w:tcBorders>
          </w:tcPr>
          <w:p w:rsidR="00430081" w:rsidRPr="001E0031" w:rsidRDefault="00430081" w:rsidP="00D032E0">
            <w:pPr>
              <w:jc w:val="center"/>
              <w:rPr>
                <w:sz w:val="24"/>
                <w:szCs w:val="24"/>
              </w:rPr>
            </w:pPr>
            <w:r>
              <w:rPr>
                <w:sz w:val="24"/>
                <w:szCs w:val="24"/>
              </w:rPr>
              <w:t>-0.715</w:t>
            </w:r>
          </w:p>
        </w:tc>
        <w:tc>
          <w:tcPr>
            <w:tcW w:w="900" w:type="dxa"/>
            <w:tcBorders>
              <w:top w:val="single" w:sz="4" w:space="0" w:color="auto"/>
            </w:tcBorders>
          </w:tcPr>
          <w:p w:rsidR="00430081" w:rsidRPr="001E0031" w:rsidRDefault="00430081" w:rsidP="00D032E0">
            <w:pPr>
              <w:jc w:val="center"/>
              <w:rPr>
                <w:sz w:val="24"/>
                <w:szCs w:val="24"/>
              </w:rPr>
            </w:pPr>
          </w:p>
        </w:tc>
        <w:tc>
          <w:tcPr>
            <w:tcW w:w="1980" w:type="dxa"/>
            <w:tcBorders>
              <w:top w:val="single" w:sz="4" w:space="0" w:color="auto"/>
            </w:tcBorders>
          </w:tcPr>
          <w:p w:rsidR="00430081" w:rsidRPr="001E0031" w:rsidRDefault="00430081" w:rsidP="00D032E0">
            <w:pPr>
              <w:jc w:val="center"/>
              <w:rPr>
                <w:sz w:val="24"/>
                <w:szCs w:val="24"/>
              </w:rPr>
            </w:pPr>
            <w:r>
              <w:rPr>
                <w:sz w:val="24"/>
                <w:szCs w:val="24"/>
              </w:rPr>
              <w:t>-0.237</w:t>
            </w:r>
          </w:p>
        </w:tc>
        <w:tc>
          <w:tcPr>
            <w:tcW w:w="951" w:type="dxa"/>
            <w:tcBorders>
              <w:top w:val="single" w:sz="4" w:space="0" w:color="auto"/>
            </w:tcBorders>
          </w:tcPr>
          <w:p w:rsidR="00430081" w:rsidRPr="001E0031" w:rsidRDefault="00430081" w:rsidP="00D032E0">
            <w:pPr>
              <w:jc w:val="center"/>
              <w:rPr>
                <w:sz w:val="24"/>
                <w:szCs w:val="24"/>
              </w:rPr>
            </w:pPr>
          </w:p>
        </w:tc>
        <w:tc>
          <w:tcPr>
            <w:tcW w:w="1559" w:type="dxa"/>
            <w:tcBorders>
              <w:top w:val="single" w:sz="4" w:space="0" w:color="auto"/>
            </w:tcBorders>
          </w:tcPr>
          <w:p w:rsidR="00430081" w:rsidRPr="001E0031" w:rsidRDefault="00430081" w:rsidP="00D032E0">
            <w:pPr>
              <w:jc w:val="center"/>
              <w:rPr>
                <w:sz w:val="24"/>
                <w:szCs w:val="24"/>
              </w:rPr>
            </w:pPr>
            <w:r>
              <w:rPr>
                <w:sz w:val="24"/>
                <w:szCs w:val="24"/>
              </w:rPr>
              <w:t>-0.088</w:t>
            </w:r>
          </w:p>
        </w:tc>
      </w:tr>
      <w:tr w:rsidR="00430081" w:rsidRPr="001E0031" w:rsidTr="00D032E0">
        <w:tc>
          <w:tcPr>
            <w:tcW w:w="2160" w:type="dxa"/>
          </w:tcPr>
          <w:p w:rsidR="00430081" w:rsidRPr="001E0031" w:rsidRDefault="00430081" w:rsidP="00D032E0">
            <w:pPr>
              <w:rPr>
                <w:sz w:val="24"/>
                <w:szCs w:val="24"/>
              </w:rPr>
            </w:pPr>
            <w:r>
              <w:rPr>
                <w:sz w:val="24"/>
                <w:szCs w:val="24"/>
              </w:rPr>
              <w:t>Apologized</w:t>
            </w:r>
          </w:p>
        </w:tc>
        <w:tc>
          <w:tcPr>
            <w:tcW w:w="1800" w:type="dxa"/>
          </w:tcPr>
          <w:p w:rsidR="00430081" w:rsidRPr="001E0031" w:rsidRDefault="00430081" w:rsidP="00D032E0">
            <w:pPr>
              <w:jc w:val="center"/>
              <w:rPr>
                <w:sz w:val="24"/>
                <w:szCs w:val="24"/>
              </w:rPr>
            </w:pPr>
            <w:r w:rsidRPr="001E0031">
              <w:rPr>
                <w:sz w:val="24"/>
                <w:szCs w:val="24"/>
              </w:rPr>
              <w:t>0.270</w:t>
            </w:r>
          </w:p>
          <w:p w:rsidR="00430081" w:rsidRDefault="00430081" w:rsidP="00D032E0">
            <w:pPr>
              <w:jc w:val="center"/>
              <w:rPr>
                <w:sz w:val="24"/>
                <w:szCs w:val="24"/>
              </w:rPr>
            </w:pPr>
            <w:r w:rsidRPr="001E0031">
              <w:rPr>
                <w:sz w:val="24"/>
                <w:szCs w:val="24"/>
              </w:rPr>
              <w:t>(0.216)</w:t>
            </w:r>
          </w:p>
          <w:p w:rsidR="00430081" w:rsidRPr="001E0031" w:rsidRDefault="00430081" w:rsidP="00D032E0">
            <w:pPr>
              <w:jc w:val="center"/>
              <w:rPr>
                <w:sz w:val="24"/>
                <w:szCs w:val="24"/>
              </w:rPr>
            </w:pPr>
          </w:p>
        </w:tc>
        <w:tc>
          <w:tcPr>
            <w:tcW w:w="900" w:type="dxa"/>
          </w:tcPr>
          <w:p w:rsidR="00430081" w:rsidRPr="001E0031" w:rsidRDefault="00430081" w:rsidP="00D032E0">
            <w:pPr>
              <w:jc w:val="center"/>
              <w:rPr>
                <w:sz w:val="24"/>
                <w:szCs w:val="24"/>
              </w:rPr>
            </w:pPr>
          </w:p>
        </w:tc>
        <w:tc>
          <w:tcPr>
            <w:tcW w:w="1980" w:type="dxa"/>
          </w:tcPr>
          <w:p w:rsidR="00430081" w:rsidRPr="001E0031" w:rsidRDefault="00430081" w:rsidP="00D032E0">
            <w:pPr>
              <w:jc w:val="center"/>
              <w:rPr>
                <w:sz w:val="24"/>
                <w:szCs w:val="24"/>
              </w:rPr>
            </w:pPr>
          </w:p>
        </w:tc>
        <w:tc>
          <w:tcPr>
            <w:tcW w:w="951" w:type="dxa"/>
          </w:tcPr>
          <w:p w:rsidR="00430081" w:rsidRPr="001E0031" w:rsidRDefault="00430081" w:rsidP="00D032E0">
            <w:pPr>
              <w:jc w:val="center"/>
              <w:rPr>
                <w:sz w:val="24"/>
                <w:szCs w:val="24"/>
              </w:rPr>
            </w:pPr>
          </w:p>
        </w:tc>
        <w:tc>
          <w:tcPr>
            <w:tcW w:w="1559" w:type="dxa"/>
          </w:tcPr>
          <w:p w:rsidR="00430081" w:rsidRPr="001E0031" w:rsidRDefault="00430081" w:rsidP="00D032E0">
            <w:pPr>
              <w:jc w:val="center"/>
              <w:rPr>
                <w:sz w:val="24"/>
                <w:szCs w:val="24"/>
              </w:rPr>
            </w:pPr>
          </w:p>
        </w:tc>
      </w:tr>
      <w:tr w:rsidR="00430081" w:rsidRPr="001E0031" w:rsidTr="00D032E0">
        <w:tc>
          <w:tcPr>
            <w:tcW w:w="2160" w:type="dxa"/>
          </w:tcPr>
          <w:p w:rsidR="00430081" w:rsidRPr="001E0031" w:rsidRDefault="00430081" w:rsidP="00D032E0">
            <w:pPr>
              <w:rPr>
                <w:sz w:val="24"/>
                <w:szCs w:val="24"/>
              </w:rPr>
            </w:pPr>
            <w:r>
              <w:rPr>
                <w:sz w:val="24"/>
                <w:szCs w:val="24"/>
              </w:rPr>
              <w:t>E</w:t>
            </w:r>
            <w:r w:rsidRPr="003D0F86">
              <w:rPr>
                <w:sz w:val="24"/>
                <w:szCs w:val="24"/>
              </w:rPr>
              <w:t>xplained</w:t>
            </w:r>
          </w:p>
        </w:tc>
        <w:tc>
          <w:tcPr>
            <w:tcW w:w="1800" w:type="dxa"/>
          </w:tcPr>
          <w:p w:rsidR="00430081" w:rsidRPr="001E0031" w:rsidRDefault="00430081" w:rsidP="00D032E0">
            <w:pPr>
              <w:jc w:val="center"/>
              <w:rPr>
                <w:sz w:val="24"/>
                <w:szCs w:val="24"/>
              </w:rPr>
            </w:pPr>
          </w:p>
        </w:tc>
        <w:tc>
          <w:tcPr>
            <w:tcW w:w="900" w:type="dxa"/>
          </w:tcPr>
          <w:p w:rsidR="00430081" w:rsidRPr="001E0031" w:rsidRDefault="00430081" w:rsidP="00D032E0">
            <w:pPr>
              <w:jc w:val="center"/>
              <w:rPr>
                <w:sz w:val="24"/>
                <w:szCs w:val="24"/>
              </w:rPr>
            </w:pPr>
          </w:p>
        </w:tc>
        <w:tc>
          <w:tcPr>
            <w:tcW w:w="1980" w:type="dxa"/>
          </w:tcPr>
          <w:p w:rsidR="00430081" w:rsidRPr="001E0031" w:rsidRDefault="00430081" w:rsidP="00D032E0">
            <w:pPr>
              <w:jc w:val="center"/>
              <w:rPr>
                <w:sz w:val="24"/>
                <w:szCs w:val="24"/>
              </w:rPr>
            </w:pPr>
            <w:r w:rsidRPr="001E0031">
              <w:rPr>
                <w:sz w:val="24"/>
                <w:szCs w:val="24"/>
              </w:rPr>
              <w:t>0.381</w:t>
            </w:r>
            <w:r w:rsidRPr="001E0031">
              <w:rPr>
                <w:sz w:val="24"/>
                <w:szCs w:val="24"/>
                <w:vertAlign w:val="superscript"/>
              </w:rPr>
              <w:t>b</w:t>
            </w:r>
          </w:p>
          <w:p w:rsidR="00430081" w:rsidRDefault="00430081" w:rsidP="00D032E0">
            <w:pPr>
              <w:jc w:val="center"/>
              <w:rPr>
                <w:sz w:val="24"/>
                <w:szCs w:val="24"/>
              </w:rPr>
            </w:pPr>
            <w:r w:rsidRPr="001E0031">
              <w:rPr>
                <w:sz w:val="24"/>
                <w:szCs w:val="24"/>
              </w:rPr>
              <w:t>(0.018)</w:t>
            </w:r>
          </w:p>
          <w:p w:rsidR="00430081" w:rsidRPr="001E0031" w:rsidRDefault="00430081" w:rsidP="00D032E0">
            <w:pPr>
              <w:jc w:val="center"/>
              <w:rPr>
                <w:sz w:val="24"/>
                <w:szCs w:val="24"/>
              </w:rPr>
            </w:pPr>
          </w:p>
        </w:tc>
        <w:tc>
          <w:tcPr>
            <w:tcW w:w="951" w:type="dxa"/>
          </w:tcPr>
          <w:p w:rsidR="00430081" w:rsidRPr="001E0031" w:rsidRDefault="00430081" w:rsidP="00D032E0">
            <w:pPr>
              <w:jc w:val="center"/>
              <w:rPr>
                <w:sz w:val="24"/>
                <w:szCs w:val="24"/>
              </w:rPr>
            </w:pPr>
          </w:p>
        </w:tc>
        <w:tc>
          <w:tcPr>
            <w:tcW w:w="1559" w:type="dxa"/>
          </w:tcPr>
          <w:p w:rsidR="00430081" w:rsidRPr="001E0031" w:rsidRDefault="00430081" w:rsidP="00D032E0">
            <w:pPr>
              <w:jc w:val="center"/>
              <w:rPr>
                <w:sz w:val="24"/>
                <w:szCs w:val="24"/>
              </w:rPr>
            </w:pPr>
          </w:p>
        </w:tc>
      </w:tr>
      <w:tr w:rsidR="00430081" w:rsidRPr="001E0031" w:rsidTr="00D032E0">
        <w:tc>
          <w:tcPr>
            <w:tcW w:w="2160" w:type="dxa"/>
          </w:tcPr>
          <w:p w:rsidR="00430081" w:rsidRPr="001E0031" w:rsidRDefault="00430081" w:rsidP="00D032E0">
            <w:pPr>
              <w:rPr>
                <w:sz w:val="24"/>
                <w:szCs w:val="24"/>
              </w:rPr>
            </w:pPr>
            <w:r>
              <w:rPr>
                <w:sz w:val="24"/>
                <w:szCs w:val="24"/>
              </w:rPr>
              <w:t>S</w:t>
            </w:r>
            <w:r w:rsidRPr="003D0F86">
              <w:rPr>
                <w:sz w:val="24"/>
                <w:szCs w:val="24"/>
              </w:rPr>
              <w:t>olved</w:t>
            </w:r>
          </w:p>
        </w:tc>
        <w:tc>
          <w:tcPr>
            <w:tcW w:w="1800" w:type="dxa"/>
          </w:tcPr>
          <w:p w:rsidR="00430081" w:rsidRPr="001E0031" w:rsidRDefault="00430081" w:rsidP="00D032E0">
            <w:pPr>
              <w:jc w:val="center"/>
              <w:rPr>
                <w:sz w:val="24"/>
                <w:szCs w:val="24"/>
              </w:rPr>
            </w:pPr>
          </w:p>
        </w:tc>
        <w:tc>
          <w:tcPr>
            <w:tcW w:w="900" w:type="dxa"/>
          </w:tcPr>
          <w:p w:rsidR="00430081" w:rsidRPr="001E0031" w:rsidRDefault="00430081" w:rsidP="00D032E0">
            <w:pPr>
              <w:jc w:val="center"/>
              <w:rPr>
                <w:sz w:val="24"/>
                <w:szCs w:val="24"/>
              </w:rPr>
            </w:pPr>
          </w:p>
        </w:tc>
        <w:tc>
          <w:tcPr>
            <w:tcW w:w="1980" w:type="dxa"/>
          </w:tcPr>
          <w:p w:rsidR="00430081" w:rsidRPr="001E0031" w:rsidRDefault="00430081" w:rsidP="00D032E0">
            <w:pPr>
              <w:jc w:val="center"/>
              <w:rPr>
                <w:sz w:val="24"/>
                <w:szCs w:val="24"/>
              </w:rPr>
            </w:pPr>
          </w:p>
        </w:tc>
        <w:tc>
          <w:tcPr>
            <w:tcW w:w="951" w:type="dxa"/>
          </w:tcPr>
          <w:p w:rsidR="00430081" w:rsidRPr="001E0031" w:rsidRDefault="00430081" w:rsidP="00D032E0">
            <w:pPr>
              <w:jc w:val="center"/>
              <w:rPr>
                <w:sz w:val="24"/>
                <w:szCs w:val="24"/>
              </w:rPr>
            </w:pPr>
          </w:p>
        </w:tc>
        <w:tc>
          <w:tcPr>
            <w:tcW w:w="1559" w:type="dxa"/>
          </w:tcPr>
          <w:p w:rsidR="00430081" w:rsidRPr="001E0031" w:rsidRDefault="00430081" w:rsidP="00D032E0">
            <w:pPr>
              <w:jc w:val="center"/>
              <w:rPr>
                <w:sz w:val="24"/>
                <w:szCs w:val="24"/>
              </w:rPr>
            </w:pPr>
            <w:r w:rsidRPr="001E0031">
              <w:rPr>
                <w:sz w:val="24"/>
                <w:szCs w:val="24"/>
              </w:rPr>
              <w:t>0.056</w:t>
            </w:r>
          </w:p>
          <w:p w:rsidR="00430081" w:rsidRDefault="00430081" w:rsidP="00D032E0">
            <w:pPr>
              <w:jc w:val="center"/>
              <w:rPr>
                <w:sz w:val="24"/>
                <w:szCs w:val="24"/>
              </w:rPr>
            </w:pPr>
            <w:r w:rsidRPr="001E0031">
              <w:rPr>
                <w:sz w:val="24"/>
                <w:szCs w:val="24"/>
              </w:rPr>
              <w:t>(0.760)</w:t>
            </w:r>
          </w:p>
          <w:p w:rsidR="00430081" w:rsidRDefault="00430081" w:rsidP="00D032E0">
            <w:pPr>
              <w:jc w:val="center"/>
              <w:rPr>
                <w:sz w:val="24"/>
                <w:szCs w:val="24"/>
              </w:rPr>
            </w:pPr>
          </w:p>
          <w:p w:rsidR="00430081" w:rsidRPr="001E0031" w:rsidRDefault="00430081" w:rsidP="00D032E0">
            <w:pPr>
              <w:jc w:val="center"/>
              <w:rPr>
                <w:sz w:val="24"/>
                <w:szCs w:val="24"/>
              </w:rPr>
            </w:pPr>
          </w:p>
        </w:tc>
      </w:tr>
      <w:tr w:rsidR="00430081" w:rsidRPr="001E0031" w:rsidTr="00D032E0">
        <w:tc>
          <w:tcPr>
            <w:tcW w:w="2160" w:type="dxa"/>
          </w:tcPr>
          <w:p w:rsidR="00430081" w:rsidRPr="00AE70E1" w:rsidRDefault="00430081" w:rsidP="00D032E0">
            <w:pPr>
              <w:rPr>
                <w:sz w:val="24"/>
                <w:szCs w:val="24"/>
              </w:rPr>
            </w:pPr>
            <w:r w:rsidRPr="00AE70E1">
              <w:rPr>
                <w:sz w:val="24"/>
                <w:szCs w:val="24"/>
              </w:rPr>
              <w:t>Polite</w:t>
            </w:r>
          </w:p>
        </w:tc>
        <w:tc>
          <w:tcPr>
            <w:tcW w:w="1800" w:type="dxa"/>
          </w:tcPr>
          <w:p w:rsidR="00430081" w:rsidRPr="001E0031" w:rsidRDefault="00430081" w:rsidP="00D032E0">
            <w:pPr>
              <w:jc w:val="center"/>
              <w:rPr>
                <w:sz w:val="24"/>
                <w:szCs w:val="24"/>
              </w:rPr>
            </w:pPr>
            <w:r w:rsidRPr="001E0031">
              <w:rPr>
                <w:sz w:val="24"/>
                <w:szCs w:val="24"/>
              </w:rPr>
              <w:t>0.069</w:t>
            </w:r>
          </w:p>
          <w:p w:rsidR="00430081" w:rsidRDefault="00430081" w:rsidP="00D032E0">
            <w:pPr>
              <w:jc w:val="center"/>
              <w:rPr>
                <w:sz w:val="24"/>
                <w:szCs w:val="24"/>
              </w:rPr>
            </w:pPr>
            <w:r w:rsidRPr="001E0031">
              <w:rPr>
                <w:sz w:val="24"/>
                <w:szCs w:val="24"/>
              </w:rPr>
              <w:t>(0.730)</w:t>
            </w:r>
          </w:p>
          <w:p w:rsidR="00430081" w:rsidRPr="001E0031" w:rsidRDefault="00430081" w:rsidP="00D032E0">
            <w:pPr>
              <w:jc w:val="center"/>
              <w:rPr>
                <w:sz w:val="24"/>
                <w:szCs w:val="24"/>
              </w:rPr>
            </w:pPr>
          </w:p>
        </w:tc>
        <w:tc>
          <w:tcPr>
            <w:tcW w:w="900" w:type="dxa"/>
          </w:tcPr>
          <w:p w:rsidR="00430081" w:rsidRPr="001E0031" w:rsidRDefault="00430081" w:rsidP="00D032E0">
            <w:pPr>
              <w:jc w:val="center"/>
              <w:rPr>
                <w:sz w:val="24"/>
                <w:szCs w:val="24"/>
              </w:rPr>
            </w:pPr>
          </w:p>
        </w:tc>
        <w:tc>
          <w:tcPr>
            <w:tcW w:w="1980" w:type="dxa"/>
          </w:tcPr>
          <w:p w:rsidR="00430081" w:rsidRPr="001E0031" w:rsidRDefault="00430081" w:rsidP="00D032E0">
            <w:pPr>
              <w:jc w:val="center"/>
              <w:rPr>
                <w:sz w:val="24"/>
                <w:szCs w:val="24"/>
              </w:rPr>
            </w:pPr>
            <w:r w:rsidRPr="001E0031">
              <w:rPr>
                <w:sz w:val="24"/>
                <w:szCs w:val="24"/>
              </w:rPr>
              <w:t>-0.196</w:t>
            </w:r>
          </w:p>
          <w:p w:rsidR="00430081" w:rsidRPr="001E0031" w:rsidRDefault="00430081" w:rsidP="00D032E0">
            <w:pPr>
              <w:jc w:val="center"/>
              <w:rPr>
                <w:sz w:val="24"/>
                <w:szCs w:val="24"/>
              </w:rPr>
            </w:pPr>
            <w:r w:rsidRPr="001E0031">
              <w:rPr>
                <w:sz w:val="24"/>
                <w:szCs w:val="24"/>
              </w:rPr>
              <w:t>(0.390)</w:t>
            </w:r>
          </w:p>
        </w:tc>
        <w:tc>
          <w:tcPr>
            <w:tcW w:w="951" w:type="dxa"/>
          </w:tcPr>
          <w:p w:rsidR="00430081" w:rsidRPr="001E0031" w:rsidRDefault="00430081" w:rsidP="00D032E0">
            <w:pPr>
              <w:jc w:val="center"/>
              <w:rPr>
                <w:sz w:val="24"/>
                <w:szCs w:val="24"/>
              </w:rPr>
            </w:pPr>
          </w:p>
        </w:tc>
        <w:tc>
          <w:tcPr>
            <w:tcW w:w="1559" w:type="dxa"/>
          </w:tcPr>
          <w:p w:rsidR="00430081" w:rsidRPr="001E0031" w:rsidRDefault="00430081" w:rsidP="00D032E0">
            <w:pPr>
              <w:jc w:val="center"/>
              <w:rPr>
                <w:sz w:val="24"/>
                <w:szCs w:val="24"/>
              </w:rPr>
            </w:pPr>
            <w:r w:rsidRPr="001E0031">
              <w:rPr>
                <w:sz w:val="24"/>
                <w:szCs w:val="24"/>
              </w:rPr>
              <w:t>0.112</w:t>
            </w:r>
          </w:p>
          <w:p w:rsidR="00430081" w:rsidRPr="001E0031" w:rsidRDefault="00430081" w:rsidP="00D032E0">
            <w:pPr>
              <w:jc w:val="center"/>
              <w:rPr>
                <w:sz w:val="24"/>
                <w:szCs w:val="24"/>
              </w:rPr>
            </w:pPr>
            <w:r w:rsidRPr="001E0031">
              <w:rPr>
                <w:sz w:val="24"/>
                <w:szCs w:val="24"/>
              </w:rPr>
              <w:t>(0.586)</w:t>
            </w:r>
          </w:p>
        </w:tc>
      </w:tr>
      <w:tr w:rsidR="00430081" w:rsidRPr="001E0031" w:rsidTr="00D032E0">
        <w:tc>
          <w:tcPr>
            <w:tcW w:w="2160" w:type="dxa"/>
          </w:tcPr>
          <w:p w:rsidR="00430081" w:rsidRPr="001E0031" w:rsidRDefault="00430081" w:rsidP="00D032E0">
            <w:pPr>
              <w:rPr>
                <w:sz w:val="24"/>
                <w:szCs w:val="24"/>
              </w:rPr>
            </w:pPr>
            <w:r>
              <w:rPr>
                <w:sz w:val="24"/>
                <w:szCs w:val="24"/>
              </w:rPr>
              <w:t>F</w:t>
            </w:r>
            <w:r w:rsidRPr="003D0F86">
              <w:rPr>
                <w:sz w:val="24"/>
                <w:szCs w:val="24"/>
              </w:rPr>
              <w:t>ast</w:t>
            </w:r>
          </w:p>
        </w:tc>
        <w:tc>
          <w:tcPr>
            <w:tcW w:w="1800" w:type="dxa"/>
          </w:tcPr>
          <w:p w:rsidR="00430081" w:rsidRPr="001E0031" w:rsidRDefault="00430081" w:rsidP="00D032E0">
            <w:pPr>
              <w:jc w:val="center"/>
              <w:rPr>
                <w:sz w:val="24"/>
                <w:szCs w:val="24"/>
              </w:rPr>
            </w:pPr>
            <w:r w:rsidRPr="001E0031">
              <w:rPr>
                <w:sz w:val="24"/>
                <w:szCs w:val="24"/>
              </w:rPr>
              <w:t>0.811</w:t>
            </w:r>
            <w:r w:rsidRPr="001E0031">
              <w:rPr>
                <w:sz w:val="24"/>
                <w:szCs w:val="24"/>
                <w:vertAlign w:val="superscript"/>
              </w:rPr>
              <w:t>a</w:t>
            </w:r>
          </w:p>
          <w:p w:rsidR="00430081" w:rsidRDefault="00430081" w:rsidP="00D032E0">
            <w:pPr>
              <w:jc w:val="center"/>
              <w:rPr>
                <w:sz w:val="24"/>
                <w:szCs w:val="24"/>
              </w:rPr>
            </w:pPr>
            <w:r w:rsidRPr="001E0031">
              <w:rPr>
                <w:sz w:val="24"/>
                <w:szCs w:val="24"/>
              </w:rPr>
              <w:t>(0.000)</w:t>
            </w:r>
          </w:p>
          <w:p w:rsidR="00430081" w:rsidRPr="001E0031" w:rsidRDefault="00430081" w:rsidP="00D032E0">
            <w:pPr>
              <w:jc w:val="center"/>
              <w:rPr>
                <w:sz w:val="24"/>
                <w:szCs w:val="24"/>
              </w:rPr>
            </w:pPr>
          </w:p>
        </w:tc>
        <w:tc>
          <w:tcPr>
            <w:tcW w:w="900" w:type="dxa"/>
          </w:tcPr>
          <w:p w:rsidR="00430081" w:rsidRPr="001E0031" w:rsidRDefault="00430081" w:rsidP="00D032E0">
            <w:pPr>
              <w:jc w:val="center"/>
              <w:rPr>
                <w:sz w:val="24"/>
                <w:szCs w:val="24"/>
              </w:rPr>
            </w:pPr>
          </w:p>
        </w:tc>
        <w:tc>
          <w:tcPr>
            <w:tcW w:w="1980" w:type="dxa"/>
          </w:tcPr>
          <w:p w:rsidR="00430081" w:rsidRPr="001E0031" w:rsidRDefault="00430081" w:rsidP="00D032E0">
            <w:pPr>
              <w:jc w:val="center"/>
              <w:rPr>
                <w:sz w:val="24"/>
                <w:szCs w:val="24"/>
              </w:rPr>
            </w:pPr>
            <w:r w:rsidRPr="001E0031">
              <w:rPr>
                <w:sz w:val="24"/>
                <w:szCs w:val="24"/>
              </w:rPr>
              <w:t>0.904</w:t>
            </w:r>
            <w:r w:rsidRPr="001E0031">
              <w:rPr>
                <w:sz w:val="24"/>
                <w:szCs w:val="24"/>
                <w:vertAlign w:val="superscript"/>
              </w:rPr>
              <w:t>a</w:t>
            </w:r>
          </w:p>
          <w:p w:rsidR="00430081" w:rsidRPr="001E0031" w:rsidRDefault="00430081" w:rsidP="00D032E0">
            <w:pPr>
              <w:jc w:val="center"/>
              <w:rPr>
                <w:sz w:val="24"/>
                <w:szCs w:val="24"/>
              </w:rPr>
            </w:pPr>
            <w:r w:rsidRPr="001E0031">
              <w:rPr>
                <w:sz w:val="24"/>
                <w:szCs w:val="24"/>
              </w:rPr>
              <w:t>(0.000)</w:t>
            </w:r>
          </w:p>
        </w:tc>
        <w:tc>
          <w:tcPr>
            <w:tcW w:w="951" w:type="dxa"/>
          </w:tcPr>
          <w:p w:rsidR="00430081" w:rsidRPr="001E0031" w:rsidRDefault="00430081" w:rsidP="00D032E0">
            <w:pPr>
              <w:jc w:val="center"/>
              <w:rPr>
                <w:sz w:val="24"/>
                <w:szCs w:val="24"/>
              </w:rPr>
            </w:pPr>
          </w:p>
        </w:tc>
        <w:tc>
          <w:tcPr>
            <w:tcW w:w="1559" w:type="dxa"/>
          </w:tcPr>
          <w:p w:rsidR="00430081" w:rsidRPr="001E0031" w:rsidRDefault="00430081" w:rsidP="00D032E0">
            <w:pPr>
              <w:jc w:val="center"/>
              <w:rPr>
                <w:sz w:val="24"/>
                <w:szCs w:val="24"/>
              </w:rPr>
            </w:pPr>
            <w:r w:rsidRPr="001E0031">
              <w:rPr>
                <w:sz w:val="24"/>
                <w:szCs w:val="24"/>
              </w:rPr>
              <w:t>0.904</w:t>
            </w:r>
            <w:r w:rsidRPr="001E0031">
              <w:rPr>
                <w:sz w:val="24"/>
                <w:szCs w:val="24"/>
                <w:vertAlign w:val="superscript"/>
              </w:rPr>
              <w:t>a</w:t>
            </w:r>
          </w:p>
          <w:p w:rsidR="00430081" w:rsidRPr="001E0031" w:rsidRDefault="00430081" w:rsidP="00D032E0">
            <w:pPr>
              <w:jc w:val="center"/>
              <w:rPr>
                <w:sz w:val="24"/>
                <w:szCs w:val="24"/>
              </w:rPr>
            </w:pPr>
            <w:r w:rsidRPr="001E0031">
              <w:rPr>
                <w:sz w:val="24"/>
                <w:szCs w:val="24"/>
              </w:rPr>
              <w:t>(0.000)</w:t>
            </w:r>
          </w:p>
        </w:tc>
      </w:tr>
      <w:tr w:rsidR="00430081" w:rsidRPr="001E0031" w:rsidTr="00D032E0">
        <w:tc>
          <w:tcPr>
            <w:tcW w:w="2160" w:type="dxa"/>
          </w:tcPr>
          <w:p w:rsidR="00430081" w:rsidRDefault="00430081" w:rsidP="00D032E0">
            <w:pPr>
              <w:rPr>
                <w:sz w:val="24"/>
                <w:szCs w:val="24"/>
              </w:rPr>
            </w:pPr>
            <w:r>
              <w:rPr>
                <w:sz w:val="24"/>
                <w:szCs w:val="24"/>
              </w:rPr>
              <w:t>N</w:t>
            </w:r>
          </w:p>
        </w:tc>
        <w:tc>
          <w:tcPr>
            <w:tcW w:w="1800" w:type="dxa"/>
          </w:tcPr>
          <w:p w:rsidR="00430081" w:rsidRDefault="00430081" w:rsidP="00D032E0">
            <w:pPr>
              <w:jc w:val="center"/>
              <w:rPr>
                <w:sz w:val="24"/>
                <w:szCs w:val="24"/>
              </w:rPr>
            </w:pPr>
            <w:r w:rsidRPr="0034646E">
              <w:rPr>
                <w:sz w:val="24"/>
                <w:szCs w:val="24"/>
              </w:rPr>
              <w:t>31</w:t>
            </w:r>
          </w:p>
          <w:p w:rsidR="00430081" w:rsidRDefault="00430081" w:rsidP="00D032E0">
            <w:pPr>
              <w:jc w:val="center"/>
            </w:pPr>
          </w:p>
        </w:tc>
        <w:tc>
          <w:tcPr>
            <w:tcW w:w="900" w:type="dxa"/>
          </w:tcPr>
          <w:p w:rsidR="00430081" w:rsidRPr="001E0031" w:rsidRDefault="00430081" w:rsidP="00D032E0">
            <w:pPr>
              <w:jc w:val="center"/>
              <w:rPr>
                <w:sz w:val="24"/>
                <w:szCs w:val="24"/>
              </w:rPr>
            </w:pPr>
          </w:p>
        </w:tc>
        <w:tc>
          <w:tcPr>
            <w:tcW w:w="1980" w:type="dxa"/>
          </w:tcPr>
          <w:p w:rsidR="00430081" w:rsidRDefault="00430081" w:rsidP="00D032E0">
            <w:pPr>
              <w:jc w:val="center"/>
            </w:pPr>
            <w:r w:rsidRPr="0034646E">
              <w:rPr>
                <w:sz w:val="24"/>
                <w:szCs w:val="24"/>
              </w:rPr>
              <w:t>31</w:t>
            </w:r>
          </w:p>
        </w:tc>
        <w:tc>
          <w:tcPr>
            <w:tcW w:w="951" w:type="dxa"/>
          </w:tcPr>
          <w:p w:rsidR="00430081" w:rsidRDefault="00430081" w:rsidP="00D032E0">
            <w:pPr>
              <w:jc w:val="center"/>
            </w:pPr>
          </w:p>
        </w:tc>
        <w:tc>
          <w:tcPr>
            <w:tcW w:w="1559" w:type="dxa"/>
          </w:tcPr>
          <w:p w:rsidR="00430081" w:rsidRDefault="00430081" w:rsidP="00D032E0">
            <w:pPr>
              <w:jc w:val="center"/>
            </w:pPr>
            <w:r w:rsidRPr="0034646E">
              <w:rPr>
                <w:sz w:val="24"/>
                <w:szCs w:val="24"/>
              </w:rPr>
              <w:t>31</w:t>
            </w:r>
          </w:p>
        </w:tc>
      </w:tr>
      <w:tr w:rsidR="00430081" w:rsidRPr="001E0031" w:rsidTr="00D032E0">
        <w:tc>
          <w:tcPr>
            <w:tcW w:w="2160" w:type="dxa"/>
          </w:tcPr>
          <w:p w:rsidR="00430081" w:rsidRDefault="00430081" w:rsidP="00D032E0">
            <w:pPr>
              <w:rPr>
                <w:sz w:val="24"/>
                <w:szCs w:val="24"/>
              </w:rPr>
            </w:pPr>
            <w:r>
              <w:rPr>
                <w:sz w:val="24"/>
                <w:szCs w:val="24"/>
              </w:rPr>
              <w:t>Σ</w:t>
            </w:r>
          </w:p>
        </w:tc>
        <w:tc>
          <w:tcPr>
            <w:tcW w:w="1800" w:type="dxa"/>
          </w:tcPr>
          <w:p w:rsidR="00430081" w:rsidRDefault="00430081" w:rsidP="00D032E0">
            <w:pPr>
              <w:jc w:val="center"/>
              <w:rPr>
                <w:sz w:val="24"/>
                <w:szCs w:val="24"/>
              </w:rPr>
            </w:pPr>
            <w:r>
              <w:rPr>
                <w:sz w:val="24"/>
                <w:szCs w:val="24"/>
              </w:rPr>
              <w:t>0.821</w:t>
            </w:r>
          </w:p>
          <w:p w:rsidR="00430081" w:rsidRPr="001E0031" w:rsidRDefault="00430081" w:rsidP="00D032E0">
            <w:pPr>
              <w:jc w:val="center"/>
              <w:rPr>
                <w:sz w:val="24"/>
                <w:szCs w:val="24"/>
              </w:rPr>
            </w:pPr>
          </w:p>
        </w:tc>
        <w:tc>
          <w:tcPr>
            <w:tcW w:w="900" w:type="dxa"/>
          </w:tcPr>
          <w:p w:rsidR="00430081" w:rsidRPr="001E0031" w:rsidRDefault="00430081" w:rsidP="00D032E0">
            <w:pPr>
              <w:jc w:val="center"/>
              <w:rPr>
                <w:sz w:val="24"/>
                <w:szCs w:val="24"/>
              </w:rPr>
            </w:pPr>
          </w:p>
        </w:tc>
        <w:tc>
          <w:tcPr>
            <w:tcW w:w="1980" w:type="dxa"/>
          </w:tcPr>
          <w:p w:rsidR="00430081" w:rsidRPr="001E0031" w:rsidRDefault="00430081" w:rsidP="00D032E0">
            <w:pPr>
              <w:jc w:val="center"/>
              <w:rPr>
                <w:sz w:val="24"/>
                <w:szCs w:val="24"/>
              </w:rPr>
            </w:pPr>
            <w:r>
              <w:rPr>
                <w:sz w:val="24"/>
                <w:szCs w:val="24"/>
              </w:rPr>
              <w:t>0.770</w:t>
            </w:r>
          </w:p>
        </w:tc>
        <w:tc>
          <w:tcPr>
            <w:tcW w:w="951" w:type="dxa"/>
          </w:tcPr>
          <w:p w:rsidR="00430081" w:rsidRPr="001E0031" w:rsidRDefault="00430081" w:rsidP="00D032E0">
            <w:pPr>
              <w:jc w:val="center"/>
              <w:rPr>
                <w:sz w:val="24"/>
                <w:szCs w:val="24"/>
              </w:rPr>
            </w:pPr>
          </w:p>
        </w:tc>
        <w:tc>
          <w:tcPr>
            <w:tcW w:w="1559" w:type="dxa"/>
          </w:tcPr>
          <w:p w:rsidR="00430081" w:rsidRPr="001E0031" w:rsidRDefault="00430081" w:rsidP="00D032E0">
            <w:pPr>
              <w:jc w:val="center"/>
              <w:rPr>
                <w:sz w:val="24"/>
                <w:szCs w:val="24"/>
              </w:rPr>
            </w:pPr>
            <w:r>
              <w:rPr>
                <w:sz w:val="24"/>
                <w:szCs w:val="24"/>
              </w:rPr>
              <w:t>0.851</w:t>
            </w:r>
          </w:p>
        </w:tc>
      </w:tr>
      <w:tr w:rsidR="00430081" w:rsidRPr="001E0031" w:rsidTr="00D032E0">
        <w:tc>
          <w:tcPr>
            <w:tcW w:w="2160" w:type="dxa"/>
          </w:tcPr>
          <w:p w:rsidR="00430081" w:rsidRDefault="00430081" w:rsidP="00D032E0">
            <w:pPr>
              <w:rPr>
                <w:sz w:val="24"/>
                <w:szCs w:val="24"/>
              </w:rPr>
            </w:pPr>
            <w:r>
              <w:rPr>
                <w:sz w:val="24"/>
                <w:szCs w:val="24"/>
              </w:rPr>
              <w:t>Wald χ</w:t>
            </w:r>
            <w:r w:rsidRPr="009A44A8">
              <w:rPr>
                <w:sz w:val="24"/>
                <w:szCs w:val="24"/>
                <w:vertAlign w:val="superscript"/>
              </w:rPr>
              <w:t>2</w:t>
            </w:r>
          </w:p>
        </w:tc>
        <w:tc>
          <w:tcPr>
            <w:tcW w:w="1800" w:type="dxa"/>
          </w:tcPr>
          <w:p w:rsidR="00430081" w:rsidRDefault="00430081" w:rsidP="00D032E0">
            <w:pPr>
              <w:jc w:val="center"/>
              <w:rPr>
                <w:sz w:val="24"/>
                <w:szCs w:val="24"/>
              </w:rPr>
            </w:pPr>
            <w:r>
              <w:rPr>
                <w:sz w:val="24"/>
                <w:szCs w:val="24"/>
              </w:rPr>
              <w:t>44.71</w:t>
            </w:r>
            <w:r w:rsidRPr="0094086F">
              <w:rPr>
                <w:sz w:val="24"/>
                <w:szCs w:val="24"/>
                <w:vertAlign w:val="superscript"/>
              </w:rPr>
              <w:t>a</w:t>
            </w:r>
          </w:p>
          <w:p w:rsidR="00430081" w:rsidRDefault="00430081" w:rsidP="00D032E0">
            <w:pPr>
              <w:jc w:val="center"/>
              <w:rPr>
                <w:sz w:val="24"/>
                <w:szCs w:val="24"/>
              </w:rPr>
            </w:pPr>
            <w:r w:rsidRPr="00FC64F6">
              <w:rPr>
                <w:sz w:val="24"/>
                <w:szCs w:val="24"/>
              </w:rPr>
              <w:t>(0.00</w:t>
            </w:r>
            <w:r>
              <w:rPr>
                <w:sz w:val="24"/>
                <w:szCs w:val="24"/>
              </w:rPr>
              <w:t>0</w:t>
            </w:r>
            <w:r w:rsidRPr="00FC64F6">
              <w:rPr>
                <w:sz w:val="24"/>
                <w:szCs w:val="24"/>
              </w:rPr>
              <w:t>)</w:t>
            </w:r>
          </w:p>
          <w:p w:rsidR="00430081" w:rsidRDefault="00430081" w:rsidP="00D032E0">
            <w:pPr>
              <w:jc w:val="center"/>
            </w:pPr>
          </w:p>
        </w:tc>
        <w:tc>
          <w:tcPr>
            <w:tcW w:w="900" w:type="dxa"/>
          </w:tcPr>
          <w:p w:rsidR="00430081" w:rsidRPr="001E0031" w:rsidRDefault="00430081" w:rsidP="00D032E0">
            <w:pPr>
              <w:jc w:val="center"/>
              <w:rPr>
                <w:sz w:val="24"/>
                <w:szCs w:val="24"/>
              </w:rPr>
            </w:pPr>
          </w:p>
        </w:tc>
        <w:tc>
          <w:tcPr>
            <w:tcW w:w="1980" w:type="dxa"/>
          </w:tcPr>
          <w:p w:rsidR="00430081" w:rsidRDefault="00430081" w:rsidP="00D032E0">
            <w:pPr>
              <w:jc w:val="center"/>
              <w:rPr>
                <w:sz w:val="24"/>
                <w:szCs w:val="24"/>
              </w:rPr>
            </w:pPr>
            <w:r>
              <w:rPr>
                <w:sz w:val="24"/>
                <w:szCs w:val="24"/>
              </w:rPr>
              <w:t>53.29</w:t>
            </w:r>
            <w:r w:rsidRPr="0094086F">
              <w:rPr>
                <w:sz w:val="24"/>
                <w:szCs w:val="24"/>
                <w:vertAlign w:val="superscript"/>
              </w:rPr>
              <w:t>a</w:t>
            </w:r>
          </w:p>
          <w:p w:rsidR="00430081" w:rsidRDefault="00430081" w:rsidP="00D032E0">
            <w:pPr>
              <w:jc w:val="center"/>
            </w:pPr>
            <w:r w:rsidRPr="00FC64F6">
              <w:rPr>
                <w:sz w:val="24"/>
                <w:szCs w:val="24"/>
              </w:rPr>
              <w:t>(0.00</w:t>
            </w:r>
            <w:r>
              <w:rPr>
                <w:sz w:val="24"/>
                <w:szCs w:val="24"/>
              </w:rPr>
              <w:t>0</w:t>
            </w:r>
            <w:r w:rsidRPr="00FC64F6">
              <w:rPr>
                <w:sz w:val="24"/>
                <w:szCs w:val="24"/>
              </w:rPr>
              <w:t>)</w:t>
            </w:r>
          </w:p>
        </w:tc>
        <w:tc>
          <w:tcPr>
            <w:tcW w:w="951" w:type="dxa"/>
          </w:tcPr>
          <w:p w:rsidR="00430081" w:rsidRDefault="00430081" w:rsidP="00D032E0">
            <w:pPr>
              <w:jc w:val="center"/>
            </w:pPr>
          </w:p>
        </w:tc>
        <w:tc>
          <w:tcPr>
            <w:tcW w:w="1559" w:type="dxa"/>
          </w:tcPr>
          <w:p w:rsidR="00430081" w:rsidRDefault="00430081" w:rsidP="00D032E0">
            <w:pPr>
              <w:jc w:val="center"/>
              <w:rPr>
                <w:sz w:val="24"/>
                <w:szCs w:val="24"/>
              </w:rPr>
            </w:pPr>
            <w:r>
              <w:rPr>
                <w:sz w:val="24"/>
                <w:szCs w:val="24"/>
              </w:rPr>
              <w:t>41.55</w:t>
            </w:r>
            <w:r w:rsidRPr="0094086F">
              <w:rPr>
                <w:sz w:val="24"/>
                <w:szCs w:val="24"/>
                <w:vertAlign w:val="superscript"/>
              </w:rPr>
              <w:t>a</w:t>
            </w:r>
          </w:p>
          <w:p w:rsidR="00430081" w:rsidRDefault="00430081" w:rsidP="00D032E0">
            <w:pPr>
              <w:jc w:val="center"/>
            </w:pPr>
            <w:r w:rsidRPr="00FC64F6">
              <w:rPr>
                <w:sz w:val="24"/>
                <w:szCs w:val="24"/>
              </w:rPr>
              <w:t>(0.00</w:t>
            </w:r>
            <w:r>
              <w:rPr>
                <w:sz w:val="24"/>
                <w:szCs w:val="24"/>
              </w:rPr>
              <w:t>0</w:t>
            </w:r>
            <w:r w:rsidRPr="00FC64F6">
              <w:rPr>
                <w:sz w:val="24"/>
                <w:szCs w:val="24"/>
              </w:rPr>
              <w:t>)</w:t>
            </w:r>
          </w:p>
        </w:tc>
      </w:tr>
      <w:tr w:rsidR="00430081" w:rsidRPr="001E0031" w:rsidTr="00D032E0">
        <w:tc>
          <w:tcPr>
            <w:tcW w:w="2160" w:type="dxa"/>
            <w:tcBorders>
              <w:bottom w:val="single" w:sz="4" w:space="0" w:color="auto"/>
            </w:tcBorders>
          </w:tcPr>
          <w:p w:rsidR="00430081" w:rsidRDefault="00430081" w:rsidP="00D032E0">
            <w:pPr>
              <w:rPr>
                <w:sz w:val="24"/>
                <w:szCs w:val="24"/>
              </w:rPr>
            </w:pPr>
            <w:r>
              <w:rPr>
                <w:sz w:val="24"/>
                <w:szCs w:val="24"/>
              </w:rPr>
              <w:t xml:space="preserve">Likelihood </w:t>
            </w:r>
            <w:proofErr w:type="gramStart"/>
            <w:r>
              <w:rPr>
                <w:sz w:val="24"/>
                <w:szCs w:val="24"/>
              </w:rPr>
              <w:t>Ratio  χ</w:t>
            </w:r>
            <w:proofErr w:type="gramEnd"/>
            <w:r w:rsidRPr="009A44A8">
              <w:rPr>
                <w:sz w:val="24"/>
                <w:szCs w:val="24"/>
                <w:vertAlign w:val="superscript"/>
              </w:rPr>
              <w:t>2</w:t>
            </w:r>
          </w:p>
        </w:tc>
        <w:tc>
          <w:tcPr>
            <w:tcW w:w="1800" w:type="dxa"/>
            <w:tcBorders>
              <w:bottom w:val="single" w:sz="4" w:space="0" w:color="auto"/>
            </w:tcBorders>
          </w:tcPr>
          <w:p w:rsidR="00430081" w:rsidRDefault="00430081" w:rsidP="00D032E0">
            <w:pPr>
              <w:jc w:val="center"/>
              <w:rPr>
                <w:sz w:val="24"/>
                <w:szCs w:val="24"/>
              </w:rPr>
            </w:pPr>
            <w:r>
              <w:rPr>
                <w:sz w:val="24"/>
                <w:szCs w:val="24"/>
              </w:rPr>
              <w:t>31.72</w:t>
            </w:r>
            <w:r w:rsidRPr="0094086F">
              <w:rPr>
                <w:sz w:val="24"/>
                <w:szCs w:val="24"/>
                <w:vertAlign w:val="superscript"/>
              </w:rPr>
              <w:t>a</w:t>
            </w:r>
          </w:p>
          <w:p w:rsidR="00430081" w:rsidRDefault="00430081" w:rsidP="00D032E0">
            <w:pPr>
              <w:jc w:val="center"/>
            </w:pPr>
            <w:r>
              <w:rPr>
                <w:sz w:val="24"/>
                <w:szCs w:val="24"/>
              </w:rPr>
              <w:t>(0.000</w:t>
            </w:r>
            <w:r w:rsidRPr="00FC64F6">
              <w:rPr>
                <w:sz w:val="24"/>
                <w:szCs w:val="24"/>
              </w:rPr>
              <w:t>)</w:t>
            </w:r>
          </w:p>
        </w:tc>
        <w:tc>
          <w:tcPr>
            <w:tcW w:w="900" w:type="dxa"/>
            <w:tcBorders>
              <w:bottom w:val="single" w:sz="4" w:space="0" w:color="auto"/>
            </w:tcBorders>
          </w:tcPr>
          <w:p w:rsidR="00430081" w:rsidRPr="001E0031" w:rsidRDefault="00430081" w:rsidP="00D032E0">
            <w:pPr>
              <w:jc w:val="center"/>
              <w:rPr>
                <w:sz w:val="24"/>
                <w:szCs w:val="24"/>
              </w:rPr>
            </w:pPr>
          </w:p>
        </w:tc>
        <w:tc>
          <w:tcPr>
            <w:tcW w:w="1980" w:type="dxa"/>
            <w:tcBorders>
              <w:bottom w:val="single" w:sz="4" w:space="0" w:color="auto"/>
            </w:tcBorders>
          </w:tcPr>
          <w:p w:rsidR="00430081" w:rsidRDefault="00430081" w:rsidP="00D032E0">
            <w:pPr>
              <w:jc w:val="center"/>
              <w:rPr>
                <w:sz w:val="24"/>
                <w:szCs w:val="24"/>
              </w:rPr>
            </w:pPr>
            <w:r>
              <w:rPr>
                <w:sz w:val="24"/>
                <w:szCs w:val="24"/>
              </w:rPr>
              <w:t>34.50</w:t>
            </w:r>
            <w:r w:rsidRPr="0094086F">
              <w:rPr>
                <w:sz w:val="24"/>
                <w:szCs w:val="24"/>
                <w:vertAlign w:val="superscript"/>
              </w:rPr>
              <w:t>a</w:t>
            </w:r>
          </w:p>
          <w:p w:rsidR="00430081" w:rsidRDefault="00430081" w:rsidP="00D032E0">
            <w:pPr>
              <w:jc w:val="center"/>
            </w:pPr>
            <w:r>
              <w:rPr>
                <w:sz w:val="24"/>
                <w:szCs w:val="24"/>
              </w:rPr>
              <w:t>(0.000</w:t>
            </w:r>
            <w:r w:rsidRPr="00FC64F6">
              <w:rPr>
                <w:sz w:val="24"/>
                <w:szCs w:val="24"/>
              </w:rPr>
              <w:t>)</w:t>
            </w:r>
          </w:p>
        </w:tc>
        <w:tc>
          <w:tcPr>
            <w:tcW w:w="951" w:type="dxa"/>
            <w:tcBorders>
              <w:bottom w:val="single" w:sz="4" w:space="0" w:color="auto"/>
            </w:tcBorders>
          </w:tcPr>
          <w:p w:rsidR="00430081" w:rsidRDefault="00430081" w:rsidP="00D032E0">
            <w:pPr>
              <w:jc w:val="center"/>
            </w:pPr>
          </w:p>
        </w:tc>
        <w:tc>
          <w:tcPr>
            <w:tcW w:w="1559" w:type="dxa"/>
            <w:tcBorders>
              <w:bottom w:val="single" w:sz="4" w:space="0" w:color="auto"/>
            </w:tcBorders>
          </w:tcPr>
          <w:p w:rsidR="00430081" w:rsidRDefault="00430081" w:rsidP="00D032E0">
            <w:pPr>
              <w:jc w:val="center"/>
              <w:rPr>
                <w:sz w:val="24"/>
                <w:szCs w:val="24"/>
              </w:rPr>
            </w:pPr>
            <w:r>
              <w:rPr>
                <w:sz w:val="24"/>
                <w:szCs w:val="24"/>
              </w:rPr>
              <w:t>29.51</w:t>
            </w:r>
            <w:r w:rsidRPr="0094086F">
              <w:rPr>
                <w:sz w:val="24"/>
                <w:szCs w:val="24"/>
                <w:vertAlign w:val="superscript"/>
              </w:rPr>
              <w:t>a</w:t>
            </w:r>
          </w:p>
          <w:p w:rsidR="00430081" w:rsidRDefault="00430081" w:rsidP="00D032E0">
            <w:pPr>
              <w:jc w:val="center"/>
            </w:pPr>
            <w:r>
              <w:rPr>
                <w:sz w:val="24"/>
                <w:szCs w:val="24"/>
              </w:rPr>
              <w:t>(0.000</w:t>
            </w:r>
            <w:r w:rsidRPr="00FC64F6">
              <w:rPr>
                <w:sz w:val="24"/>
                <w:szCs w:val="24"/>
              </w:rPr>
              <w:t>)</w:t>
            </w:r>
          </w:p>
        </w:tc>
      </w:tr>
    </w:tbl>
    <w:p w:rsidR="00430081" w:rsidRPr="0043160C" w:rsidRDefault="00430081" w:rsidP="00430081">
      <w:pPr>
        <w:jc w:val="both"/>
        <w:rPr>
          <w:rFonts w:ascii="Times New Roman" w:hAnsi="Times New Roman" w:cs="Times New Roman"/>
          <w:sz w:val="24"/>
          <w:szCs w:val="24"/>
        </w:rPr>
      </w:pPr>
      <w:r>
        <w:rPr>
          <w:rFonts w:ascii="Times New Roman" w:hAnsi="Times New Roman" w:cs="Times New Roman"/>
          <w:sz w:val="24"/>
          <w:szCs w:val="24"/>
        </w:rPr>
        <w:t>Table 5a:</w:t>
      </w:r>
      <w:r w:rsidRPr="0043160C">
        <w:rPr>
          <w:rFonts w:ascii="Times New Roman" w:hAnsi="Times New Roman" w:cs="Times New Roman"/>
          <w:sz w:val="24"/>
          <w:szCs w:val="24"/>
        </w:rPr>
        <w:t xml:space="preserve"> Regression results for dependent variable “Answer satisfied”</w:t>
      </w:r>
    </w:p>
    <w:p w:rsidR="00430081" w:rsidRPr="0043160C" w:rsidRDefault="00430081" w:rsidP="00430081">
      <w:pPr>
        <w:jc w:val="both"/>
        <w:rPr>
          <w:rFonts w:ascii="Times New Roman" w:hAnsi="Times New Roman" w:cs="Times New Roman"/>
          <w:sz w:val="24"/>
          <w:szCs w:val="24"/>
        </w:rPr>
      </w:pPr>
      <w:r w:rsidRPr="0043160C">
        <w:rPr>
          <w:rFonts w:ascii="Times New Roman" w:hAnsi="Times New Roman" w:cs="Times New Roman"/>
          <w:sz w:val="24"/>
          <w:szCs w:val="24"/>
        </w:rPr>
        <w:t>Table 5a shows the results of Tobit regressions of the satisfaction variable “</w:t>
      </w:r>
      <w:proofErr w:type="spellStart"/>
      <w:r w:rsidRPr="0043160C">
        <w:rPr>
          <w:rFonts w:ascii="Times New Roman" w:hAnsi="Times New Roman" w:cs="Times New Roman"/>
          <w:sz w:val="24"/>
          <w:szCs w:val="24"/>
        </w:rPr>
        <w:t>Ans_satisf</w:t>
      </w:r>
      <w:proofErr w:type="spellEnd"/>
      <w:r w:rsidRPr="0043160C">
        <w:rPr>
          <w:rFonts w:ascii="Times New Roman" w:hAnsi="Times New Roman" w:cs="Times New Roman"/>
          <w:sz w:val="24"/>
          <w:szCs w:val="24"/>
        </w:rPr>
        <w:t xml:space="preserve">” on the </w:t>
      </w:r>
      <w:r>
        <w:rPr>
          <w:rFonts w:ascii="Times New Roman" w:hAnsi="Times New Roman" w:cs="Times New Roman"/>
          <w:sz w:val="24"/>
          <w:szCs w:val="24"/>
        </w:rPr>
        <w:t xml:space="preserve">action </w:t>
      </w:r>
      <w:r w:rsidRPr="0043160C">
        <w:rPr>
          <w:rFonts w:ascii="Times New Roman" w:hAnsi="Times New Roman" w:cs="Times New Roman"/>
          <w:sz w:val="24"/>
          <w:szCs w:val="24"/>
        </w:rPr>
        <w:t>variable</w:t>
      </w:r>
      <w:r>
        <w:rPr>
          <w:rFonts w:ascii="Times New Roman" w:hAnsi="Times New Roman" w:cs="Times New Roman"/>
          <w:sz w:val="24"/>
          <w:szCs w:val="24"/>
        </w:rPr>
        <w:t>s along with the two attitude variables</w:t>
      </w:r>
      <w:r w:rsidRPr="0043160C">
        <w:rPr>
          <w:rFonts w:ascii="Times New Roman" w:hAnsi="Times New Roman" w:cs="Times New Roman"/>
          <w:sz w:val="24"/>
          <w:szCs w:val="24"/>
        </w:rPr>
        <w:t xml:space="preserve"> describing Sberbank’s response. Satisfaction variables are the survey responses on a scale of 1 to 5, with 1 being “Strongly disagree” and 5 being “Strongly agree.”</w:t>
      </w:r>
      <w:r w:rsidRPr="0063474F">
        <w:rPr>
          <w:rFonts w:ascii="Times New Roman" w:hAnsi="Times New Roman" w:cs="Times New Roman"/>
          <w:sz w:val="24"/>
          <w:szCs w:val="24"/>
        </w:rPr>
        <w:t xml:space="preserve"> </w:t>
      </w:r>
      <w:r>
        <w:rPr>
          <w:rFonts w:ascii="Times New Roman" w:hAnsi="Times New Roman" w:cs="Times New Roman"/>
          <w:sz w:val="24"/>
          <w:szCs w:val="24"/>
        </w:rPr>
        <w:t xml:space="preserve">The dependent variable is censored at a lower and upper bound of 1 and 5 respectively.  </w:t>
      </w:r>
      <w:r w:rsidRPr="00333519">
        <w:rPr>
          <w:rFonts w:ascii="Times New Roman" w:hAnsi="Times New Roman" w:cs="Times New Roman"/>
          <w:sz w:val="24"/>
          <w:szCs w:val="24"/>
        </w:rPr>
        <w:t>The result</w:t>
      </w:r>
      <w:r>
        <w:rPr>
          <w:rFonts w:ascii="Times New Roman" w:hAnsi="Times New Roman" w:cs="Times New Roman"/>
          <w:sz w:val="24"/>
          <w:szCs w:val="24"/>
        </w:rPr>
        <w:t>s are</w:t>
      </w:r>
      <w:r w:rsidRPr="00333519">
        <w:rPr>
          <w:rFonts w:ascii="Times New Roman" w:hAnsi="Times New Roman" w:cs="Times New Roman"/>
          <w:sz w:val="24"/>
          <w:szCs w:val="24"/>
        </w:rPr>
        <w:t xml:space="preserve"> the coefficient</w:t>
      </w:r>
      <w:r>
        <w:rPr>
          <w:rFonts w:ascii="Times New Roman" w:hAnsi="Times New Roman" w:cs="Times New Roman"/>
          <w:sz w:val="24"/>
          <w:szCs w:val="24"/>
        </w:rPr>
        <w:t>s</w:t>
      </w:r>
      <w:r w:rsidRPr="00333519">
        <w:rPr>
          <w:rFonts w:ascii="Times New Roman" w:hAnsi="Times New Roman" w:cs="Times New Roman"/>
          <w:sz w:val="24"/>
          <w:szCs w:val="24"/>
        </w:rPr>
        <w:t xml:space="preserve"> on the regressor variable</w:t>
      </w:r>
      <w:r>
        <w:rPr>
          <w:rFonts w:ascii="Times New Roman" w:hAnsi="Times New Roman" w:cs="Times New Roman"/>
          <w:sz w:val="24"/>
          <w:szCs w:val="24"/>
        </w:rPr>
        <w:t>s</w:t>
      </w:r>
      <w:r w:rsidRPr="00333519">
        <w:rPr>
          <w:rFonts w:ascii="Times New Roman" w:hAnsi="Times New Roman" w:cs="Times New Roman"/>
          <w:sz w:val="24"/>
          <w:szCs w:val="24"/>
        </w:rPr>
        <w:t xml:space="preserve">.  </w:t>
      </w:r>
      <w:r>
        <w:rPr>
          <w:rFonts w:ascii="Times New Roman" w:hAnsi="Times New Roman" w:cs="Times New Roman"/>
          <w:sz w:val="24"/>
          <w:szCs w:val="24"/>
        </w:rPr>
        <w:t>N is the number of observations, σ is the standard error of the regression, and the Wald and Likelihood Ratio χ</w:t>
      </w:r>
      <w:r w:rsidRPr="009A44A8">
        <w:rPr>
          <w:rFonts w:ascii="Times New Roman" w:hAnsi="Times New Roman" w:cs="Times New Roman"/>
          <w:sz w:val="24"/>
          <w:szCs w:val="24"/>
          <w:vertAlign w:val="superscript"/>
        </w:rPr>
        <w:t>2</w:t>
      </w:r>
      <w:r>
        <w:rPr>
          <w:rFonts w:ascii="Times New Roman" w:hAnsi="Times New Roman" w:cs="Times New Roman"/>
          <w:sz w:val="24"/>
          <w:szCs w:val="24"/>
        </w:rPr>
        <w:t>s are test statistics of model significance.  The p</w:t>
      </w:r>
      <w:r w:rsidRPr="0043160C">
        <w:rPr>
          <w:rFonts w:ascii="Times New Roman" w:hAnsi="Times New Roman" w:cs="Times New Roman"/>
          <w:sz w:val="24"/>
          <w:szCs w:val="24"/>
        </w:rPr>
        <w:t>-values are in par</w:t>
      </w:r>
      <w:r>
        <w:rPr>
          <w:rFonts w:ascii="Times New Roman" w:hAnsi="Times New Roman" w:cs="Times New Roman"/>
          <w:sz w:val="24"/>
          <w:szCs w:val="24"/>
        </w:rPr>
        <w:t>entheses below each coefficient;</w:t>
      </w:r>
      <w:r w:rsidRPr="0043160C">
        <w:rPr>
          <w:rFonts w:ascii="Times New Roman" w:hAnsi="Times New Roman" w:cs="Times New Roman"/>
          <w:sz w:val="24"/>
          <w:szCs w:val="24"/>
        </w:rPr>
        <w:t xml:space="preserve"> a, b and c indicate significance at the 1%, 5% and 10% levels respectively.</w:t>
      </w:r>
    </w:p>
    <w:p w:rsidR="00430081" w:rsidRDefault="00430081" w:rsidP="00430081">
      <w:pPr>
        <w:rPr>
          <w:rFonts w:ascii="Times New Roman" w:hAnsi="Times New Roman" w:cs="Times New Roman"/>
          <w:sz w:val="24"/>
          <w:szCs w:val="24"/>
        </w:rPr>
      </w:pPr>
      <w:r>
        <w:rPr>
          <w:rFonts w:ascii="Times New Roman" w:hAnsi="Times New Roman" w:cs="Times New Roman"/>
          <w:sz w:val="24"/>
          <w:szCs w:val="24"/>
        </w:rPr>
        <w:br w:type="page"/>
      </w:r>
    </w:p>
    <w:tbl>
      <w:tblPr>
        <w:tblStyle w:val="afc"/>
        <w:tblpPr w:leftFromText="180" w:rightFromText="180" w:vertAnchor="text" w:horzAnchor="margin" w:tblpY="-1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800"/>
        <w:gridCol w:w="900"/>
        <w:gridCol w:w="1980"/>
        <w:gridCol w:w="951"/>
        <w:gridCol w:w="1559"/>
      </w:tblGrid>
      <w:tr w:rsidR="00430081" w:rsidRPr="003D0F86" w:rsidTr="00D032E0">
        <w:tc>
          <w:tcPr>
            <w:tcW w:w="2160" w:type="dxa"/>
            <w:tcBorders>
              <w:top w:val="single" w:sz="4" w:space="0" w:color="auto"/>
              <w:bottom w:val="single" w:sz="4" w:space="0" w:color="auto"/>
            </w:tcBorders>
          </w:tcPr>
          <w:p w:rsidR="00430081" w:rsidRPr="008972BB" w:rsidRDefault="00430081" w:rsidP="00D032E0">
            <w:pPr>
              <w:rPr>
                <w:b/>
                <w:sz w:val="24"/>
                <w:szCs w:val="24"/>
              </w:rPr>
            </w:pPr>
            <w:r w:rsidRPr="008972BB">
              <w:rPr>
                <w:b/>
                <w:sz w:val="24"/>
                <w:szCs w:val="24"/>
              </w:rPr>
              <w:lastRenderedPageBreak/>
              <w:t>Independent Variables</w:t>
            </w:r>
          </w:p>
        </w:tc>
        <w:tc>
          <w:tcPr>
            <w:tcW w:w="1800" w:type="dxa"/>
            <w:tcBorders>
              <w:top w:val="single" w:sz="4" w:space="0" w:color="auto"/>
              <w:bottom w:val="single" w:sz="4" w:space="0" w:color="auto"/>
            </w:tcBorders>
          </w:tcPr>
          <w:p w:rsidR="00430081" w:rsidRPr="008972BB" w:rsidRDefault="00430081" w:rsidP="00D032E0">
            <w:pPr>
              <w:jc w:val="center"/>
              <w:rPr>
                <w:b/>
                <w:sz w:val="24"/>
                <w:szCs w:val="24"/>
              </w:rPr>
            </w:pPr>
            <w:r w:rsidRPr="008972BB">
              <w:rPr>
                <w:b/>
                <w:sz w:val="24"/>
                <w:szCs w:val="24"/>
              </w:rPr>
              <w:t>Regression 1</w:t>
            </w:r>
          </w:p>
        </w:tc>
        <w:tc>
          <w:tcPr>
            <w:tcW w:w="900" w:type="dxa"/>
            <w:tcBorders>
              <w:top w:val="single" w:sz="4" w:space="0" w:color="auto"/>
              <w:bottom w:val="single" w:sz="4" w:space="0" w:color="auto"/>
            </w:tcBorders>
          </w:tcPr>
          <w:p w:rsidR="00430081" w:rsidRPr="008972BB" w:rsidRDefault="00430081" w:rsidP="00D032E0">
            <w:pPr>
              <w:jc w:val="center"/>
              <w:rPr>
                <w:b/>
              </w:rPr>
            </w:pPr>
          </w:p>
        </w:tc>
        <w:tc>
          <w:tcPr>
            <w:tcW w:w="1980" w:type="dxa"/>
            <w:tcBorders>
              <w:top w:val="single" w:sz="4" w:space="0" w:color="auto"/>
              <w:bottom w:val="single" w:sz="4" w:space="0" w:color="auto"/>
            </w:tcBorders>
          </w:tcPr>
          <w:p w:rsidR="00430081" w:rsidRPr="008972BB" w:rsidRDefault="00430081" w:rsidP="00D032E0">
            <w:pPr>
              <w:jc w:val="center"/>
              <w:rPr>
                <w:b/>
              </w:rPr>
            </w:pPr>
            <w:r>
              <w:rPr>
                <w:b/>
                <w:sz w:val="24"/>
                <w:szCs w:val="24"/>
              </w:rPr>
              <w:t>Regression 2</w:t>
            </w:r>
          </w:p>
        </w:tc>
        <w:tc>
          <w:tcPr>
            <w:tcW w:w="951" w:type="dxa"/>
            <w:tcBorders>
              <w:top w:val="single" w:sz="4" w:space="0" w:color="auto"/>
              <w:bottom w:val="single" w:sz="4" w:space="0" w:color="auto"/>
            </w:tcBorders>
          </w:tcPr>
          <w:p w:rsidR="00430081" w:rsidRPr="008972BB" w:rsidRDefault="00430081" w:rsidP="00D032E0">
            <w:pPr>
              <w:jc w:val="center"/>
              <w:rPr>
                <w:b/>
              </w:rPr>
            </w:pPr>
          </w:p>
        </w:tc>
        <w:tc>
          <w:tcPr>
            <w:tcW w:w="1559" w:type="dxa"/>
            <w:tcBorders>
              <w:top w:val="single" w:sz="4" w:space="0" w:color="auto"/>
              <w:bottom w:val="single" w:sz="4" w:space="0" w:color="auto"/>
            </w:tcBorders>
          </w:tcPr>
          <w:p w:rsidR="00430081" w:rsidRPr="008972BB" w:rsidRDefault="00430081" w:rsidP="00D032E0">
            <w:pPr>
              <w:jc w:val="center"/>
              <w:rPr>
                <w:b/>
              </w:rPr>
            </w:pPr>
            <w:r>
              <w:rPr>
                <w:b/>
                <w:sz w:val="24"/>
                <w:szCs w:val="24"/>
              </w:rPr>
              <w:t>Regression 3</w:t>
            </w:r>
          </w:p>
        </w:tc>
      </w:tr>
      <w:tr w:rsidR="00430081" w:rsidRPr="001E0031" w:rsidTr="00D032E0">
        <w:tc>
          <w:tcPr>
            <w:tcW w:w="2160" w:type="dxa"/>
            <w:tcBorders>
              <w:top w:val="single" w:sz="4" w:space="0" w:color="auto"/>
            </w:tcBorders>
          </w:tcPr>
          <w:p w:rsidR="00430081" w:rsidRDefault="00430081" w:rsidP="00D032E0">
            <w:pPr>
              <w:rPr>
                <w:sz w:val="24"/>
                <w:szCs w:val="24"/>
              </w:rPr>
            </w:pPr>
            <w:r>
              <w:rPr>
                <w:sz w:val="24"/>
                <w:szCs w:val="24"/>
              </w:rPr>
              <w:t>Constant</w:t>
            </w:r>
          </w:p>
          <w:p w:rsidR="00430081" w:rsidRDefault="00430081" w:rsidP="00D032E0">
            <w:pPr>
              <w:rPr>
                <w:sz w:val="24"/>
                <w:szCs w:val="24"/>
              </w:rPr>
            </w:pPr>
          </w:p>
        </w:tc>
        <w:tc>
          <w:tcPr>
            <w:tcW w:w="1800" w:type="dxa"/>
            <w:tcBorders>
              <w:top w:val="single" w:sz="4" w:space="0" w:color="auto"/>
            </w:tcBorders>
          </w:tcPr>
          <w:p w:rsidR="00430081" w:rsidRPr="001E0031" w:rsidRDefault="00430081" w:rsidP="00D032E0">
            <w:pPr>
              <w:jc w:val="center"/>
              <w:rPr>
                <w:sz w:val="24"/>
                <w:szCs w:val="24"/>
              </w:rPr>
            </w:pPr>
            <w:r>
              <w:rPr>
                <w:sz w:val="24"/>
                <w:szCs w:val="24"/>
              </w:rPr>
              <w:t>-1.412</w:t>
            </w:r>
          </w:p>
        </w:tc>
        <w:tc>
          <w:tcPr>
            <w:tcW w:w="900" w:type="dxa"/>
            <w:tcBorders>
              <w:top w:val="single" w:sz="4" w:space="0" w:color="auto"/>
            </w:tcBorders>
          </w:tcPr>
          <w:p w:rsidR="00430081" w:rsidRPr="001E0031" w:rsidRDefault="00430081" w:rsidP="00D032E0">
            <w:pPr>
              <w:jc w:val="center"/>
              <w:rPr>
                <w:sz w:val="24"/>
                <w:szCs w:val="24"/>
              </w:rPr>
            </w:pPr>
          </w:p>
        </w:tc>
        <w:tc>
          <w:tcPr>
            <w:tcW w:w="1980" w:type="dxa"/>
            <w:tcBorders>
              <w:top w:val="single" w:sz="4" w:space="0" w:color="auto"/>
            </w:tcBorders>
          </w:tcPr>
          <w:p w:rsidR="00430081" w:rsidRPr="001E0031" w:rsidRDefault="00430081" w:rsidP="00D032E0">
            <w:pPr>
              <w:jc w:val="center"/>
              <w:rPr>
                <w:sz w:val="24"/>
                <w:szCs w:val="24"/>
              </w:rPr>
            </w:pPr>
            <w:r>
              <w:rPr>
                <w:sz w:val="24"/>
                <w:szCs w:val="24"/>
              </w:rPr>
              <w:t>-1.044</w:t>
            </w:r>
          </w:p>
        </w:tc>
        <w:tc>
          <w:tcPr>
            <w:tcW w:w="951" w:type="dxa"/>
            <w:tcBorders>
              <w:top w:val="single" w:sz="4" w:space="0" w:color="auto"/>
            </w:tcBorders>
          </w:tcPr>
          <w:p w:rsidR="00430081" w:rsidRPr="001E0031" w:rsidRDefault="00430081" w:rsidP="00D032E0">
            <w:pPr>
              <w:jc w:val="center"/>
              <w:rPr>
                <w:sz w:val="24"/>
                <w:szCs w:val="24"/>
              </w:rPr>
            </w:pPr>
          </w:p>
        </w:tc>
        <w:tc>
          <w:tcPr>
            <w:tcW w:w="1559" w:type="dxa"/>
            <w:tcBorders>
              <w:top w:val="single" w:sz="4" w:space="0" w:color="auto"/>
            </w:tcBorders>
          </w:tcPr>
          <w:p w:rsidR="00430081" w:rsidRPr="001E0031" w:rsidRDefault="00430081" w:rsidP="00D032E0">
            <w:pPr>
              <w:jc w:val="center"/>
              <w:rPr>
                <w:sz w:val="24"/>
                <w:szCs w:val="24"/>
              </w:rPr>
            </w:pPr>
            <w:r>
              <w:rPr>
                <w:sz w:val="24"/>
                <w:szCs w:val="24"/>
              </w:rPr>
              <w:t>-0.721</w:t>
            </w:r>
          </w:p>
        </w:tc>
      </w:tr>
      <w:tr w:rsidR="00430081" w:rsidRPr="001E0031" w:rsidTr="00D032E0">
        <w:tc>
          <w:tcPr>
            <w:tcW w:w="2160" w:type="dxa"/>
          </w:tcPr>
          <w:p w:rsidR="00430081" w:rsidRPr="001E0031" w:rsidRDefault="00430081" w:rsidP="00D032E0">
            <w:pPr>
              <w:rPr>
                <w:sz w:val="24"/>
                <w:szCs w:val="24"/>
              </w:rPr>
            </w:pPr>
            <w:r>
              <w:rPr>
                <w:sz w:val="24"/>
                <w:szCs w:val="24"/>
              </w:rPr>
              <w:t>Apologized</w:t>
            </w:r>
          </w:p>
        </w:tc>
        <w:tc>
          <w:tcPr>
            <w:tcW w:w="1800" w:type="dxa"/>
          </w:tcPr>
          <w:p w:rsidR="00430081" w:rsidRDefault="00430081" w:rsidP="00D032E0">
            <w:pPr>
              <w:jc w:val="center"/>
              <w:rPr>
                <w:sz w:val="24"/>
                <w:szCs w:val="24"/>
              </w:rPr>
            </w:pPr>
            <w:r>
              <w:rPr>
                <w:sz w:val="24"/>
                <w:szCs w:val="24"/>
              </w:rPr>
              <w:t>0.209</w:t>
            </w:r>
          </w:p>
          <w:p w:rsidR="00430081" w:rsidRDefault="00430081" w:rsidP="00D032E0">
            <w:pPr>
              <w:jc w:val="center"/>
              <w:rPr>
                <w:sz w:val="24"/>
                <w:szCs w:val="24"/>
              </w:rPr>
            </w:pPr>
            <w:r>
              <w:rPr>
                <w:sz w:val="24"/>
                <w:szCs w:val="24"/>
              </w:rPr>
              <w:t>(0.300)</w:t>
            </w:r>
          </w:p>
          <w:p w:rsidR="00430081" w:rsidRPr="001E0031" w:rsidRDefault="00430081" w:rsidP="00D032E0">
            <w:pPr>
              <w:jc w:val="center"/>
              <w:rPr>
                <w:sz w:val="24"/>
                <w:szCs w:val="24"/>
              </w:rPr>
            </w:pPr>
          </w:p>
        </w:tc>
        <w:tc>
          <w:tcPr>
            <w:tcW w:w="900" w:type="dxa"/>
          </w:tcPr>
          <w:p w:rsidR="00430081" w:rsidRPr="001E0031" w:rsidRDefault="00430081" w:rsidP="00D032E0">
            <w:pPr>
              <w:jc w:val="center"/>
              <w:rPr>
                <w:sz w:val="24"/>
                <w:szCs w:val="24"/>
              </w:rPr>
            </w:pPr>
          </w:p>
        </w:tc>
        <w:tc>
          <w:tcPr>
            <w:tcW w:w="1980" w:type="dxa"/>
          </w:tcPr>
          <w:p w:rsidR="00430081" w:rsidRPr="001E0031" w:rsidRDefault="00430081" w:rsidP="00D032E0">
            <w:pPr>
              <w:jc w:val="center"/>
              <w:rPr>
                <w:sz w:val="24"/>
                <w:szCs w:val="24"/>
              </w:rPr>
            </w:pPr>
          </w:p>
        </w:tc>
        <w:tc>
          <w:tcPr>
            <w:tcW w:w="951" w:type="dxa"/>
          </w:tcPr>
          <w:p w:rsidR="00430081" w:rsidRPr="001E0031" w:rsidRDefault="00430081" w:rsidP="00D032E0">
            <w:pPr>
              <w:jc w:val="center"/>
              <w:rPr>
                <w:sz w:val="24"/>
                <w:szCs w:val="24"/>
              </w:rPr>
            </w:pPr>
          </w:p>
        </w:tc>
        <w:tc>
          <w:tcPr>
            <w:tcW w:w="1559" w:type="dxa"/>
          </w:tcPr>
          <w:p w:rsidR="00430081" w:rsidRPr="001E0031" w:rsidRDefault="00430081" w:rsidP="00D032E0">
            <w:pPr>
              <w:jc w:val="center"/>
              <w:rPr>
                <w:sz w:val="24"/>
                <w:szCs w:val="24"/>
              </w:rPr>
            </w:pPr>
          </w:p>
        </w:tc>
      </w:tr>
      <w:tr w:rsidR="00430081" w:rsidRPr="001E0031" w:rsidTr="00D032E0">
        <w:tc>
          <w:tcPr>
            <w:tcW w:w="2160" w:type="dxa"/>
          </w:tcPr>
          <w:p w:rsidR="00430081" w:rsidRPr="001E0031" w:rsidRDefault="00430081" w:rsidP="00D032E0">
            <w:pPr>
              <w:rPr>
                <w:sz w:val="24"/>
                <w:szCs w:val="24"/>
              </w:rPr>
            </w:pPr>
            <w:r>
              <w:rPr>
                <w:sz w:val="24"/>
                <w:szCs w:val="24"/>
              </w:rPr>
              <w:t>E</w:t>
            </w:r>
            <w:r w:rsidRPr="003D0F86">
              <w:rPr>
                <w:sz w:val="24"/>
                <w:szCs w:val="24"/>
              </w:rPr>
              <w:t>xplained</w:t>
            </w:r>
          </w:p>
        </w:tc>
        <w:tc>
          <w:tcPr>
            <w:tcW w:w="1800" w:type="dxa"/>
          </w:tcPr>
          <w:p w:rsidR="00430081" w:rsidRPr="001E0031" w:rsidRDefault="00430081" w:rsidP="00D032E0">
            <w:pPr>
              <w:jc w:val="center"/>
              <w:rPr>
                <w:sz w:val="24"/>
                <w:szCs w:val="24"/>
              </w:rPr>
            </w:pPr>
          </w:p>
        </w:tc>
        <w:tc>
          <w:tcPr>
            <w:tcW w:w="900" w:type="dxa"/>
          </w:tcPr>
          <w:p w:rsidR="00430081" w:rsidRPr="001E0031" w:rsidRDefault="00430081" w:rsidP="00D032E0">
            <w:pPr>
              <w:jc w:val="center"/>
              <w:rPr>
                <w:sz w:val="24"/>
                <w:szCs w:val="24"/>
              </w:rPr>
            </w:pPr>
          </w:p>
        </w:tc>
        <w:tc>
          <w:tcPr>
            <w:tcW w:w="1980" w:type="dxa"/>
          </w:tcPr>
          <w:p w:rsidR="00430081" w:rsidRDefault="00430081" w:rsidP="00D032E0">
            <w:pPr>
              <w:jc w:val="center"/>
              <w:rPr>
                <w:sz w:val="24"/>
                <w:szCs w:val="24"/>
              </w:rPr>
            </w:pPr>
            <w:r>
              <w:rPr>
                <w:sz w:val="24"/>
                <w:szCs w:val="24"/>
              </w:rPr>
              <w:t>0.389</w:t>
            </w:r>
            <w:r w:rsidRPr="00B556FB">
              <w:rPr>
                <w:sz w:val="24"/>
                <w:szCs w:val="24"/>
                <w:vertAlign w:val="superscript"/>
              </w:rPr>
              <w:t>b</w:t>
            </w:r>
          </w:p>
          <w:p w:rsidR="00430081" w:rsidRDefault="00430081" w:rsidP="00D032E0">
            <w:pPr>
              <w:jc w:val="center"/>
              <w:rPr>
                <w:sz w:val="24"/>
                <w:szCs w:val="24"/>
              </w:rPr>
            </w:pPr>
            <w:r>
              <w:rPr>
                <w:sz w:val="24"/>
                <w:szCs w:val="24"/>
              </w:rPr>
              <w:t>(0.036)</w:t>
            </w:r>
          </w:p>
          <w:p w:rsidR="00430081" w:rsidRPr="001E0031" w:rsidRDefault="00430081" w:rsidP="00D032E0">
            <w:pPr>
              <w:jc w:val="center"/>
              <w:rPr>
                <w:sz w:val="24"/>
                <w:szCs w:val="24"/>
              </w:rPr>
            </w:pPr>
          </w:p>
        </w:tc>
        <w:tc>
          <w:tcPr>
            <w:tcW w:w="951" w:type="dxa"/>
          </w:tcPr>
          <w:p w:rsidR="00430081" w:rsidRPr="001E0031" w:rsidRDefault="00430081" w:rsidP="00D032E0">
            <w:pPr>
              <w:jc w:val="center"/>
              <w:rPr>
                <w:sz w:val="24"/>
                <w:szCs w:val="24"/>
              </w:rPr>
            </w:pPr>
          </w:p>
        </w:tc>
        <w:tc>
          <w:tcPr>
            <w:tcW w:w="1559" w:type="dxa"/>
          </w:tcPr>
          <w:p w:rsidR="00430081" w:rsidRPr="001E0031" w:rsidRDefault="00430081" w:rsidP="00D032E0">
            <w:pPr>
              <w:jc w:val="center"/>
              <w:rPr>
                <w:sz w:val="24"/>
                <w:szCs w:val="24"/>
              </w:rPr>
            </w:pPr>
          </w:p>
        </w:tc>
      </w:tr>
      <w:tr w:rsidR="00430081" w:rsidRPr="001E0031" w:rsidTr="00D032E0">
        <w:tc>
          <w:tcPr>
            <w:tcW w:w="2160" w:type="dxa"/>
          </w:tcPr>
          <w:p w:rsidR="00430081" w:rsidRPr="001E0031" w:rsidRDefault="00430081" w:rsidP="00D032E0">
            <w:pPr>
              <w:rPr>
                <w:sz w:val="24"/>
                <w:szCs w:val="24"/>
              </w:rPr>
            </w:pPr>
            <w:r>
              <w:rPr>
                <w:sz w:val="24"/>
                <w:szCs w:val="24"/>
              </w:rPr>
              <w:t>S</w:t>
            </w:r>
            <w:r w:rsidRPr="003D0F86">
              <w:rPr>
                <w:sz w:val="24"/>
                <w:szCs w:val="24"/>
              </w:rPr>
              <w:t>olved</w:t>
            </w:r>
          </w:p>
        </w:tc>
        <w:tc>
          <w:tcPr>
            <w:tcW w:w="1800" w:type="dxa"/>
          </w:tcPr>
          <w:p w:rsidR="00430081" w:rsidRPr="001E0031" w:rsidRDefault="00430081" w:rsidP="00D032E0">
            <w:pPr>
              <w:jc w:val="center"/>
              <w:rPr>
                <w:sz w:val="24"/>
                <w:szCs w:val="24"/>
              </w:rPr>
            </w:pPr>
          </w:p>
        </w:tc>
        <w:tc>
          <w:tcPr>
            <w:tcW w:w="900" w:type="dxa"/>
          </w:tcPr>
          <w:p w:rsidR="00430081" w:rsidRPr="001E0031" w:rsidRDefault="00430081" w:rsidP="00D032E0">
            <w:pPr>
              <w:jc w:val="center"/>
              <w:rPr>
                <w:sz w:val="24"/>
                <w:szCs w:val="24"/>
              </w:rPr>
            </w:pPr>
          </w:p>
        </w:tc>
        <w:tc>
          <w:tcPr>
            <w:tcW w:w="1980" w:type="dxa"/>
          </w:tcPr>
          <w:p w:rsidR="00430081" w:rsidRPr="001E0031" w:rsidRDefault="00430081" w:rsidP="00D032E0">
            <w:pPr>
              <w:jc w:val="center"/>
              <w:rPr>
                <w:sz w:val="24"/>
                <w:szCs w:val="24"/>
              </w:rPr>
            </w:pPr>
          </w:p>
        </w:tc>
        <w:tc>
          <w:tcPr>
            <w:tcW w:w="951" w:type="dxa"/>
          </w:tcPr>
          <w:p w:rsidR="00430081" w:rsidRPr="001E0031" w:rsidRDefault="00430081" w:rsidP="00D032E0">
            <w:pPr>
              <w:jc w:val="center"/>
              <w:rPr>
                <w:sz w:val="24"/>
                <w:szCs w:val="24"/>
              </w:rPr>
            </w:pPr>
          </w:p>
        </w:tc>
        <w:tc>
          <w:tcPr>
            <w:tcW w:w="1559" w:type="dxa"/>
          </w:tcPr>
          <w:p w:rsidR="00430081" w:rsidRDefault="00430081" w:rsidP="00D032E0">
            <w:pPr>
              <w:jc w:val="center"/>
              <w:rPr>
                <w:sz w:val="24"/>
                <w:szCs w:val="24"/>
              </w:rPr>
            </w:pPr>
            <w:r>
              <w:rPr>
                <w:sz w:val="24"/>
                <w:szCs w:val="24"/>
              </w:rPr>
              <w:t>0.460</w:t>
            </w:r>
            <w:r w:rsidRPr="00B556FB">
              <w:rPr>
                <w:sz w:val="24"/>
                <w:szCs w:val="24"/>
                <w:vertAlign w:val="superscript"/>
              </w:rPr>
              <w:t>a</w:t>
            </w:r>
          </w:p>
          <w:p w:rsidR="00430081" w:rsidRDefault="00430081" w:rsidP="00D032E0">
            <w:pPr>
              <w:jc w:val="center"/>
              <w:rPr>
                <w:sz w:val="24"/>
                <w:szCs w:val="24"/>
              </w:rPr>
            </w:pPr>
            <w:r>
              <w:rPr>
                <w:sz w:val="24"/>
                <w:szCs w:val="24"/>
              </w:rPr>
              <w:t>(0.009)</w:t>
            </w:r>
          </w:p>
          <w:p w:rsidR="00430081" w:rsidRPr="001E0031" w:rsidRDefault="00430081" w:rsidP="00D032E0">
            <w:pPr>
              <w:jc w:val="center"/>
              <w:rPr>
                <w:sz w:val="24"/>
                <w:szCs w:val="24"/>
              </w:rPr>
            </w:pPr>
          </w:p>
        </w:tc>
      </w:tr>
      <w:tr w:rsidR="00430081" w:rsidRPr="001E0031" w:rsidTr="00D032E0">
        <w:tc>
          <w:tcPr>
            <w:tcW w:w="2160" w:type="dxa"/>
          </w:tcPr>
          <w:p w:rsidR="00430081" w:rsidRPr="00AE70E1" w:rsidRDefault="00430081" w:rsidP="00D032E0">
            <w:pPr>
              <w:rPr>
                <w:sz w:val="24"/>
                <w:szCs w:val="24"/>
              </w:rPr>
            </w:pPr>
            <w:r w:rsidRPr="00AE70E1">
              <w:rPr>
                <w:sz w:val="24"/>
                <w:szCs w:val="24"/>
              </w:rPr>
              <w:t>Polite</w:t>
            </w:r>
          </w:p>
        </w:tc>
        <w:tc>
          <w:tcPr>
            <w:tcW w:w="1800" w:type="dxa"/>
          </w:tcPr>
          <w:p w:rsidR="00430081" w:rsidRDefault="00430081" w:rsidP="00D032E0">
            <w:pPr>
              <w:jc w:val="center"/>
              <w:rPr>
                <w:sz w:val="24"/>
                <w:szCs w:val="24"/>
              </w:rPr>
            </w:pPr>
            <w:r>
              <w:rPr>
                <w:sz w:val="24"/>
                <w:szCs w:val="24"/>
              </w:rPr>
              <w:t>0.340</w:t>
            </w:r>
          </w:p>
          <w:p w:rsidR="00430081" w:rsidRDefault="00430081" w:rsidP="00D032E0">
            <w:pPr>
              <w:jc w:val="center"/>
              <w:rPr>
                <w:sz w:val="24"/>
                <w:szCs w:val="24"/>
              </w:rPr>
            </w:pPr>
            <w:r>
              <w:rPr>
                <w:sz w:val="24"/>
                <w:szCs w:val="24"/>
              </w:rPr>
              <w:t>(0.129)</w:t>
            </w:r>
          </w:p>
          <w:p w:rsidR="00430081" w:rsidRPr="001E0031" w:rsidRDefault="00430081" w:rsidP="00D032E0">
            <w:pPr>
              <w:jc w:val="center"/>
              <w:rPr>
                <w:sz w:val="24"/>
                <w:szCs w:val="24"/>
              </w:rPr>
            </w:pPr>
          </w:p>
        </w:tc>
        <w:tc>
          <w:tcPr>
            <w:tcW w:w="900" w:type="dxa"/>
          </w:tcPr>
          <w:p w:rsidR="00430081" w:rsidRPr="001E0031" w:rsidRDefault="00430081" w:rsidP="00D032E0">
            <w:pPr>
              <w:jc w:val="center"/>
              <w:rPr>
                <w:sz w:val="24"/>
                <w:szCs w:val="24"/>
              </w:rPr>
            </w:pPr>
          </w:p>
        </w:tc>
        <w:tc>
          <w:tcPr>
            <w:tcW w:w="1980" w:type="dxa"/>
          </w:tcPr>
          <w:p w:rsidR="00430081" w:rsidRDefault="00430081" w:rsidP="00D032E0">
            <w:pPr>
              <w:jc w:val="center"/>
              <w:rPr>
                <w:sz w:val="24"/>
                <w:szCs w:val="24"/>
              </w:rPr>
            </w:pPr>
            <w:r>
              <w:rPr>
                <w:sz w:val="24"/>
                <w:szCs w:val="24"/>
              </w:rPr>
              <w:t>0.044</w:t>
            </w:r>
          </w:p>
          <w:p w:rsidR="00430081" w:rsidRPr="001E0031" w:rsidRDefault="00430081" w:rsidP="00D032E0">
            <w:pPr>
              <w:jc w:val="center"/>
              <w:rPr>
                <w:sz w:val="24"/>
                <w:szCs w:val="24"/>
              </w:rPr>
            </w:pPr>
            <w:r>
              <w:rPr>
                <w:sz w:val="24"/>
                <w:szCs w:val="24"/>
              </w:rPr>
              <w:t>(0.863)</w:t>
            </w:r>
          </w:p>
        </w:tc>
        <w:tc>
          <w:tcPr>
            <w:tcW w:w="951" w:type="dxa"/>
          </w:tcPr>
          <w:p w:rsidR="00430081" w:rsidRPr="001E0031" w:rsidRDefault="00430081" w:rsidP="00D032E0">
            <w:pPr>
              <w:jc w:val="center"/>
              <w:rPr>
                <w:sz w:val="24"/>
                <w:szCs w:val="24"/>
              </w:rPr>
            </w:pPr>
          </w:p>
        </w:tc>
        <w:tc>
          <w:tcPr>
            <w:tcW w:w="1559" w:type="dxa"/>
          </w:tcPr>
          <w:p w:rsidR="00430081" w:rsidRDefault="00430081" w:rsidP="00D032E0">
            <w:pPr>
              <w:jc w:val="center"/>
              <w:rPr>
                <w:sz w:val="24"/>
                <w:szCs w:val="24"/>
              </w:rPr>
            </w:pPr>
            <w:r>
              <w:rPr>
                <w:sz w:val="24"/>
                <w:szCs w:val="24"/>
              </w:rPr>
              <w:t>0.359</w:t>
            </w:r>
            <w:r w:rsidRPr="00B556FB">
              <w:rPr>
                <w:sz w:val="24"/>
                <w:szCs w:val="24"/>
                <w:vertAlign w:val="superscript"/>
              </w:rPr>
              <w:t>b</w:t>
            </w:r>
          </w:p>
          <w:p w:rsidR="00430081" w:rsidRPr="001E0031" w:rsidRDefault="00430081" w:rsidP="00D032E0">
            <w:pPr>
              <w:jc w:val="center"/>
              <w:rPr>
                <w:sz w:val="24"/>
                <w:szCs w:val="24"/>
              </w:rPr>
            </w:pPr>
            <w:r>
              <w:rPr>
                <w:sz w:val="24"/>
                <w:szCs w:val="24"/>
              </w:rPr>
              <w:t>(0.359)</w:t>
            </w:r>
          </w:p>
        </w:tc>
      </w:tr>
      <w:tr w:rsidR="00430081" w:rsidRPr="001E0031" w:rsidTr="00D032E0">
        <w:tc>
          <w:tcPr>
            <w:tcW w:w="2160" w:type="dxa"/>
          </w:tcPr>
          <w:p w:rsidR="00430081" w:rsidRPr="001E0031" w:rsidRDefault="00430081" w:rsidP="00D032E0">
            <w:pPr>
              <w:rPr>
                <w:sz w:val="24"/>
                <w:szCs w:val="24"/>
              </w:rPr>
            </w:pPr>
            <w:r>
              <w:rPr>
                <w:sz w:val="24"/>
                <w:szCs w:val="24"/>
              </w:rPr>
              <w:t>F</w:t>
            </w:r>
            <w:r w:rsidRPr="003D0F86">
              <w:rPr>
                <w:sz w:val="24"/>
                <w:szCs w:val="24"/>
              </w:rPr>
              <w:t>ast</w:t>
            </w:r>
          </w:p>
        </w:tc>
        <w:tc>
          <w:tcPr>
            <w:tcW w:w="1800" w:type="dxa"/>
          </w:tcPr>
          <w:p w:rsidR="00430081" w:rsidRDefault="00430081" w:rsidP="00D032E0">
            <w:pPr>
              <w:jc w:val="center"/>
              <w:rPr>
                <w:sz w:val="24"/>
                <w:szCs w:val="24"/>
              </w:rPr>
            </w:pPr>
            <w:r>
              <w:rPr>
                <w:sz w:val="24"/>
                <w:szCs w:val="24"/>
              </w:rPr>
              <w:t>0.801</w:t>
            </w:r>
            <w:r w:rsidRPr="00B556FB">
              <w:rPr>
                <w:sz w:val="24"/>
                <w:szCs w:val="24"/>
                <w:vertAlign w:val="superscript"/>
              </w:rPr>
              <w:t>a</w:t>
            </w:r>
          </w:p>
          <w:p w:rsidR="00430081" w:rsidRDefault="00430081" w:rsidP="00D032E0">
            <w:pPr>
              <w:jc w:val="center"/>
              <w:rPr>
                <w:sz w:val="24"/>
                <w:szCs w:val="24"/>
              </w:rPr>
            </w:pPr>
            <w:r>
              <w:rPr>
                <w:sz w:val="24"/>
                <w:szCs w:val="24"/>
              </w:rPr>
              <w:t>(0.000)</w:t>
            </w:r>
          </w:p>
          <w:p w:rsidR="00430081" w:rsidRPr="001E0031" w:rsidRDefault="00430081" w:rsidP="00D032E0">
            <w:pPr>
              <w:jc w:val="center"/>
              <w:rPr>
                <w:sz w:val="24"/>
                <w:szCs w:val="24"/>
              </w:rPr>
            </w:pPr>
          </w:p>
        </w:tc>
        <w:tc>
          <w:tcPr>
            <w:tcW w:w="900" w:type="dxa"/>
          </w:tcPr>
          <w:p w:rsidR="00430081" w:rsidRPr="001E0031" w:rsidRDefault="00430081" w:rsidP="00D032E0">
            <w:pPr>
              <w:jc w:val="center"/>
              <w:rPr>
                <w:sz w:val="24"/>
                <w:szCs w:val="24"/>
              </w:rPr>
            </w:pPr>
          </w:p>
        </w:tc>
        <w:tc>
          <w:tcPr>
            <w:tcW w:w="1980" w:type="dxa"/>
          </w:tcPr>
          <w:p w:rsidR="00430081" w:rsidRDefault="00430081" w:rsidP="00D032E0">
            <w:pPr>
              <w:jc w:val="center"/>
              <w:rPr>
                <w:sz w:val="24"/>
                <w:szCs w:val="24"/>
              </w:rPr>
            </w:pPr>
            <w:r>
              <w:rPr>
                <w:sz w:val="24"/>
                <w:szCs w:val="24"/>
              </w:rPr>
              <w:t>0.884</w:t>
            </w:r>
            <w:r w:rsidRPr="00B556FB">
              <w:rPr>
                <w:sz w:val="24"/>
                <w:szCs w:val="24"/>
                <w:vertAlign w:val="superscript"/>
              </w:rPr>
              <w:t>a</w:t>
            </w:r>
          </w:p>
          <w:p w:rsidR="00430081" w:rsidRPr="001E0031" w:rsidRDefault="00430081" w:rsidP="00D032E0">
            <w:pPr>
              <w:jc w:val="center"/>
              <w:rPr>
                <w:sz w:val="24"/>
                <w:szCs w:val="24"/>
              </w:rPr>
            </w:pPr>
            <w:r>
              <w:rPr>
                <w:sz w:val="24"/>
                <w:szCs w:val="24"/>
              </w:rPr>
              <w:t>(0.000)</w:t>
            </w:r>
          </w:p>
        </w:tc>
        <w:tc>
          <w:tcPr>
            <w:tcW w:w="951" w:type="dxa"/>
          </w:tcPr>
          <w:p w:rsidR="00430081" w:rsidRPr="001E0031" w:rsidRDefault="00430081" w:rsidP="00D032E0">
            <w:pPr>
              <w:jc w:val="center"/>
              <w:rPr>
                <w:sz w:val="24"/>
                <w:szCs w:val="24"/>
              </w:rPr>
            </w:pPr>
          </w:p>
        </w:tc>
        <w:tc>
          <w:tcPr>
            <w:tcW w:w="1559" w:type="dxa"/>
          </w:tcPr>
          <w:p w:rsidR="00430081" w:rsidRDefault="00430081" w:rsidP="00D032E0">
            <w:pPr>
              <w:jc w:val="center"/>
              <w:rPr>
                <w:sz w:val="24"/>
                <w:szCs w:val="24"/>
              </w:rPr>
            </w:pPr>
            <w:r>
              <w:rPr>
                <w:sz w:val="24"/>
                <w:szCs w:val="24"/>
              </w:rPr>
              <w:t>0.410</w:t>
            </w:r>
          </w:p>
          <w:p w:rsidR="00430081" w:rsidRPr="001E0031" w:rsidRDefault="00430081" w:rsidP="00D032E0">
            <w:pPr>
              <w:jc w:val="center"/>
              <w:rPr>
                <w:sz w:val="24"/>
                <w:szCs w:val="24"/>
              </w:rPr>
            </w:pPr>
            <w:r>
              <w:rPr>
                <w:sz w:val="24"/>
                <w:szCs w:val="24"/>
              </w:rPr>
              <w:t>(0.110)</w:t>
            </w:r>
          </w:p>
        </w:tc>
      </w:tr>
      <w:tr w:rsidR="00430081" w:rsidRPr="001E0031" w:rsidTr="00D032E0">
        <w:tc>
          <w:tcPr>
            <w:tcW w:w="2160" w:type="dxa"/>
          </w:tcPr>
          <w:p w:rsidR="00430081" w:rsidRDefault="00430081" w:rsidP="00D032E0">
            <w:pPr>
              <w:rPr>
                <w:sz w:val="24"/>
                <w:szCs w:val="24"/>
              </w:rPr>
            </w:pPr>
            <w:r>
              <w:rPr>
                <w:sz w:val="24"/>
                <w:szCs w:val="24"/>
              </w:rPr>
              <w:t>N</w:t>
            </w:r>
          </w:p>
        </w:tc>
        <w:tc>
          <w:tcPr>
            <w:tcW w:w="1800" w:type="dxa"/>
          </w:tcPr>
          <w:p w:rsidR="00430081" w:rsidRDefault="00430081" w:rsidP="00D032E0">
            <w:pPr>
              <w:jc w:val="center"/>
              <w:rPr>
                <w:sz w:val="24"/>
                <w:szCs w:val="24"/>
              </w:rPr>
            </w:pPr>
            <w:r w:rsidRPr="0034646E">
              <w:rPr>
                <w:sz w:val="24"/>
                <w:szCs w:val="24"/>
              </w:rPr>
              <w:t>31</w:t>
            </w:r>
          </w:p>
          <w:p w:rsidR="00430081" w:rsidRDefault="00430081" w:rsidP="00D032E0">
            <w:pPr>
              <w:jc w:val="center"/>
            </w:pPr>
          </w:p>
        </w:tc>
        <w:tc>
          <w:tcPr>
            <w:tcW w:w="900" w:type="dxa"/>
          </w:tcPr>
          <w:p w:rsidR="00430081" w:rsidRPr="001E0031" w:rsidRDefault="00430081" w:rsidP="00D032E0">
            <w:pPr>
              <w:jc w:val="center"/>
              <w:rPr>
                <w:sz w:val="24"/>
                <w:szCs w:val="24"/>
              </w:rPr>
            </w:pPr>
          </w:p>
        </w:tc>
        <w:tc>
          <w:tcPr>
            <w:tcW w:w="1980" w:type="dxa"/>
          </w:tcPr>
          <w:p w:rsidR="00430081" w:rsidRDefault="00430081" w:rsidP="00D032E0">
            <w:pPr>
              <w:jc w:val="center"/>
            </w:pPr>
            <w:r w:rsidRPr="0034646E">
              <w:rPr>
                <w:sz w:val="24"/>
                <w:szCs w:val="24"/>
              </w:rPr>
              <w:t>31</w:t>
            </w:r>
          </w:p>
        </w:tc>
        <w:tc>
          <w:tcPr>
            <w:tcW w:w="951" w:type="dxa"/>
          </w:tcPr>
          <w:p w:rsidR="00430081" w:rsidRDefault="00430081" w:rsidP="00D032E0">
            <w:pPr>
              <w:jc w:val="center"/>
            </w:pPr>
          </w:p>
        </w:tc>
        <w:tc>
          <w:tcPr>
            <w:tcW w:w="1559" w:type="dxa"/>
          </w:tcPr>
          <w:p w:rsidR="00430081" w:rsidRDefault="00430081" w:rsidP="00D032E0">
            <w:pPr>
              <w:jc w:val="center"/>
            </w:pPr>
            <w:r w:rsidRPr="0034646E">
              <w:rPr>
                <w:sz w:val="24"/>
                <w:szCs w:val="24"/>
              </w:rPr>
              <w:t>31</w:t>
            </w:r>
          </w:p>
        </w:tc>
      </w:tr>
      <w:tr w:rsidR="00430081" w:rsidRPr="001E0031" w:rsidTr="00D032E0">
        <w:tc>
          <w:tcPr>
            <w:tcW w:w="2160" w:type="dxa"/>
          </w:tcPr>
          <w:p w:rsidR="00430081" w:rsidRDefault="00430081" w:rsidP="00D032E0">
            <w:pPr>
              <w:rPr>
                <w:sz w:val="24"/>
                <w:szCs w:val="24"/>
              </w:rPr>
            </w:pPr>
            <w:r>
              <w:rPr>
                <w:sz w:val="24"/>
                <w:szCs w:val="24"/>
              </w:rPr>
              <w:t>Σ</w:t>
            </w:r>
          </w:p>
        </w:tc>
        <w:tc>
          <w:tcPr>
            <w:tcW w:w="1800" w:type="dxa"/>
          </w:tcPr>
          <w:p w:rsidR="00430081" w:rsidRDefault="00430081" w:rsidP="00D032E0">
            <w:pPr>
              <w:jc w:val="center"/>
              <w:rPr>
                <w:sz w:val="24"/>
                <w:szCs w:val="24"/>
              </w:rPr>
            </w:pPr>
            <w:r>
              <w:rPr>
                <w:sz w:val="24"/>
                <w:szCs w:val="24"/>
              </w:rPr>
              <w:t>0.929</w:t>
            </w:r>
          </w:p>
          <w:p w:rsidR="00430081" w:rsidRPr="001E0031" w:rsidRDefault="00430081" w:rsidP="00D032E0">
            <w:pPr>
              <w:jc w:val="center"/>
              <w:rPr>
                <w:sz w:val="24"/>
                <w:szCs w:val="24"/>
              </w:rPr>
            </w:pPr>
          </w:p>
        </w:tc>
        <w:tc>
          <w:tcPr>
            <w:tcW w:w="900" w:type="dxa"/>
          </w:tcPr>
          <w:p w:rsidR="00430081" w:rsidRPr="001E0031" w:rsidRDefault="00430081" w:rsidP="00D032E0">
            <w:pPr>
              <w:jc w:val="center"/>
              <w:rPr>
                <w:sz w:val="24"/>
                <w:szCs w:val="24"/>
              </w:rPr>
            </w:pPr>
          </w:p>
        </w:tc>
        <w:tc>
          <w:tcPr>
            <w:tcW w:w="1980" w:type="dxa"/>
          </w:tcPr>
          <w:p w:rsidR="00430081" w:rsidRPr="001E0031" w:rsidRDefault="00430081" w:rsidP="00D032E0">
            <w:pPr>
              <w:jc w:val="center"/>
              <w:rPr>
                <w:sz w:val="24"/>
                <w:szCs w:val="24"/>
              </w:rPr>
            </w:pPr>
            <w:r>
              <w:rPr>
                <w:sz w:val="24"/>
                <w:szCs w:val="24"/>
              </w:rPr>
              <w:t>0.866</w:t>
            </w:r>
          </w:p>
        </w:tc>
        <w:tc>
          <w:tcPr>
            <w:tcW w:w="951" w:type="dxa"/>
          </w:tcPr>
          <w:p w:rsidR="00430081" w:rsidRPr="001E0031" w:rsidRDefault="00430081" w:rsidP="00D032E0">
            <w:pPr>
              <w:jc w:val="center"/>
              <w:rPr>
                <w:sz w:val="24"/>
                <w:szCs w:val="24"/>
              </w:rPr>
            </w:pPr>
          </w:p>
        </w:tc>
        <w:tc>
          <w:tcPr>
            <w:tcW w:w="1559" w:type="dxa"/>
          </w:tcPr>
          <w:p w:rsidR="00430081" w:rsidRPr="001E0031" w:rsidRDefault="00430081" w:rsidP="00D032E0">
            <w:pPr>
              <w:jc w:val="center"/>
              <w:rPr>
                <w:sz w:val="24"/>
                <w:szCs w:val="24"/>
              </w:rPr>
            </w:pPr>
            <w:r>
              <w:rPr>
                <w:sz w:val="24"/>
                <w:szCs w:val="24"/>
              </w:rPr>
              <w:t>0.840</w:t>
            </w:r>
          </w:p>
        </w:tc>
      </w:tr>
      <w:tr w:rsidR="00430081" w:rsidRPr="001E0031" w:rsidTr="00D032E0">
        <w:tc>
          <w:tcPr>
            <w:tcW w:w="2160" w:type="dxa"/>
          </w:tcPr>
          <w:p w:rsidR="00430081" w:rsidRDefault="00430081" w:rsidP="00D032E0">
            <w:pPr>
              <w:rPr>
                <w:sz w:val="24"/>
                <w:szCs w:val="24"/>
              </w:rPr>
            </w:pPr>
            <w:r>
              <w:rPr>
                <w:sz w:val="24"/>
                <w:szCs w:val="24"/>
              </w:rPr>
              <w:t>Wald χ</w:t>
            </w:r>
            <w:r w:rsidRPr="009A44A8">
              <w:rPr>
                <w:sz w:val="24"/>
                <w:szCs w:val="24"/>
                <w:vertAlign w:val="superscript"/>
              </w:rPr>
              <w:t>2</w:t>
            </w:r>
          </w:p>
        </w:tc>
        <w:tc>
          <w:tcPr>
            <w:tcW w:w="1800" w:type="dxa"/>
          </w:tcPr>
          <w:p w:rsidR="00430081" w:rsidRDefault="00430081" w:rsidP="00D032E0">
            <w:pPr>
              <w:jc w:val="center"/>
              <w:rPr>
                <w:sz w:val="24"/>
                <w:szCs w:val="24"/>
              </w:rPr>
            </w:pPr>
            <w:r>
              <w:rPr>
                <w:sz w:val="24"/>
                <w:szCs w:val="24"/>
              </w:rPr>
              <w:t>45.11</w:t>
            </w:r>
            <w:r w:rsidRPr="0094086F">
              <w:rPr>
                <w:sz w:val="24"/>
                <w:szCs w:val="24"/>
                <w:vertAlign w:val="superscript"/>
              </w:rPr>
              <w:t>a</w:t>
            </w:r>
          </w:p>
          <w:p w:rsidR="00430081" w:rsidRDefault="00430081" w:rsidP="00D032E0">
            <w:pPr>
              <w:jc w:val="center"/>
              <w:rPr>
                <w:sz w:val="24"/>
                <w:szCs w:val="24"/>
              </w:rPr>
            </w:pPr>
            <w:r w:rsidRPr="00FC64F6">
              <w:rPr>
                <w:sz w:val="24"/>
                <w:szCs w:val="24"/>
              </w:rPr>
              <w:t>(0.00</w:t>
            </w:r>
            <w:r>
              <w:rPr>
                <w:sz w:val="24"/>
                <w:szCs w:val="24"/>
              </w:rPr>
              <w:t>0</w:t>
            </w:r>
            <w:r w:rsidRPr="00FC64F6">
              <w:rPr>
                <w:sz w:val="24"/>
                <w:szCs w:val="24"/>
              </w:rPr>
              <w:t>)</w:t>
            </w:r>
          </w:p>
          <w:p w:rsidR="00430081" w:rsidRDefault="00430081" w:rsidP="00D032E0">
            <w:pPr>
              <w:jc w:val="center"/>
            </w:pPr>
          </w:p>
        </w:tc>
        <w:tc>
          <w:tcPr>
            <w:tcW w:w="900" w:type="dxa"/>
          </w:tcPr>
          <w:p w:rsidR="00430081" w:rsidRPr="001E0031" w:rsidRDefault="00430081" w:rsidP="00D032E0">
            <w:pPr>
              <w:jc w:val="center"/>
              <w:rPr>
                <w:sz w:val="24"/>
                <w:szCs w:val="24"/>
              </w:rPr>
            </w:pPr>
          </w:p>
        </w:tc>
        <w:tc>
          <w:tcPr>
            <w:tcW w:w="1980" w:type="dxa"/>
          </w:tcPr>
          <w:p w:rsidR="00430081" w:rsidRDefault="00430081" w:rsidP="00D032E0">
            <w:pPr>
              <w:jc w:val="center"/>
              <w:rPr>
                <w:sz w:val="24"/>
                <w:szCs w:val="24"/>
              </w:rPr>
            </w:pPr>
            <w:r>
              <w:rPr>
                <w:sz w:val="24"/>
                <w:szCs w:val="24"/>
              </w:rPr>
              <w:t>53.50</w:t>
            </w:r>
            <w:r w:rsidRPr="0094086F">
              <w:rPr>
                <w:sz w:val="24"/>
                <w:szCs w:val="24"/>
                <w:vertAlign w:val="superscript"/>
              </w:rPr>
              <w:t>a</w:t>
            </w:r>
          </w:p>
          <w:p w:rsidR="00430081" w:rsidRDefault="00430081" w:rsidP="00D032E0">
            <w:pPr>
              <w:jc w:val="center"/>
            </w:pPr>
            <w:r w:rsidRPr="00FC64F6">
              <w:rPr>
                <w:sz w:val="24"/>
                <w:szCs w:val="24"/>
              </w:rPr>
              <w:t>(0.00</w:t>
            </w:r>
            <w:r>
              <w:rPr>
                <w:sz w:val="24"/>
                <w:szCs w:val="24"/>
              </w:rPr>
              <w:t>0</w:t>
            </w:r>
            <w:r w:rsidRPr="00FC64F6">
              <w:rPr>
                <w:sz w:val="24"/>
                <w:szCs w:val="24"/>
              </w:rPr>
              <w:t>)</w:t>
            </w:r>
          </w:p>
        </w:tc>
        <w:tc>
          <w:tcPr>
            <w:tcW w:w="951" w:type="dxa"/>
          </w:tcPr>
          <w:p w:rsidR="00430081" w:rsidRDefault="00430081" w:rsidP="00D032E0">
            <w:pPr>
              <w:jc w:val="center"/>
            </w:pPr>
          </w:p>
        </w:tc>
        <w:tc>
          <w:tcPr>
            <w:tcW w:w="1559" w:type="dxa"/>
          </w:tcPr>
          <w:p w:rsidR="00430081" w:rsidRDefault="00430081" w:rsidP="00D032E0">
            <w:pPr>
              <w:jc w:val="center"/>
              <w:rPr>
                <w:sz w:val="24"/>
                <w:szCs w:val="24"/>
              </w:rPr>
            </w:pPr>
            <w:r>
              <w:rPr>
                <w:sz w:val="24"/>
                <w:szCs w:val="24"/>
              </w:rPr>
              <w:t>57.90</w:t>
            </w:r>
            <w:r w:rsidRPr="0094086F">
              <w:rPr>
                <w:sz w:val="24"/>
                <w:szCs w:val="24"/>
                <w:vertAlign w:val="superscript"/>
              </w:rPr>
              <w:t>a</w:t>
            </w:r>
          </w:p>
          <w:p w:rsidR="00430081" w:rsidRDefault="00430081" w:rsidP="00D032E0">
            <w:pPr>
              <w:jc w:val="center"/>
            </w:pPr>
            <w:r w:rsidRPr="00FC64F6">
              <w:rPr>
                <w:sz w:val="24"/>
                <w:szCs w:val="24"/>
              </w:rPr>
              <w:t>(0.00</w:t>
            </w:r>
            <w:r>
              <w:rPr>
                <w:sz w:val="24"/>
                <w:szCs w:val="24"/>
              </w:rPr>
              <w:t>0</w:t>
            </w:r>
            <w:r w:rsidRPr="00FC64F6">
              <w:rPr>
                <w:sz w:val="24"/>
                <w:szCs w:val="24"/>
              </w:rPr>
              <w:t>)</w:t>
            </w:r>
          </w:p>
        </w:tc>
      </w:tr>
      <w:tr w:rsidR="00430081" w:rsidRPr="001E0031" w:rsidTr="00D032E0">
        <w:tc>
          <w:tcPr>
            <w:tcW w:w="2160" w:type="dxa"/>
            <w:tcBorders>
              <w:bottom w:val="single" w:sz="4" w:space="0" w:color="auto"/>
            </w:tcBorders>
          </w:tcPr>
          <w:p w:rsidR="00430081" w:rsidRDefault="00430081" w:rsidP="00D032E0">
            <w:pPr>
              <w:rPr>
                <w:sz w:val="24"/>
                <w:szCs w:val="24"/>
              </w:rPr>
            </w:pPr>
            <w:r>
              <w:rPr>
                <w:sz w:val="24"/>
                <w:szCs w:val="24"/>
              </w:rPr>
              <w:t xml:space="preserve">Likelihood </w:t>
            </w:r>
            <w:proofErr w:type="gramStart"/>
            <w:r>
              <w:rPr>
                <w:sz w:val="24"/>
                <w:szCs w:val="24"/>
              </w:rPr>
              <w:t>Ratio  χ</w:t>
            </w:r>
            <w:proofErr w:type="gramEnd"/>
            <w:r w:rsidRPr="009A44A8">
              <w:rPr>
                <w:sz w:val="24"/>
                <w:szCs w:val="24"/>
                <w:vertAlign w:val="superscript"/>
              </w:rPr>
              <w:t>2</w:t>
            </w:r>
          </w:p>
        </w:tc>
        <w:tc>
          <w:tcPr>
            <w:tcW w:w="1800" w:type="dxa"/>
            <w:tcBorders>
              <w:bottom w:val="single" w:sz="4" w:space="0" w:color="auto"/>
            </w:tcBorders>
          </w:tcPr>
          <w:p w:rsidR="00430081" w:rsidRDefault="00430081" w:rsidP="00D032E0">
            <w:pPr>
              <w:jc w:val="center"/>
              <w:rPr>
                <w:sz w:val="24"/>
                <w:szCs w:val="24"/>
              </w:rPr>
            </w:pPr>
            <w:r>
              <w:rPr>
                <w:sz w:val="24"/>
                <w:szCs w:val="24"/>
              </w:rPr>
              <w:t>32.21</w:t>
            </w:r>
            <w:r w:rsidRPr="0094086F">
              <w:rPr>
                <w:sz w:val="24"/>
                <w:szCs w:val="24"/>
                <w:vertAlign w:val="superscript"/>
              </w:rPr>
              <w:t>a</w:t>
            </w:r>
          </w:p>
          <w:p w:rsidR="00430081" w:rsidRDefault="00430081" w:rsidP="00D032E0">
            <w:pPr>
              <w:jc w:val="center"/>
            </w:pPr>
            <w:r>
              <w:rPr>
                <w:sz w:val="24"/>
                <w:szCs w:val="24"/>
              </w:rPr>
              <w:t>(0.000</w:t>
            </w:r>
            <w:r w:rsidRPr="00FC64F6">
              <w:rPr>
                <w:sz w:val="24"/>
                <w:szCs w:val="24"/>
              </w:rPr>
              <w:t>)</w:t>
            </w:r>
          </w:p>
        </w:tc>
        <w:tc>
          <w:tcPr>
            <w:tcW w:w="900" w:type="dxa"/>
            <w:tcBorders>
              <w:bottom w:val="single" w:sz="4" w:space="0" w:color="auto"/>
            </w:tcBorders>
          </w:tcPr>
          <w:p w:rsidR="00430081" w:rsidRPr="001E0031" w:rsidRDefault="00430081" w:rsidP="00D032E0">
            <w:pPr>
              <w:jc w:val="center"/>
              <w:rPr>
                <w:sz w:val="24"/>
                <w:szCs w:val="24"/>
              </w:rPr>
            </w:pPr>
          </w:p>
        </w:tc>
        <w:tc>
          <w:tcPr>
            <w:tcW w:w="1980" w:type="dxa"/>
            <w:tcBorders>
              <w:bottom w:val="single" w:sz="4" w:space="0" w:color="auto"/>
            </w:tcBorders>
          </w:tcPr>
          <w:p w:rsidR="00430081" w:rsidRDefault="00430081" w:rsidP="00D032E0">
            <w:pPr>
              <w:jc w:val="center"/>
              <w:rPr>
                <w:sz w:val="24"/>
                <w:szCs w:val="24"/>
              </w:rPr>
            </w:pPr>
            <w:r>
              <w:rPr>
                <w:sz w:val="24"/>
                <w:szCs w:val="24"/>
              </w:rPr>
              <w:t>35.24</w:t>
            </w:r>
            <w:r w:rsidRPr="0094086F">
              <w:rPr>
                <w:sz w:val="24"/>
                <w:szCs w:val="24"/>
                <w:vertAlign w:val="superscript"/>
              </w:rPr>
              <w:t>a</w:t>
            </w:r>
          </w:p>
          <w:p w:rsidR="00430081" w:rsidRDefault="00430081" w:rsidP="00D032E0">
            <w:pPr>
              <w:jc w:val="center"/>
            </w:pPr>
            <w:r>
              <w:rPr>
                <w:sz w:val="24"/>
                <w:szCs w:val="24"/>
              </w:rPr>
              <w:t>(0.000</w:t>
            </w:r>
            <w:r w:rsidRPr="00FC64F6">
              <w:rPr>
                <w:sz w:val="24"/>
                <w:szCs w:val="24"/>
              </w:rPr>
              <w:t>)</w:t>
            </w:r>
          </w:p>
        </w:tc>
        <w:tc>
          <w:tcPr>
            <w:tcW w:w="951" w:type="dxa"/>
            <w:tcBorders>
              <w:bottom w:val="single" w:sz="4" w:space="0" w:color="auto"/>
            </w:tcBorders>
          </w:tcPr>
          <w:p w:rsidR="00430081" w:rsidRDefault="00430081" w:rsidP="00D032E0">
            <w:pPr>
              <w:jc w:val="center"/>
            </w:pPr>
          </w:p>
        </w:tc>
        <w:tc>
          <w:tcPr>
            <w:tcW w:w="1559" w:type="dxa"/>
            <w:tcBorders>
              <w:bottom w:val="single" w:sz="4" w:space="0" w:color="auto"/>
            </w:tcBorders>
          </w:tcPr>
          <w:p w:rsidR="00430081" w:rsidRDefault="00430081" w:rsidP="00D032E0">
            <w:pPr>
              <w:jc w:val="center"/>
              <w:rPr>
                <w:sz w:val="24"/>
                <w:szCs w:val="24"/>
              </w:rPr>
            </w:pPr>
            <w:r>
              <w:rPr>
                <w:sz w:val="24"/>
                <w:szCs w:val="24"/>
              </w:rPr>
              <w:t>37.38</w:t>
            </w:r>
            <w:r w:rsidRPr="0094086F">
              <w:rPr>
                <w:sz w:val="24"/>
                <w:szCs w:val="24"/>
                <w:vertAlign w:val="superscript"/>
              </w:rPr>
              <w:t>a</w:t>
            </w:r>
          </w:p>
          <w:p w:rsidR="00430081" w:rsidRDefault="00430081" w:rsidP="00D032E0">
            <w:pPr>
              <w:jc w:val="center"/>
            </w:pPr>
            <w:r>
              <w:rPr>
                <w:sz w:val="24"/>
                <w:szCs w:val="24"/>
              </w:rPr>
              <w:t>(0.000</w:t>
            </w:r>
            <w:r w:rsidRPr="00FC64F6">
              <w:rPr>
                <w:sz w:val="24"/>
                <w:szCs w:val="24"/>
              </w:rPr>
              <w:t>)</w:t>
            </w:r>
          </w:p>
        </w:tc>
      </w:tr>
    </w:tbl>
    <w:p w:rsidR="00430081" w:rsidRPr="0043160C" w:rsidRDefault="00430081" w:rsidP="00430081">
      <w:pPr>
        <w:jc w:val="both"/>
        <w:rPr>
          <w:rFonts w:ascii="Times New Roman" w:hAnsi="Times New Roman" w:cs="Times New Roman"/>
          <w:sz w:val="24"/>
          <w:szCs w:val="24"/>
        </w:rPr>
      </w:pPr>
      <w:r>
        <w:rPr>
          <w:rFonts w:ascii="Times New Roman" w:hAnsi="Times New Roman" w:cs="Times New Roman"/>
          <w:sz w:val="24"/>
          <w:szCs w:val="24"/>
        </w:rPr>
        <w:t>Table 5b:</w:t>
      </w:r>
      <w:r w:rsidRPr="0043160C">
        <w:rPr>
          <w:rFonts w:ascii="Times New Roman" w:hAnsi="Times New Roman" w:cs="Times New Roman"/>
          <w:sz w:val="24"/>
          <w:szCs w:val="24"/>
        </w:rPr>
        <w:t xml:space="preserve"> Regression result</w:t>
      </w:r>
      <w:r>
        <w:rPr>
          <w:rFonts w:ascii="Times New Roman" w:hAnsi="Times New Roman" w:cs="Times New Roman"/>
          <w:sz w:val="24"/>
          <w:szCs w:val="24"/>
        </w:rPr>
        <w:t>s for dependent variable “Service</w:t>
      </w:r>
      <w:r w:rsidRPr="0043160C">
        <w:rPr>
          <w:rFonts w:ascii="Times New Roman" w:hAnsi="Times New Roman" w:cs="Times New Roman"/>
          <w:sz w:val="24"/>
          <w:szCs w:val="24"/>
        </w:rPr>
        <w:t xml:space="preserve"> satisfied”</w:t>
      </w:r>
    </w:p>
    <w:p w:rsidR="00430081" w:rsidRPr="0043160C" w:rsidRDefault="00430081" w:rsidP="00430081">
      <w:pPr>
        <w:jc w:val="both"/>
        <w:rPr>
          <w:rFonts w:ascii="Times New Roman" w:hAnsi="Times New Roman" w:cs="Times New Roman"/>
          <w:sz w:val="24"/>
          <w:szCs w:val="24"/>
        </w:rPr>
      </w:pPr>
      <w:r>
        <w:rPr>
          <w:rFonts w:ascii="Times New Roman" w:hAnsi="Times New Roman" w:cs="Times New Roman"/>
          <w:sz w:val="24"/>
          <w:szCs w:val="24"/>
        </w:rPr>
        <w:t>Table 5b</w:t>
      </w:r>
      <w:r w:rsidRPr="0043160C">
        <w:rPr>
          <w:rFonts w:ascii="Times New Roman" w:hAnsi="Times New Roman" w:cs="Times New Roman"/>
          <w:sz w:val="24"/>
          <w:szCs w:val="24"/>
        </w:rPr>
        <w:t xml:space="preserve"> shows the results of Tobit regressions of the satisfaction </w:t>
      </w:r>
      <w:r>
        <w:rPr>
          <w:rFonts w:ascii="Times New Roman" w:hAnsi="Times New Roman" w:cs="Times New Roman"/>
          <w:sz w:val="24"/>
          <w:szCs w:val="24"/>
        </w:rPr>
        <w:t>variable “</w:t>
      </w:r>
      <w:proofErr w:type="spellStart"/>
      <w:r>
        <w:rPr>
          <w:rFonts w:ascii="Times New Roman" w:hAnsi="Times New Roman" w:cs="Times New Roman"/>
          <w:sz w:val="24"/>
          <w:szCs w:val="24"/>
        </w:rPr>
        <w:t>Serv</w:t>
      </w:r>
      <w:r w:rsidRPr="0043160C">
        <w:rPr>
          <w:rFonts w:ascii="Times New Roman" w:hAnsi="Times New Roman" w:cs="Times New Roman"/>
          <w:sz w:val="24"/>
          <w:szCs w:val="24"/>
        </w:rPr>
        <w:t>_satisf</w:t>
      </w:r>
      <w:proofErr w:type="spellEnd"/>
      <w:r w:rsidRPr="0043160C">
        <w:rPr>
          <w:rFonts w:ascii="Times New Roman" w:hAnsi="Times New Roman" w:cs="Times New Roman"/>
          <w:sz w:val="24"/>
          <w:szCs w:val="24"/>
        </w:rPr>
        <w:t xml:space="preserve">” on the </w:t>
      </w:r>
      <w:r>
        <w:rPr>
          <w:rFonts w:ascii="Times New Roman" w:hAnsi="Times New Roman" w:cs="Times New Roman"/>
          <w:sz w:val="24"/>
          <w:szCs w:val="24"/>
        </w:rPr>
        <w:t xml:space="preserve">action </w:t>
      </w:r>
      <w:r w:rsidRPr="0043160C">
        <w:rPr>
          <w:rFonts w:ascii="Times New Roman" w:hAnsi="Times New Roman" w:cs="Times New Roman"/>
          <w:sz w:val="24"/>
          <w:szCs w:val="24"/>
        </w:rPr>
        <w:t>variable</w:t>
      </w:r>
      <w:r>
        <w:rPr>
          <w:rFonts w:ascii="Times New Roman" w:hAnsi="Times New Roman" w:cs="Times New Roman"/>
          <w:sz w:val="24"/>
          <w:szCs w:val="24"/>
        </w:rPr>
        <w:t xml:space="preserve">s along with the two attitude variables </w:t>
      </w:r>
      <w:r w:rsidRPr="0043160C">
        <w:rPr>
          <w:rFonts w:ascii="Times New Roman" w:hAnsi="Times New Roman" w:cs="Times New Roman"/>
          <w:sz w:val="24"/>
          <w:szCs w:val="24"/>
        </w:rPr>
        <w:t>describing Sberbank’s response. Satisfaction variables are the survey responses on a scale of 1 to 5, with 1 being “Strongly disagree” and 5 being “Strongly agree.”</w:t>
      </w:r>
      <w:r w:rsidRPr="0063474F">
        <w:rPr>
          <w:rFonts w:ascii="Times New Roman" w:hAnsi="Times New Roman" w:cs="Times New Roman"/>
          <w:sz w:val="24"/>
          <w:szCs w:val="24"/>
        </w:rPr>
        <w:t xml:space="preserve"> </w:t>
      </w:r>
      <w:r>
        <w:rPr>
          <w:rFonts w:ascii="Times New Roman" w:hAnsi="Times New Roman" w:cs="Times New Roman"/>
          <w:sz w:val="24"/>
          <w:szCs w:val="24"/>
        </w:rPr>
        <w:t xml:space="preserve">The dependent variable is censored at a lower and upper bound of 1 and 5 respectively.  </w:t>
      </w:r>
      <w:r w:rsidRPr="00333519">
        <w:rPr>
          <w:rFonts w:ascii="Times New Roman" w:hAnsi="Times New Roman" w:cs="Times New Roman"/>
          <w:sz w:val="24"/>
          <w:szCs w:val="24"/>
        </w:rPr>
        <w:t>The result</w:t>
      </w:r>
      <w:r>
        <w:rPr>
          <w:rFonts w:ascii="Times New Roman" w:hAnsi="Times New Roman" w:cs="Times New Roman"/>
          <w:sz w:val="24"/>
          <w:szCs w:val="24"/>
        </w:rPr>
        <w:t>s are</w:t>
      </w:r>
      <w:r w:rsidRPr="00333519">
        <w:rPr>
          <w:rFonts w:ascii="Times New Roman" w:hAnsi="Times New Roman" w:cs="Times New Roman"/>
          <w:sz w:val="24"/>
          <w:szCs w:val="24"/>
        </w:rPr>
        <w:t xml:space="preserve"> the coefficient</w:t>
      </w:r>
      <w:r>
        <w:rPr>
          <w:rFonts w:ascii="Times New Roman" w:hAnsi="Times New Roman" w:cs="Times New Roman"/>
          <w:sz w:val="24"/>
          <w:szCs w:val="24"/>
        </w:rPr>
        <w:t>s</w:t>
      </w:r>
      <w:r w:rsidRPr="00333519">
        <w:rPr>
          <w:rFonts w:ascii="Times New Roman" w:hAnsi="Times New Roman" w:cs="Times New Roman"/>
          <w:sz w:val="24"/>
          <w:szCs w:val="24"/>
        </w:rPr>
        <w:t xml:space="preserve"> on the regressor variable</w:t>
      </w:r>
      <w:r>
        <w:rPr>
          <w:rFonts w:ascii="Times New Roman" w:hAnsi="Times New Roman" w:cs="Times New Roman"/>
          <w:sz w:val="24"/>
          <w:szCs w:val="24"/>
        </w:rPr>
        <w:t>s</w:t>
      </w:r>
      <w:r w:rsidRPr="00333519">
        <w:rPr>
          <w:rFonts w:ascii="Times New Roman" w:hAnsi="Times New Roman" w:cs="Times New Roman"/>
          <w:sz w:val="24"/>
          <w:szCs w:val="24"/>
        </w:rPr>
        <w:t xml:space="preserve">.  </w:t>
      </w:r>
      <w:r>
        <w:rPr>
          <w:rFonts w:ascii="Times New Roman" w:hAnsi="Times New Roman" w:cs="Times New Roman"/>
          <w:sz w:val="24"/>
          <w:szCs w:val="24"/>
        </w:rPr>
        <w:t>N is the number of observations, σ is the standard error of the regression, and the Wald and Likelihood Ratio χ</w:t>
      </w:r>
      <w:r w:rsidRPr="009A44A8">
        <w:rPr>
          <w:rFonts w:ascii="Times New Roman" w:hAnsi="Times New Roman" w:cs="Times New Roman"/>
          <w:sz w:val="24"/>
          <w:szCs w:val="24"/>
          <w:vertAlign w:val="superscript"/>
        </w:rPr>
        <w:t>2</w:t>
      </w:r>
      <w:r>
        <w:rPr>
          <w:rFonts w:ascii="Times New Roman" w:hAnsi="Times New Roman" w:cs="Times New Roman"/>
          <w:sz w:val="24"/>
          <w:szCs w:val="24"/>
        </w:rPr>
        <w:t>s are test statistics of model significance.  The p</w:t>
      </w:r>
      <w:r w:rsidRPr="0043160C">
        <w:rPr>
          <w:rFonts w:ascii="Times New Roman" w:hAnsi="Times New Roman" w:cs="Times New Roman"/>
          <w:sz w:val="24"/>
          <w:szCs w:val="24"/>
        </w:rPr>
        <w:t>-values are in par</w:t>
      </w:r>
      <w:r>
        <w:rPr>
          <w:rFonts w:ascii="Times New Roman" w:hAnsi="Times New Roman" w:cs="Times New Roman"/>
          <w:sz w:val="24"/>
          <w:szCs w:val="24"/>
        </w:rPr>
        <w:t>entheses below each coefficient;</w:t>
      </w:r>
      <w:r w:rsidRPr="0043160C">
        <w:rPr>
          <w:rFonts w:ascii="Times New Roman" w:hAnsi="Times New Roman" w:cs="Times New Roman"/>
          <w:sz w:val="24"/>
          <w:szCs w:val="24"/>
        </w:rPr>
        <w:t xml:space="preserve"> a, b and c indicate significance at the 1%, 5% and 10% levels respectively.</w:t>
      </w:r>
    </w:p>
    <w:p w:rsidR="00430081" w:rsidRDefault="00430081" w:rsidP="00430081">
      <w:pPr>
        <w:rPr>
          <w:rFonts w:ascii="Times New Roman" w:hAnsi="Times New Roman" w:cs="Times New Roman"/>
          <w:b/>
          <w:sz w:val="24"/>
          <w:szCs w:val="24"/>
        </w:rPr>
      </w:pPr>
      <w:r>
        <w:rPr>
          <w:rFonts w:ascii="Times New Roman" w:hAnsi="Times New Roman" w:cs="Times New Roman"/>
          <w:b/>
          <w:sz w:val="24"/>
          <w:szCs w:val="24"/>
        </w:rPr>
        <w:br w:type="page"/>
      </w:r>
    </w:p>
    <w:tbl>
      <w:tblPr>
        <w:tblStyle w:val="afc"/>
        <w:tblpPr w:leftFromText="180" w:rightFromText="180" w:vertAnchor="text" w:horzAnchor="margin" w:tblpY="-1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800"/>
        <w:gridCol w:w="900"/>
        <w:gridCol w:w="1980"/>
        <w:gridCol w:w="951"/>
        <w:gridCol w:w="1559"/>
      </w:tblGrid>
      <w:tr w:rsidR="00430081" w:rsidRPr="003D0F86" w:rsidTr="00D032E0">
        <w:tc>
          <w:tcPr>
            <w:tcW w:w="2160" w:type="dxa"/>
            <w:tcBorders>
              <w:top w:val="single" w:sz="4" w:space="0" w:color="auto"/>
              <w:bottom w:val="single" w:sz="4" w:space="0" w:color="auto"/>
            </w:tcBorders>
          </w:tcPr>
          <w:p w:rsidR="00430081" w:rsidRPr="008972BB" w:rsidRDefault="00430081" w:rsidP="00D032E0">
            <w:pPr>
              <w:rPr>
                <w:b/>
                <w:sz w:val="24"/>
                <w:szCs w:val="24"/>
              </w:rPr>
            </w:pPr>
            <w:r w:rsidRPr="008972BB">
              <w:rPr>
                <w:b/>
                <w:sz w:val="24"/>
                <w:szCs w:val="24"/>
              </w:rPr>
              <w:lastRenderedPageBreak/>
              <w:t>Independent Variables</w:t>
            </w:r>
          </w:p>
        </w:tc>
        <w:tc>
          <w:tcPr>
            <w:tcW w:w="1800" w:type="dxa"/>
            <w:tcBorders>
              <w:top w:val="single" w:sz="4" w:space="0" w:color="auto"/>
              <w:bottom w:val="single" w:sz="4" w:space="0" w:color="auto"/>
            </w:tcBorders>
          </w:tcPr>
          <w:p w:rsidR="00430081" w:rsidRPr="008972BB" w:rsidRDefault="00430081" w:rsidP="00D032E0">
            <w:pPr>
              <w:jc w:val="center"/>
              <w:rPr>
                <w:b/>
                <w:sz w:val="24"/>
                <w:szCs w:val="24"/>
              </w:rPr>
            </w:pPr>
            <w:r w:rsidRPr="008972BB">
              <w:rPr>
                <w:b/>
                <w:sz w:val="24"/>
                <w:szCs w:val="24"/>
              </w:rPr>
              <w:t>Regression 1</w:t>
            </w:r>
          </w:p>
        </w:tc>
        <w:tc>
          <w:tcPr>
            <w:tcW w:w="900" w:type="dxa"/>
            <w:tcBorders>
              <w:top w:val="single" w:sz="4" w:space="0" w:color="auto"/>
              <w:bottom w:val="single" w:sz="4" w:space="0" w:color="auto"/>
            </w:tcBorders>
          </w:tcPr>
          <w:p w:rsidR="00430081" w:rsidRPr="008972BB" w:rsidRDefault="00430081" w:rsidP="00D032E0">
            <w:pPr>
              <w:jc w:val="center"/>
              <w:rPr>
                <w:b/>
              </w:rPr>
            </w:pPr>
          </w:p>
        </w:tc>
        <w:tc>
          <w:tcPr>
            <w:tcW w:w="1980" w:type="dxa"/>
            <w:tcBorders>
              <w:top w:val="single" w:sz="4" w:space="0" w:color="auto"/>
              <w:bottom w:val="single" w:sz="4" w:space="0" w:color="auto"/>
            </w:tcBorders>
          </w:tcPr>
          <w:p w:rsidR="00430081" w:rsidRPr="008972BB" w:rsidRDefault="00430081" w:rsidP="00D032E0">
            <w:pPr>
              <w:jc w:val="center"/>
              <w:rPr>
                <w:b/>
              </w:rPr>
            </w:pPr>
            <w:r>
              <w:rPr>
                <w:b/>
                <w:sz w:val="24"/>
                <w:szCs w:val="24"/>
              </w:rPr>
              <w:t>Regression 2</w:t>
            </w:r>
          </w:p>
        </w:tc>
        <w:tc>
          <w:tcPr>
            <w:tcW w:w="951" w:type="dxa"/>
            <w:tcBorders>
              <w:top w:val="single" w:sz="4" w:space="0" w:color="auto"/>
              <w:bottom w:val="single" w:sz="4" w:space="0" w:color="auto"/>
            </w:tcBorders>
          </w:tcPr>
          <w:p w:rsidR="00430081" w:rsidRPr="008972BB" w:rsidRDefault="00430081" w:rsidP="00D032E0">
            <w:pPr>
              <w:jc w:val="center"/>
              <w:rPr>
                <w:b/>
              </w:rPr>
            </w:pPr>
          </w:p>
        </w:tc>
        <w:tc>
          <w:tcPr>
            <w:tcW w:w="1559" w:type="dxa"/>
            <w:tcBorders>
              <w:top w:val="single" w:sz="4" w:space="0" w:color="auto"/>
              <w:bottom w:val="single" w:sz="4" w:space="0" w:color="auto"/>
            </w:tcBorders>
          </w:tcPr>
          <w:p w:rsidR="00430081" w:rsidRPr="008972BB" w:rsidRDefault="00430081" w:rsidP="00D032E0">
            <w:pPr>
              <w:jc w:val="center"/>
              <w:rPr>
                <w:b/>
              </w:rPr>
            </w:pPr>
            <w:r>
              <w:rPr>
                <w:b/>
                <w:sz w:val="24"/>
                <w:szCs w:val="24"/>
              </w:rPr>
              <w:t>Regression 3</w:t>
            </w:r>
          </w:p>
        </w:tc>
      </w:tr>
      <w:tr w:rsidR="00430081" w:rsidRPr="001E0031" w:rsidTr="00D032E0">
        <w:tc>
          <w:tcPr>
            <w:tcW w:w="2160" w:type="dxa"/>
            <w:tcBorders>
              <w:top w:val="single" w:sz="4" w:space="0" w:color="auto"/>
            </w:tcBorders>
          </w:tcPr>
          <w:p w:rsidR="00430081" w:rsidRDefault="00430081" w:rsidP="00D032E0">
            <w:pPr>
              <w:rPr>
                <w:sz w:val="24"/>
                <w:szCs w:val="24"/>
              </w:rPr>
            </w:pPr>
            <w:r>
              <w:rPr>
                <w:sz w:val="24"/>
                <w:szCs w:val="24"/>
              </w:rPr>
              <w:t>Constant</w:t>
            </w:r>
          </w:p>
          <w:p w:rsidR="00430081" w:rsidRDefault="00430081" w:rsidP="00D032E0">
            <w:pPr>
              <w:rPr>
                <w:sz w:val="24"/>
                <w:szCs w:val="24"/>
              </w:rPr>
            </w:pPr>
          </w:p>
        </w:tc>
        <w:tc>
          <w:tcPr>
            <w:tcW w:w="1800" w:type="dxa"/>
            <w:tcBorders>
              <w:top w:val="single" w:sz="4" w:space="0" w:color="auto"/>
            </w:tcBorders>
          </w:tcPr>
          <w:p w:rsidR="00430081" w:rsidRPr="001E0031" w:rsidRDefault="00430081" w:rsidP="00D032E0">
            <w:pPr>
              <w:jc w:val="center"/>
              <w:rPr>
                <w:sz w:val="24"/>
                <w:szCs w:val="24"/>
              </w:rPr>
            </w:pPr>
            <w:r>
              <w:rPr>
                <w:sz w:val="24"/>
                <w:szCs w:val="24"/>
              </w:rPr>
              <w:t>-2.179</w:t>
            </w:r>
          </w:p>
        </w:tc>
        <w:tc>
          <w:tcPr>
            <w:tcW w:w="900" w:type="dxa"/>
            <w:tcBorders>
              <w:top w:val="single" w:sz="4" w:space="0" w:color="auto"/>
            </w:tcBorders>
          </w:tcPr>
          <w:p w:rsidR="00430081" w:rsidRPr="001E0031" w:rsidRDefault="00430081" w:rsidP="00D032E0">
            <w:pPr>
              <w:jc w:val="center"/>
              <w:rPr>
                <w:sz w:val="24"/>
                <w:szCs w:val="24"/>
              </w:rPr>
            </w:pPr>
          </w:p>
        </w:tc>
        <w:tc>
          <w:tcPr>
            <w:tcW w:w="1980" w:type="dxa"/>
            <w:tcBorders>
              <w:top w:val="single" w:sz="4" w:space="0" w:color="auto"/>
            </w:tcBorders>
          </w:tcPr>
          <w:p w:rsidR="00430081" w:rsidRPr="001E0031" w:rsidRDefault="00430081" w:rsidP="00D032E0">
            <w:pPr>
              <w:jc w:val="center"/>
              <w:rPr>
                <w:sz w:val="24"/>
                <w:szCs w:val="24"/>
              </w:rPr>
            </w:pPr>
            <w:r>
              <w:rPr>
                <w:sz w:val="24"/>
                <w:szCs w:val="24"/>
              </w:rPr>
              <w:t>-2.861</w:t>
            </w:r>
          </w:p>
        </w:tc>
        <w:tc>
          <w:tcPr>
            <w:tcW w:w="951" w:type="dxa"/>
            <w:tcBorders>
              <w:top w:val="single" w:sz="4" w:space="0" w:color="auto"/>
            </w:tcBorders>
          </w:tcPr>
          <w:p w:rsidR="00430081" w:rsidRPr="001E0031" w:rsidRDefault="00430081" w:rsidP="00D032E0">
            <w:pPr>
              <w:jc w:val="center"/>
              <w:rPr>
                <w:sz w:val="24"/>
                <w:szCs w:val="24"/>
              </w:rPr>
            </w:pPr>
          </w:p>
        </w:tc>
        <w:tc>
          <w:tcPr>
            <w:tcW w:w="1559" w:type="dxa"/>
            <w:tcBorders>
              <w:top w:val="single" w:sz="4" w:space="0" w:color="auto"/>
            </w:tcBorders>
          </w:tcPr>
          <w:p w:rsidR="00430081" w:rsidRPr="001E0031" w:rsidRDefault="00430081" w:rsidP="00D032E0">
            <w:pPr>
              <w:jc w:val="center"/>
              <w:rPr>
                <w:sz w:val="24"/>
                <w:szCs w:val="24"/>
              </w:rPr>
            </w:pPr>
            <w:r>
              <w:rPr>
                <w:sz w:val="24"/>
                <w:szCs w:val="24"/>
              </w:rPr>
              <w:t>-2.365</w:t>
            </w:r>
          </w:p>
        </w:tc>
      </w:tr>
      <w:tr w:rsidR="00430081" w:rsidRPr="001E0031" w:rsidTr="00D032E0">
        <w:tc>
          <w:tcPr>
            <w:tcW w:w="2160" w:type="dxa"/>
          </w:tcPr>
          <w:p w:rsidR="00430081" w:rsidRPr="001E0031" w:rsidRDefault="00430081" w:rsidP="00D032E0">
            <w:pPr>
              <w:rPr>
                <w:sz w:val="24"/>
                <w:szCs w:val="24"/>
              </w:rPr>
            </w:pPr>
            <w:r>
              <w:rPr>
                <w:sz w:val="24"/>
                <w:szCs w:val="24"/>
              </w:rPr>
              <w:t>Apologized</w:t>
            </w:r>
          </w:p>
        </w:tc>
        <w:tc>
          <w:tcPr>
            <w:tcW w:w="1800" w:type="dxa"/>
          </w:tcPr>
          <w:p w:rsidR="00430081" w:rsidRPr="00F55AA1" w:rsidRDefault="00430081" w:rsidP="00D032E0">
            <w:pPr>
              <w:jc w:val="center"/>
              <w:rPr>
                <w:sz w:val="24"/>
                <w:szCs w:val="24"/>
              </w:rPr>
            </w:pPr>
            <w:r w:rsidRPr="00F55AA1">
              <w:rPr>
                <w:sz w:val="24"/>
                <w:szCs w:val="24"/>
              </w:rPr>
              <w:t>-0.293</w:t>
            </w:r>
          </w:p>
          <w:p w:rsidR="00430081" w:rsidRDefault="00430081" w:rsidP="00D032E0">
            <w:pPr>
              <w:jc w:val="center"/>
              <w:rPr>
                <w:sz w:val="24"/>
                <w:szCs w:val="24"/>
              </w:rPr>
            </w:pPr>
            <w:r w:rsidRPr="00F55AA1">
              <w:rPr>
                <w:sz w:val="24"/>
                <w:szCs w:val="24"/>
              </w:rPr>
              <w:t>(0.387)</w:t>
            </w:r>
          </w:p>
          <w:p w:rsidR="00430081" w:rsidRPr="001E0031" w:rsidRDefault="00430081" w:rsidP="00D032E0">
            <w:pPr>
              <w:jc w:val="center"/>
              <w:rPr>
                <w:sz w:val="24"/>
                <w:szCs w:val="24"/>
              </w:rPr>
            </w:pPr>
          </w:p>
        </w:tc>
        <w:tc>
          <w:tcPr>
            <w:tcW w:w="900" w:type="dxa"/>
          </w:tcPr>
          <w:p w:rsidR="00430081" w:rsidRPr="001E0031" w:rsidRDefault="00430081" w:rsidP="00D032E0">
            <w:pPr>
              <w:jc w:val="center"/>
              <w:rPr>
                <w:sz w:val="24"/>
                <w:szCs w:val="24"/>
              </w:rPr>
            </w:pPr>
          </w:p>
        </w:tc>
        <w:tc>
          <w:tcPr>
            <w:tcW w:w="1980" w:type="dxa"/>
          </w:tcPr>
          <w:p w:rsidR="00430081" w:rsidRPr="001E0031" w:rsidRDefault="00430081" w:rsidP="00D032E0">
            <w:pPr>
              <w:jc w:val="center"/>
              <w:rPr>
                <w:sz w:val="24"/>
                <w:szCs w:val="24"/>
              </w:rPr>
            </w:pPr>
          </w:p>
        </w:tc>
        <w:tc>
          <w:tcPr>
            <w:tcW w:w="951" w:type="dxa"/>
          </w:tcPr>
          <w:p w:rsidR="00430081" w:rsidRPr="001E0031" w:rsidRDefault="00430081" w:rsidP="00D032E0">
            <w:pPr>
              <w:jc w:val="center"/>
              <w:rPr>
                <w:sz w:val="24"/>
                <w:szCs w:val="24"/>
              </w:rPr>
            </w:pPr>
          </w:p>
        </w:tc>
        <w:tc>
          <w:tcPr>
            <w:tcW w:w="1559" w:type="dxa"/>
          </w:tcPr>
          <w:p w:rsidR="00430081" w:rsidRPr="001E0031" w:rsidRDefault="00430081" w:rsidP="00D032E0">
            <w:pPr>
              <w:jc w:val="center"/>
              <w:rPr>
                <w:sz w:val="24"/>
                <w:szCs w:val="24"/>
              </w:rPr>
            </w:pPr>
          </w:p>
        </w:tc>
      </w:tr>
      <w:tr w:rsidR="00430081" w:rsidRPr="001E0031" w:rsidTr="00D032E0">
        <w:tc>
          <w:tcPr>
            <w:tcW w:w="2160" w:type="dxa"/>
          </w:tcPr>
          <w:p w:rsidR="00430081" w:rsidRPr="001E0031" w:rsidRDefault="00430081" w:rsidP="00D032E0">
            <w:pPr>
              <w:rPr>
                <w:sz w:val="24"/>
                <w:szCs w:val="24"/>
              </w:rPr>
            </w:pPr>
            <w:r>
              <w:rPr>
                <w:sz w:val="24"/>
                <w:szCs w:val="24"/>
              </w:rPr>
              <w:t>E</w:t>
            </w:r>
            <w:r w:rsidRPr="003D0F86">
              <w:rPr>
                <w:sz w:val="24"/>
                <w:szCs w:val="24"/>
              </w:rPr>
              <w:t>xplained</w:t>
            </w:r>
          </w:p>
        </w:tc>
        <w:tc>
          <w:tcPr>
            <w:tcW w:w="1800" w:type="dxa"/>
          </w:tcPr>
          <w:p w:rsidR="00430081" w:rsidRPr="001E0031" w:rsidRDefault="00430081" w:rsidP="00D032E0">
            <w:pPr>
              <w:jc w:val="center"/>
              <w:rPr>
                <w:sz w:val="24"/>
                <w:szCs w:val="24"/>
              </w:rPr>
            </w:pPr>
          </w:p>
        </w:tc>
        <w:tc>
          <w:tcPr>
            <w:tcW w:w="900" w:type="dxa"/>
          </w:tcPr>
          <w:p w:rsidR="00430081" w:rsidRPr="001E0031" w:rsidRDefault="00430081" w:rsidP="00D032E0">
            <w:pPr>
              <w:jc w:val="center"/>
              <w:rPr>
                <w:sz w:val="24"/>
                <w:szCs w:val="24"/>
              </w:rPr>
            </w:pPr>
          </w:p>
        </w:tc>
        <w:tc>
          <w:tcPr>
            <w:tcW w:w="1980" w:type="dxa"/>
          </w:tcPr>
          <w:p w:rsidR="00430081" w:rsidRDefault="00430081" w:rsidP="00D032E0">
            <w:pPr>
              <w:jc w:val="center"/>
              <w:rPr>
                <w:sz w:val="24"/>
                <w:szCs w:val="24"/>
              </w:rPr>
            </w:pPr>
            <w:r>
              <w:rPr>
                <w:sz w:val="24"/>
                <w:szCs w:val="24"/>
              </w:rPr>
              <w:t>0.098</w:t>
            </w:r>
          </w:p>
          <w:p w:rsidR="00430081" w:rsidRDefault="00430081" w:rsidP="00D032E0">
            <w:pPr>
              <w:jc w:val="center"/>
              <w:rPr>
                <w:sz w:val="24"/>
                <w:szCs w:val="24"/>
              </w:rPr>
            </w:pPr>
            <w:r>
              <w:rPr>
                <w:sz w:val="24"/>
                <w:szCs w:val="24"/>
              </w:rPr>
              <w:t>(0.770)</w:t>
            </w:r>
          </w:p>
          <w:p w:rsidR="00430081" w:rsidRPr="001E0031" w:rsidRDefault="00430081" w:rsidP="00D032E0">
            <w:pPr>
              <w:jc w:val="center"/>
              <w:rPr>
                <w:sz w:val="24"/>
                <w:szCs w:val="24"/>
              </w:rPr>
            </w:pPr>
          </w:p>
        </w:tc>
        <w:tc>
          <w:tcPr>
            <w:tcW w:w="951" w:type="dxa"/>
          </w:tcPr>
          <w:p w:rsidR="00430081" w:rsidRPr="001E0031" w:rsidRDefault="00430081" w:rsidP="00D032E0">
            <w:pPr>
              <w:jc w:val="center"/>
              <w:rPr>
                <w:sz w:val="24"/>
                <w:szCs w:val="24"/>
              </w:rPr>
            </w:pPr>
          </w:p>
        </w:tc>
        <w:tc>
          <w:tcPr>
            <w:tcW w:w="1559" w:type="dxa"/>
          </w:tcPr>
          <w:p w:rsidR="00430081" w:rsidRPr="001E0031" w:rsidRDefault="00430081" w:rsidP="00D032E0">
            <w:pPr>
              <w:jc w:val="center"/>
              <w:rPr>
                <w:sz w:val="24"/>
                <w:szCs w:val="24"/>
              </w:rPr>
            </w:pPr>
          </w:p>
        </w:tc>
      </w:tr>
      <w:tr w:rsidR="00430081" w:rsidRPr="001E0031" w:rsidTr="00D032E0">
        <w:tc>
          <w:tcPr>
            <w:tcW w:w="2160" w:type="dxa"/>
          </w:tcPr>
          <w:p w:rsidR="00430081" w:rsidRPr="001E0031" w:rsidRDefault="00430081" w:rsidP="00D032E0">
            <w:pPr>
              <w:rPr>
                <w:sz w:val="24"/>
                <w:szCs w:val="24"/>
              </w:rPr>
            </w:pPr>
            <w:r>
              <w:rPr>
                <w:sz w:val="24"/>
                <w:szCs w:val="24"/>
              </w:rPr>
              <w:t>S</w:t>
            </w:r>
            <w:r w:rsidRPr="003D0F86">
              <w:rPr>
                <w:sz w:val="24"/>
                <w:szCs w:val="24"/>
              </w:rPr>
              <w:t>olved</w:t>
            </w:r>
          </w:p>
        </w:tc>
        <w:tc>
          <w:tcPr>
            <w:tcW w:w="1800" w:type="dxa"/>
          </w:tcPr>
          <w:p w:rsidR="00430081" w:rsidRPr="001E0031" w:rsidRDefault="00430081" w:rsidP="00D032E0">
            <w:pPr>
              <w:jc w:val="center"/>
              <w:rPr>
                <w:sz w:val="24"/>
                <w:szCs w:val="24"/>
              </w:rPr>
            </w:pPr>
          </w:p>
        </w:tc>
        <w:tc>
          <w:tcPr>
            <w:tcW w:w="900" w:type="dxa"/>
          </w:tcPr>
          <w:p w:rsidR="00430081" w:rsidRPr="001E0031" w:rsidRDefault="00430081" w:rsidP="00D032E0">
            <w:pPr>
              <w:jc w:val="center"/>
              <w:rPr>
                <w:sz w:val="24"/>
                <w:szCs w:val="24"/>
              </w:rPr>
            </w:pPr>
          </w:p>
        </w:tc>
        <w:tc>
          <w:tcPr>
            <w:tcW w:w="1980" w:type="dxa"/>
          </w:tcPr>
          <w:p w:rsidR="00430081" w:rsidRPr="001E0031" w:rsidRDefault="00430081" w:rsidP="00D032E0">
            <w:pPr>
              <w:jc w:val="center"/>
              <w:rPr>
                <w:sz w:val="24"/>
                <w:szCs w:val="24"/>
              </w:rPr>
            </w:pPr>
          </w:p>
        </w:tc>
        <w:tc>
          <w:tcPr>
            <w:tcW w:w="951" w:type="dxa"/>
          </w:tcPr>
          <w:p w:rsidR="00430081" w:rsidRPr="001E0031" w:rsidRDefault="00430081" w:rsidP="00D032E0">
            <w:pPr>
              <w:jc w:val="center"/>
              <w:rPr>
                <w:sz w:val="24"/>
                <w:szCs w:val="24"/>
              </w:rPr>
            </w:pPr>
          </w:p>
        </w:tc>
        <w:tc>
          <w:tcPr>
            <w:tcW w:w="1559" w:type="dxa"/>
          </w:tcPr>
          <w:p w:rsidR="00430081" w:rsidRDefault="00430081" w:rsidP="00D032E0">
            <w:pPr>
              <w:jc w:val="center"/>
              <w:rPr>
                <w:sz w:val="24"/>
                <w:szCs w:val="24"/>
              </w:rPr>
            </w:pPr>
            <w:r>
              <w:rPr>
                <w:sz w:val="24"/>
                <w:szCs w:val="24"/>
              </w:rPr>
              <w:t>0.602</w:t>
            </w:r>
            <w:r w:rsidRPr="005C4563">
              <w:rPr>
                <w:sz w:val="24"/>
                <w:szCs w:val="24"/>
                <w:vertAlign w:val="superscript"/>
              </w:rPr>
              <w:t>b</w:t>
            </w:r>
          </w:p>
          <w:p w:rsidR="00430081" w:rsidRDefault="00430081" w:rsidP="00D032E0">
            <w:pPr>
              <w:jc w:val="center"/>
              <w:rPr>
                <w:sz w:val="24"/>
                <w:szCs w:val="24"/>
              </w:rPr>
            </w:pPr>
            <w:r>
              <w:rPr>
                <w:sz w:val="24"/>
                <w:szCs w:val="24"/>
              </w:rPr>
              <w:t>(0.044)</w:t>
            </w:r>
          </w:p>
          <w:p w:rsidR="00430081" w:rsidRPr="001E0031" w:rsidRDefault="00430081" w:rsidP="00D032E0">
            <w:pPr>
              <w:jc w:val="center"/>
              <w:rPr>
                <w:sz w:val="24"/>
                <w:szCs w:val="24"/>
              </w:rPr>
            </w:pPr>
          </w:p>
        </w:tc>
      </w:tr>
      <w:tr w:rsidR="00430081" w:rsidRPr="001E0031" w:rsidTr="00D032E0">
        <w:tc>
          <w:tcPr>
            <w:tcW w:w="2160" w:type="dxa"/>
          </w:tcPr>
          <w:p w:rsidR="00430081" w:rsidRPr="00AE70E1" w:rsidRDefault="00430081" w:rsidP="00D032E0">
            <w:pPr>
              <w:rPr>
                <w:sz w:val="24"/>
                <w:szCs w:val="24"/>
              </w:rPr>
            </w:pPr>
            <w:r w:rsidRPr="00AE70E1">
              <w:rPr>
                <w:sz w:val="24"/>
                <w:szCs w:val="24"/>
              </w:rPr>
              <w:t>Polite</w:t>
            </w:r>
          </w:p>
        </w:tc>
        <w:tc>
          <w:tcPr>
            <w:tcW w:w="1800" w:type="dxa"/>
          </w:tcPr>
          <w:p w:rsidR="00430081" w:rsidRDefault="00430081" w:rsidP="00D032E0">
            <w:pPr>
              <w:jc w:val="center"/>
              <w:rPr>
                <w:sz w:val="24"/>
                <w:szCs w:val="24"/>
              </w:rPr>
            </w:pPr>
            <w:r>
              <w:rPr>
                <w:sz w:val="24"/>
                <w:szCs w:val="24"/>
              </w:rPr>
              <w:t>0.654</w:t>
            </w:r>
            <w:r w:rsidRPr="005C4563">
              <w:rPr>
                <w:sz w:val="24"/>
                <w:szCs w:val="24"/>
                <w:vertAlign w:val="superscript"/>
              </w:rPr>
              <w:t>c</w:t>
            </w:r>
          </w:p>
          <w:p w:rsidR="00430081" w:rsidRDefault="00430081" w:rsidP="00D032E0">
            <w:pPr>
              <w:jc w:val="center"/>
              <w:rPr>
                <w:sz w:val="24"/>
                <w:szCs w:val="24"/>
              </w:rPr>
            </w:pPr>
            <w:r>
              <w:rPr>
                <w:sz w:val="24"/>
                <w:szCs w:val="24"/>
              </w:rPr>
              <w:t>(0.964)</w:t>
            </w:r>
          </w:p>
          <w:p w:rsidR="00430081" w:rsidRPr="001E0031" w:rsidRDefault="00430081" w:rsidP="00D032E0">
            <w:pPr>
              <w:jc w:val="center"/>
              <w:rPr>
                <w:sz w:val="24"/>
                <w:szCs w:val="24"/>
              </w:rPr>
            </w:pPr>
          </w:p>
        </w:tc>
        <w:tc>
          <w:tcPr>
            <w:tcW w:w="900" w:type="dxa"/>
          </w:tcPr>
          <w:p w:rsidR="00430081" w:rsidRPr="001E0031" w:rsidRDefault="00430081" w:rsidP="00D032E0">
            <w:pPr>
              <w:jc w:val="center"/>
              <w:rPr>
                <w:sz w:val="24"/>
                <w:szCs w:val="24"/>
              </w:rPr>
            </w:pPr>
          </w:p>
        </w:tc>
        <w:tc>
          <w:tcPr>
            <w:tcW w:w="1980" w:type="dxa"/>
          </w:tcPr>
          <w:p w:rsidR="00430081" w:rsidRDefault="00430081" w:rsidP="00D032E0">
            <w:pPr>
              <w:jc w:val="center"/>
              <w:rPr>
                <w:sz w:val="24"/>
                <w:szCs w:val="24"/>
              </w:rPr>
            </w:pPr>
            <w:r>
              <w:rPr>
                <w:sz w:val="24"/>
                <w:szCs w:val="24"/>
              </w:rPr>
              <w:t>0.526</w:t>
            </w:r>
          </w:p>
          <w:p w:rsidR="00430081" w:rsidRPr="001E0031" w:rsidRDefault="00430081" w:rsidP="00D032E0">
            <w:pPr>
              <w:jc w:val="center"/>
              <w:rPr>
                <w:sz w:val="24"/>
                <w:szCs w:val="24"/>
              </w:rPr>
            </w:pPr>
            <w:r>
              <w:rPr>
                <w:sz w:val="24"/>
                <w:szCs w:val="24"/>
              </w:rPr>
              <w:t>(0.264)</w:t>
            </w:r>
          </w:p>
        </w:tc>
        <w:tc>
          <w:tcPr>
            <w:tcW w:w="951" w:type="dxa"/>
          </w:tcPr>
          <w:p w:rsidR="00430081" w:rsidRPr="001E0031" w:rsidRDefault="00430081" w:rsidP="00D032E0">
            <w:pPr>
              <w:jc w:val="center"/>
              <w:rPr>
                <w:sz w:val="24"/>
                <w:szCs w:val="24"/>
              </w:rPr>
            </w:pPr>
          </w:p>
        </w:tc>
        <w:tc>
          <w:tcPr>
            <w:tcW w:w="1559" w:type="dxa"/>
          </w:tcPr>
          <w:p w:rsidR="00430081" w:rsidRDefault="00430081" w:rsidP="00D032E0">
            <w:pPr>
              <w:jc w:val="center"/>
              <w:rPr>
                <w:sz w:val="24"/>
                <w:szCs w:val="24"/>
              </w:rPr>
            </w:pPr>
            <w:r>
              <w:rPr>
                <w:sz w:val="24"/>
                <w:szCs w:val="24"/>
              </w:rPr>
              <w:t>0.526</w:t>
            </w:r>
          </w:p>
          <w:p w:rsidR="00430081" w:rsidRPr="001E0031" w:rsidRDefault="00430081" w:rsidP="00D032E0">
            <w:pPr>
              <w:jc w:val="center"/>
              <w:rPr>
                <w:sz w:val="24"/>
                <w:szCs w:val="24"/>
              </w:rPr>
            </w:pPr>
            <w:r>
              <w:rPr>
                <w:sz w:val="24"/>
                <w:szCs w:val="24"/>
              </w:rPr>
              <w:t>(0.136)</w:t>
            </w:r>
          </w:p>
        </w:tc>
      </w:tr>
      <w:tr w:rsidR="00430081" w:rsidRPr="001E0031" w:rsidTr="00D032E0">
        <w:tc>
          <w:tcPr>
            <w:tcW w:w="2160" w:type="dxa"/>
          </w:tcPr>
          <w:p w:rsidR="00430081" w:rsidRPr="001E0031" w:rsidRDefault="00430081" w:rsidP="00D032E0">
            <w:pPr>
              <w:rPr>
                <w:sz w:val="24"/>
                <w:szCs w:val="24"/>
              </w:rPr>
            </w:pPr>
            <w:r>
              <w:rPr>
                <w:sz w:val="24"/>
                <w:szCs w:val="24"/>
              </w:rPr>
              <w:t>F</w:t>
            </w:r>
            <w:r w:rsidRPr="003D0F86">
              <w:rPr>
                <w:sz w:val="24"/>
                <w:szCs w:val="24"/>
              </w:rPr>
              <w:t>ast</w:t>
            </w:r>
          </w:p>
        </w:tc>
        <w:tc>
          <w:tcPr>
            <w:tcW w:w="1800" w:type="dxa"/>
          </w:tcPr>
          <w:p w:rsidR="00430081" w:rsidRDefault="00430081" w:rsidP="00D032E0">
            <w:pPr>
              <w:jc w:val="center"/>
              <w:rPr>
                <w:sz w:val="24"/>
                <w:szCs w:val="24"/>
              </w:rPr>
            </w:pPr>
            <w:r>
              <w:rPr>
                <w:sz w:val="24"/>
                <w:szCs w:val="24"/>
              </w:rPr>
              <w:t>1.141</w:t>
            </w:r>
            <w:r w:rsidRPr="005C4563">
              <w:rPr>
                <w:sz w:val="24"/>
                <w:szCs w:val="24"/>
                <w:vertAlign w:val="superscript"/>
              </w:rPr>
              <w:t>a</w:t>
            </w:r>
          </w:p>
          <w:p w:rsidR="00430081" w:rsidRDefault="00430081" w:rsidP="00D032E0">
            <w:pPr>
              <w:jc w:val="center"/>
              <w:rPr>
                <w:sz w:val="24"/>
                <w:szCs w:val="24"/>
              </w:rPr>
            </w:pPr>
            <w:r>
              <w:rPr>
                <w:sz w:val="24"/>
                <w:szCs w:val="24"/>
              </w:rPr>
              <w:t>(0.003)</w:t>
            </w:r>
          </w:p>
          <w:p w:rsidR="00430081" w:rsidRPr="001E0031" w:rsidRDefault="00430081" w:rsidP="00D032E0">
            <w:pPr>
              <w:jc w:val="center"/>
              <w:rPr>
                <w:sz w:val="24"/>
                <w:szCs w:val="24"/>
              </w:rPr>
            </w:pPr>
          </w:p>
        </w:tc>
        <w:tc>
          <w:tcPr>
            <w:tcW w:w="900" w:type="dxa"/>
          </w:tcPr>
          <w:p w:rsidR="00430081" w:rsidRPr="001E0031" w:rsidRDefault="00430081" w:rsidP="00D032E0">
            <w:pPr>
              <w:jc w:val="center"/>
              <w:rPr>
                <w:sz w:val="24"/>
                <w:szCs w:val="24"/>
              </w:rPr>
            </w:pPr>
          </w:p>
        </w:tc>
        <w:tc>
          <w:tcPr>
            <w:tcW w:w="1980" w:type="dxa"/>
          </w:tcPr>
          <w:p w:rsidR="00430081" w:rsidRDefault="00430081" w:rsidP="00D032E0">
            <w:pPr>
              <w:jc w:val="center"/>
              <w:rPr>
                <w:sz w:val="24"/>
                <w:szCs w:val="24"/>
              </w:rPr>
            </w:pPr>
            <w:r>
              <w:rPr>
                <w:sz w:val="24"/>
                <w:szCs w:val="24"/>
              </w:rPr>
              <w:t>1.065</w:t>
            </w:r>
            <w:r w:rsidRPr="005C4563">
              <w:rPr>
                <w:sz w:val="24"/>
                <w:szCs w:val="24"/>
                <w:vertAlign w:val="superscript"/>
              </w:rPr>
              <w:t>a</w:t>
            </w:r>
          </w:p>
          <w:p w:rsidR="00430081" w:rsidRPr="001E0031" w:rsidRDefault="00430081" w:rsidP="00D032E0">
            <w:pPr>
              <w:jc w:val="center"/>
              <w:rPr>
                <w:sz w:val="24"/>
                <w:szCs w:val="24"/>
              </w:rPr>
            </w:pPr>
            <w:r>
              <w:rPr>
                <w:sz w:val="24"/>
                <w:szCs w:val="24"/>
              </w:rPr>
              <w:t>(0.003)</w:t>
            </w:r>
          </w:p>
        </w:tc>
        <w:tc>
          <w:tcPr>
            <w:tcW w:w="951" w:type="dxa"/>
          </w:tcPr>
          <w:p w:rsidR="00430081" w:rsidRPr="001E0031" w:rsidRDefault="00430081" w:rsidP="00D032E0">
            <w:pPr>
              <w:jc w:val="center"/>
              <w:rPr>
                <w:sz w:val="24"/>
                <w:szCs w:val="24"/>
              </w:rPr>
            </w:pPr>
          </w:p>
        </w:tc>
        <w:tc>
          <w:tcPr>
            <w:tcW w:w="1559" w:type="dxa"/>
          </w:tcPr>
          <w:p w:rsidR="00430081" w:rsidRDefault="00430081" w:rsidP="00D032E0">
            <w:pPr>
              <w:jc w:val="center"/>
              <w:rPr>
                <w:sz w:val="24"/>
                <w:szCs w:val="24"/>
              </w:rPr>
            </w:pPr>
            <w:r>
              <w:rPr>
                <w:sz w:val="24"/>
                <w:szCs w:val="24"/>
              </w:rPr>
              <w:t>0.491</w:t>
            </w:r>
          </w:p>
          <w:p w:rsidR="00430081" w:rsidRPr="001E0031" w:rsidRDefault="00430081" w:rsidP="00D032E0">
            <w:pPr>
              <w:jc w:val="center"/>
              <w:rPr>
                <w:sz w:val="24"/>
                <w:szCs w:val="24"/>
              </w:rPr>
            </w:pPr>
            <w:r>
              <w:rPr>
                <w:sz w:val="24"/>
                <w:szCs w:val="24"/>
              </w:rPr>
              <w:t>(0.241)</w:t>
            </w:r>
          </w:p>
        </w:tc>
      </w:tr>
      <w:tr w:rsidR="00430081" w:rsidRPr="001E0031" w:rsidTr="00D032E0">
        <w:tc>
          <w:tcPr>
            <w:tcW w:w="2160" w:type="dxa"/>
          </w:tcPr>
          <w:p w:rsidR="00430081" w:rsidRDefault="00430081" w:rsidP="00D032E0">
            <w:pPr>
              <w:rPr>
                <w:sz w:val="24"/>
                <w:szCs w:val="24"/>
              </w:rPr>
            </w:pPr>
            <w:r>
              <w:rPr>
                <w:sz w:val="24"/>
                <w:szCs w:val="24"/>
              </w:rPr>
              <w:t>n</w:t>
            </w:r>
          </w:p>
        </w:tc>
        <w:tc>
          <w:tcPr>
            <w:tcW w:w="1800" w:type="dxa"/>
          </w:tcPr>
          <w:p w:rsidR="00430081" w:rsidRDefault="00430081" w:rsidP="00D032E0">
            <w:pPr>
              <w:jc w:val="center"/>
              <w:rPr>
                <w:sz w:val="24"/>
                <w:szCs w:val="24"/>
              </w:rPr>
            </w:pPr>
            <w:r w:rsidRPr="0034646E">
              <w:rPr>
                <w:sz w:val="24"/>
                <w:szCs w:val="24"/>
              </w:rPr>
              <w:t>31</w:t>
            </w:r>
          </w:p>
          <w:p w:rsidR="00430081" w:rsidRDefault="00430081" w:rsidP="00D032E0">
            <w:pPr>
              <w:jc w:val="center"/>
            </w:pPr>
          </w:p>
        </w:tc>
        <w:tc>
          <w:tcPr>
            <w:tcW w:w="900" w:type="dxa"/>
          </w:tcPr>
          <w:p w:rsidR="00430081" w:rsidRPr="001E0031" w:rsidRDefault="00430081" w:rsidP="00D032E0">
            <w:pPr>
              <w:jc w:val="center"/>
              <w:rPr>
                <w:sz w:val="24"/>
                <w:szCs w:val="24"/>
              </w:rPr>
            </w:pPr>
          </w:p>
        </w:tc>
        <w:tc>
          <w:tcPr>
            <w:tcW w:w="1980" w:type="dxa"/>
          </w:tcPr>
          <w:p w:rsidR="00430081" w:rsidRDefault="00430081" w:rsidP="00D032E0">
            <w:pPr>
              <w:jc w:val="center"/>
            </w:pPr>
            <w:r w:rsidRPr="0034646E">
              <w:rPr>
                <w:sz w:val="24"/>
                <w:szCs w:val="24"/>
              </w:rPr>
              <w:t>31</w:t>
            </w:r>
          </w:p>
        </w:tc>
        <w:tc>
          <w:tcPr>
            <w:tcW w:w="951" w:type="dxa"/>
          </w:tcPr>
          <w:p w:rsidR="00430081" w:rsidRDefault="00430081" w:rsidP="00D032E0">
            <w:pPr>
              <w:jc w:val="center"/>
            </w:pPr>
          </w:p>
        </w:tc>
        <w:tc>
          <w:tcPr>
            <w:tcW w:w="1559" w:type="dxa"/>
          </w:tcPr>
          <w:p w:rsidR="00430081" w:rsidRDefault="00430081" w:rsidP="00D032E0">
            <w:pPr>
              <w:jc w:val="center"/>
            </w:pPr>
            <w:r w:rsidRPr="0034646E">
              <w:rPr>
                <w:sz w:val="24"/>
                <w:szCs w:val="24"/>
              </w:rPr>
              <w:t>31</w:t>
            </w:r>
          </w:p>
        </w:tc>
      </w:tr>
      <w:tr w:rsidR="00430081" w:rsidRPr="001E0031" w:rsidTr="00D032E0">
        <w:tc>
          <w:tcPr>
            <w:tcW w:w="2160" w:type="dxa"/>
          </w:tcPr>
          <w:p w:rsidR="00430081" w:rsidRDefault="00430081" w:rsidP="00D032E0">
            <w:pPr>
              <w:rPr>
                <w:sz w:val="24"/>
                <w:szCs w:val="24"/>
              </w:rPr>
            </w:pPr>
            <w:r>
              <w:rPr>
                <w:sz w:val="24"/>
                <w:szCs w:val="24"/>
              </w:rPr>
              <w:t>σ</w:t>
            </w:r>
          </w:p>
        </w:tc>
        <w:tc>
          <w:tcPr>
            <w:tcW w:w="1800" w:type="dxa"/>
          </w:tcPr>
          <w:p w:rsidR="00430081" w:rsidRDefault="00430081" w:rsidP="00D032E0">
            <w:pPr>
              <w:jc w:val="center"/>
              <w:rPr>
                <w:sz w:val="24"/>
                <w:szCs w:val="24"/>
              </w:rPr>
            </w:pPr>
            <w:r>
              <w:rPr>
                <w:sz w:val="24"/>
                <w:szCs w:val="24"/>
              </w:rPr>
              <w:t>1.501</w:t>
            </w:r>
          </w:p>
          <w:p w:rsidR="00430081" w:rsidRPr="001E0031" w:rsidRDefault="00430081" w:rsidP="00D032E0">
            <w:pPr>
              <w:jc w:val="center"/>
              <w:rPr>
                <w:sz w:val="24"/>
                <w:szCs w:val="24"/>
              </w:rPr>
            </w:pPr>
          </w:p>
        </w:tc>
        <w:tc>
          <w:tcPr>
            <w:tcW w:w="900" w:type="dxa"/>
          </w:tcPr>
          <w:p w:rsidR="00430081" w:rsidRPr="001E0031" w:rsidRDefault="00430081" w:rsidP="00D032E0">
            <w:pPr>
              <w:jc w:val="center"/>
              <w:rPr>
                <w:sz w:val="24"/>
                <w:szCs w:val="24"/>
              </w:rPr>
            </w:pPr>
          </w:p>
        </w:tc>
        <w:tc>
          <w:tcPr>
            <w:tcW w:w="1980" w:type="dxa"/>
          </w:tcPr>
          <w:p w:rsidR="00430081" w:rsidRPr="001E0031" w:rsidRDefault="00430081" w:rsidP="00D032E0">
            <w:pPr>
              <w:jc w:val="center"/>
              <w:rPr>
                <w:sz w:val="24"/>
                <w:szCs w:val="24"/>
              </w:rPr>
            </w:pPr>
            <w:r>
              <w:rPr>
                <w:sz w:val="24"/>
                <w:szCs w:val="24"/>
              </w:rPr>
              <w:t>1.500</w:t>
            </w:r>
          </w:p>
        </w:tc>
        <w:tc>
          <w:tcPr>
            <w:tcW w:w="951" w:type="dxa"/>
          </w:tcPr>
          <w:p w:rsidR="00430081" w:rsidRPr="001E0031" w:rsidRDefault="00430081" w:rsidP="00D032E0">
            <w:pPr>
              <w:jc w:val="center"/>
              <w:rPr>
                <w:sz w:val="24"/>
                <w:szCs w:val="24"/>
              </w:rPr>
            </w:pPr>
          </w:p>
        </w:tc>
        <w:tc>
          <w:tcPr>
            <w:tcW w:w="1559" w:type="dxa"/>
          </w:tcPr>
          <w:p w:rsidR="00430081" w:rsidRPr="001E0031" w:rsidRDefault="00430081" w:rsidP="00D032E0">
            <w:pPr>
              <w:jc w:val="center"/>
              <w:rPr>
                <w:sz w:val="24"/>
                <w:szCs w:val="24"/>
              </w:rPr>
            </w:pPr>
            <w:r>
              <w:rPr>
                <w:sz w:val="24"/>
                <w:szCs w:val="24"/>
              </w:rPr>
              <w:t>1.371</w:t>
            </w:r>
          </w:p>
        </w:tc>
      </w:tr>
      <w:tr w:rsidR="00430081" w:rsidRPr="001E0031" w:rsidTr="00D032E0">
        <w:tc>
          <w:tcPr>
            <w:tcW w:w="2160" w:type="dxa"/>
          </w:tcPr>
          <w:p w:rsidR="00430081" w:rsidRDefault="00430081" w:rsidP="00D032E0">
            <w:pPr>
              <w:rPr>
                <w:sz w:val="24"/>
                <w:szCs w:val="24"/>
              </w:rPr>
            </w:pPr>
            <w:r>
              <w:rPr>
                <w:sz w:val="24"/>
                <w:szCs w:val="24"/>
              </w:rPr>
              <w:t>Wald χ</w:t>
            </w:r>
            <w:r w:rsidRPr="009A44A8">
              <w:rPr>
                <w:sz w:val="24"/>
                <w:szCs w:val="24"/>
                <w:vertAlign w:val="superscript"/>
              </w:rPr>
              <w:t>2</w:t>
            </w:r>
          </w:p>
        </w:tc>
        <w:tc>
          <w:tcPr>
            <w:tcW w:w="1800" w:type="dxa"/>
          </w:tcPr>
          <w:p w:rsidR="00430081" w:rsidRDefault="00430081" w:rsidP="00D032E0">
            <w:pPr>
              <w:jc w:val="center"/>
              <w:rPr>
                <w:sz w:val="24"/>
                <w:szCs w:val="24"/>
              </w:rPr>
            </w:pPr>
            <w:r>
              <w:rPr>
                <w:sz w:val="24"/>
                <w:szCs w:val="24"/>
              </w:rPr>
              <w:t>25.90</w:t>
            </w:r>
            <w:r w:rsidRPr="0094086F">
              <w:rPr>
                <w:sz w:val="24"/>
                <w:szCs w:val="24"/>
                <w:vertAlign w:val="superscript"/>
              </w:rPr>
              <w:t>a</w:t>
            </w:r>
          </w:p>
          <w:p w:rsidR="00430081" w:rsidRDefault="00430081" w:rsidP="00D032E0">
            <w:pPr>
              <w:jc w:val="center"/>
              <w:rPr>
                <w:sz w:val="24"/>
                <w:szCs w:val="24"/>
              </w:rPr>
            </w:pPr>
            <w:r w:rsidRPr="00FC64F6">
              <w:rPr>
                <w:sz w:val="24"/>
                <w:szCs w:val="24"/>
              </w:rPr>
              <w:t>(0.00</w:t>
            </w:r>
            <w:r>
              <w:rPr>
                <w:sz w:val="24"/>
                <w:szCs w:val="24"/>
              </w:rPr>
              <w:t>0</w:t>
            </w:r>
            <w:r w:rsidRPr="00FC64F6">
              <w:rPr>
                <w:sz w:val="24"/>
                <w:szCs w:val="24"/>
              </w:rPr>
              <w:t>)</w:t>
            </w:r>
          </w:p>
          <w:p w:rsidR="00430081" w:rsidRDefault="00430081" w:rsidP="00D032E0">
            <w:pPr>
              <w:jc w:val="center"/>
            </w:pPr>
          </w:p>
        </w:tc>
        <w:tc>
          <w:tcPr>
            <w:tcW w:w="900" w:type="dxa"/>
          </w:tcPr>
          <w:p w:rsidR="00430081" w:rsidRPr="001E0031" w:rsidRDefault="00430081" w:rsidP="00D032E0">
            <w:pPr>
              <w:jc w:val="center"/>
              <w:rPr>
                <w:sz w:val="24"/>
                <w:szCs w:val="24"/>
              </w:rPr>
            </w:pPr>
          </w:p>
        </w:tc>
        <w:tc>
          <w:tcPr>
            <w:tcW w:w="1980" w:type="dxa"/>
          </w:tcPr>
          <w:p w:rsidR="00430081" w:rsidRDefault="00430081" w:rsidP="00D032E0">
            <w:pPr>
              <w:jc w:val="center"/>
              <w:rPr>
                <w:sz w:val="24"/>
                <w:szCs w:val="24"/>
              </w:rPr>
            </w:pPr>
            <w:r>
              <w:rPr>
                <w:sz w:val="24"/>
                <w:szCs w:val="24"/>
              </w:rPr>
              <w:t>25.61</w:t>
            </w:r>
            <w:r w:rsidRPr="0094086F">
              <w:rPr>
                <w:sz w:val="24"/>
                <w:szCs w:val="24"/>
                <w:vertAlign w:val="superscript"/>
              </w:rPr>
              <w:t>a</w:t>
            </w:r>
          </w:p>
          <w:p w:rsidR="00430081" w:rsidRDefault="00430081" w:rsidP="00D032E0">
            <w:pPr>
              <w:jc w:val="center"/>
            </w:pPr>
            <w:r w:rsidRPr="00FC64F6">
              <w:rPr>
                <w:sz w:val="24"/>
                <w:szCs w:val="24"/>
              </w:rPr>
              <w:t>(0.00</w:t>
            </w:r>
            <w:r>
              <w:rPr>
                <w:sz w:val="24"/>
                <w:szCs w:val="24"/>
              </w:rPr>
              <w:t>0</w:t>
            </w:r>
            <w:r w:rsidRPr="00FC64F6">
              <w:rPr>
                <w:sz w:val="24"/>
                <w:szCs w:val="24"/>
              </w:rPr>
              <w:t>)</w:t>
            </w:r>
          </w:p>
        </w:tc>
        <w:tc>
          <w:tcPr>
            <w:tcW w:w="951" w:type="dxa"/>
          </w:tcPr>
          <w:p w:rsidR="00430081" w:rsidRDefault="00430081" w:rsidP="00D032E0">
            <w:pPr>
              <w:jc w:val="center"/>
            </w:pPr>
          </w:p>
        </w:tc>
        <w:tc>
          <w:tcPr>
            <w:tcW w:w="1559" w:type="dxa"/>
          </w:tcPr>
          <w:p w:rsidR="00430081" w:rsidRDefault="00430081" w:rsidP="00D032E0">
            <w:pPr>
              <w:jc w:val="center"/>
              <w:rPr>
                <w:sz w:val="24"/>
                <w:szCs w:val="24"/>
              </w:rPr>
            </w:pPr>
            <w:r>
              <w:rPr>
                <w:sz w:val="24"/>
                <w:szCs w:val="24"/>
              </w:rPr>
              <w:t>31.32</w:t>
            </w:r>
            <w:r w:rsidRPr="0094086F">
              <w:rPr>
                <w:sz w:val="24"/>
                <w:szCs w:val="24"/>
                <w:vertAlign w:val="superscript"/>
              </w:rPr>
              <w:t>a</w:t>
            </w:r>
          </w:p>
          <w:p w:rsidR="00430081" w:rsidRDefault="00430081" w:rsidP="00D032E0">
            <w:pPr>
              <w:jc w:val="center"/>
            </w:pPr>
            <w:r w:rsidRPr="00FC64F6">
              <w:rPr>
                <w:sz w:val="24"/>
                <w:szCs w:val="24"/>
              </w:rPr>
              <w:t>(0.00</w:t>
            </w:r>
            <w:r>
              <w:rPr>
                <w:sz w:val="24"/>
                <w:szCs w:val="24"/>
              </w:rPr>
              <w:t>0</w:t>
            </w:r>
            <w:r w:rsidRPr="00FC64F6">
              <w:rPr>
                <w:sz w:val="24"/>
                <w:szCs w:val="24"/>
              </w:rPr>
              <w:t>)</w:t>
            </w:r>
          </w:p>
        </w:tc>
      </w:tr>
      <w:tr w:rsidR="00430081" w:rsidRPr="001E0031" w:rsidTr="00D032E0">
        <w:tc>
          <w:tcPr>
            <w:tcW w:w="2160" w:type="dxa"/>
            <w:tcBorders>
              <w:bottom w:val="single" w:sz="4" w:space="0" w:color="auto"/>
            </w:tcBorders>
          </w:tcPr>
          <w:p w:rsidR="00430081" w:rsidRDefault="00430081" w:rsidP="00D032E0">
            <w:pPr>
              <w:rPr>
                <w:sz w:val="24"/>
                <w:szCs w:val="24"/>
              </w:rPr>
            </w:pPr>
            <w:r>
              <w:rPr>
                <w:sz w:val="24"/>
                <w:szCs w:val="24"/>
              </w:rPr>
              <w:t xml:space="preserve">Likelihood </w:t>
            </w:r>
            <w:proofErr w:type="gramStart"/>
            <w:r>
              <w:rPr>
                <w:sz w:val="24"/>
                <w:szCs w:val="24"/>
              </w:rPr>
              <w:t>Ratio  χ</w:t>
            </w:r>
            <w:proofErr w:type="gramEnd"/>
            <w:r w:rsidRPr="009A44A8">
              <w:rPr>
                <w:sz w:val="24"/>
                <w:szCs w:val="24"/>
                <w:vertAlign w:val="superscript"/>
              </w:rPr>
              <w:t>2</w:t>
            </w:r>
          </w:p>
        </w:tc>
        <w:tc>
          <w:tcPr>
            <w:tcW w:w="1800" w:type="dxa"/>
            <w:tcBorders>
              <w:bottom w:val="single" w:sz="4" w:space="0" w:color="auto"/>
            </w:tcBorders>
          </w:tcPr>
          <w:p w:rsidR="00430081" w:rsidRDefault="00430081" w:rsidP="00D032E0">
            <w:pPr>
              <w:jc w:val="center"/>
              <w:rPr>
                <w:sz w:val="24"/>
                <w:szCs w:val="24"/>
              </w:rPr>
            </w:pPr>
            <w:r>
              <w:rPr>
                <w:sz w:val="24"/>
                <w:szCs w:val="24"/>
              </w:rPr>
              <w:t>24.11</w:t>
            </w:r>
            <w:r w:rsidRPr="0094086F">
              <w:rPr>
                <w:sz w:val="24"/>
                <w:szCs w:val="24"/>
                <w:vertAlign w:val="superscript"/>
              </w:rPr>
              <w:t>a</w:t>
            </w:r>
          </w:p>
          <w:p w:rsidR="00430081" w:rsidRDefault="00430081" w:rsidP="00D032E0">
            <w:pPr>
              <w:jc w:val="center"/>
            </w:pPr>
            <w:r>
              <w:rPr>
                <w:sz w:val="24"/>
                <w:szCs w:val="24"/>
              </w:rPr>
              <w:t>(0.000</w:t>
            </w:r>
            <w:r w:rsidRPr="00FC64F6">
              <w:rPr>
                <w:sz w:val="24"/>
                <w:szCs w:val="24"/>
              </w:rPr>
              <w:t>)</w:t>
            </w:r>
          </w:p>
        </w:tc>
        <w:tc>
          <w:tcPr>
            <w:tcW w:w="900" w:type="dxa"/>
            <w:tcBorders>
              <w:bottom w:val="single" w:sz="4" w:space="0" w:color="auto"/>
            </w:tcBorders>
          </w:tcPr>
          <w:p w:rsidR="00430081" w:rsidRPr="001E0031" w:rsidRDefault="00430081" w:rsidP="00D032E0">
            <w:pPr>
              <w:jc w:val="center"/>
              <w:rPr>
                <w:sz w:val="24"/>
                <w:szCs w:val="24"/>
              </w:rPr>
            </w:pPr>
          </w:p>
        </w:tc>
        <w:tc>
          <w:tcPr>
            <w:tcW w:w="1980" w:type="dxa"/>
            <w:tcBorders>
              <w:bottom w:val="single" w:sz="4" w:space="0" w:color="auto"/>
            </w:tcBorders>
          </w:tcPr>
          <w:p w:rsidR="00430081" w:rsidRDefault="00430081" w:rsidP="00D032E0">
            <w:pPr>
              <w:jc w:val="center"/>
              <w:rPr>
                <w:sz w:val="24"/>
                <w:szCs w:val="24"/>
              </w:rPr>
            </w:pPr>
            <w:r>
              <w:rPr>
                <w:sz w:val="24"/>
                <w:szCs w:val="24"/>
              </w:rPr>
              <w:t>23.44</w:t>
            </w:r>
            <w:r w:rsidRPr="0094086F">
              <w:rPr>
                <w:sz w:val="24"/>
                <w:szCs w:val="24"/>
                <w:vertAlign w:val="superscript"/>
              </w:rPr>
              <w:t>a</w:t>
            </w:r>
          </w:p>
          <w:p w:rsidR="00430081" w:rsidRDefault="00430081" w:rsidP="00D032E0">
            <w:pPr>
              <w:jc w:val="center"/>
            </w:pPr>
            <w:r>
              <w:rPr>
                <w:sz w:val="24"/>
                <w:szCs w:val="24"/>
              </w:rPr>
              <w:t>(0.000</w:t>
            </w:r>
            <w:r w:rsidRPr="00FC64F6">
              <w:rPr>
                <w:sz w:val="24"/>
                <w:szCs w:val="24"/>
              </w:rPr>
              <w:t>)</w:t>
            </w:r>
          </w:p>
        </w:tc>
        <w:tc>
          <w:tcPr>
            <w:tcW w:w="951" w:type="dxa"/>
            <w:tcBorders>
              <w:bottom w:val="single" w:sz="4" w:space="0" w:color="auto"/>
            </w:tcBorders>
          </w:tcPr>
          <w:p w:rsidR="00430081" w:rsidRDefault="00430081" w:rsidP="00D032E0">
            <w:pPr>
              <w:jc w:val="center"/>
            </w:pPr>
          </w:p>
        </w:tc>
        <w:tc>
          <w:tcPr>
            <w:tcW w:w="1559" w:type="dxa"/>
            <w:tcBorders>
              <w:bottom w:val="single" w:sz="4" w:space="0" w:color="auto"/>
            </w:tcBorders>
          </w:tcPr>
          <w:p w:rsidR="00430081" w:rsidRDefault="00430081" w:rsidP="00D032E0">
            <w:pPr>
              <w:jc w:val="center"/>
              <w:rPr>
                <w:sz w:val="24"/>
                <w:szCs w:val="24"/>
              </w:rPr>
            </w:pPr>
            <w:r>
              <w:rPr>
                <w:sz w:val="24"/>
                <w:szCs w:val="24"/>
              </w:rPr>
              <w:t>27.27</w:t>
            </w:r>
            <w:r w:rsidRPr="0094086F">
              <w:rPr>
                <w:sz w:val="24"/>
                <w:szCs w:val="24"/>
                <w:vertAlign w:val="superscript"/>
              </w:rPr>
              <w:t>a</w:t>
            </w:r>
          </w:p>
          <w:p w:rsidR="00430081" w:rsidRDefault="00430081" w:rsidP="00D032E0">
            <w:pPr>
              <w:jc w:val="center"/>
            </w:pPr>
            <w:r>
              <w:rPr>
                <w:sz w:val="24"/>
                <w:szCs w:val="24"/>
              </w:rPr>
              <w:t>(0.000</w:t>
            </w:r>
            <w:r w:rsidRPr="00FC64F6">
              <w:rPr>
                <w:sz w:val="24"/>
                <w:szCs w:val="24"/>
              </w:rPr>
              <w:t>)</w:t>
            </w:r>
          </w:p>
        </w:tc>
      </w:tr>
    </w:tbl>
    <w:p w:rsidR="00430081" w:rsidRPr="0043160C" w:rsidRDefault="00430081" w:rsidP="00430081">
      <w:pPr>
        <w:jc w:val="both"/>
        <w:rPr>
          <w:rFonts w:ascii="Times New Roman" w:hAnsi="Times New Roman" w:cs="Times New Roman"/>
          <w:sz w:val="24"/>
          <w:szCs w:val="24"/>
        </w:rPr>
      </w:pPr>
      <w:r>
        <w:rPr>
          <w:rFonts w:ascii="Times New Roman" w:hAnsi="Times New Roman" w:cs="Times New Roman"/>
          <w:sz w:val="24"/>
          <w:szCs w:val="24"/>
        </w:rPr>
        <w:t>Table 5c:</w:t>
      </w:r>
      <w:r w:rsidRPr="0043160C">
        <w:rPr>
          <w:rFonts w:ascii="Times New Roman" w:hAnsi="Times New Roman" w:cs="Times New Roman"/>
          <w:sz w:val="24"/>
          <w:szCs w:val="24"/>
        </w:rPr>
        <w:t xml:space="preserve"> Regression result</w:t>
      </w:r>
      <w:r>
        <w:rPr>
          <w:rFonts w:ascii="Times New Roman" w:hAnsi="Times New Roman" w:cs="Times New Roman"/>
          <w:sz w:val="24"/>
          <w:szCs w:val="24"/>
        </w:rPr>
        <w:t>s for dependent variable “Recommen</w:t>
      </w:r>
      <w:r w:rsidRPr="0043160C">
        <w:rPr>
          <w:rFonts w:ascii="Times New Roman" w:hAnsi="Times New Roman" w:cs="Times New Roman"/>
          <w:sz w:val="24"/>
          <w:szCs w:val="24"/>
        </w:rPr>
        <w:t>d”</w:t>
      </w:r>
    </w:p>
    <w:p w:rsidR="00430081" w:rsidRDefault="00430081" w:rsidP="00430081">
      <w:pPr>
        <w:jc w:val="both"/>
        <w:rPr>
          <w:rFonts w:ascii="Times New Roman" w:hAnsi="Times New Roman" w:cs="Times New Roman"/>
          <w:b/>
          <w:sz w:val="24"/>
          <w:szCs w:val="24"/>
        </w:rPr>
      </w:pPr>
      <w:r>
        <w:rPr>
          <w:rFonts w:ascii="Times New Roman" w:hAnsi="Times New Roman" w:cs="Times New Roman"/>
          <w:sz w:val="24"/>
          <w:szCs w:val="24"/>
        </w:rPr>
        <w:t>Table 5c</w:t>
      </w:r>
      <w:r w:rsidRPr="0043160C">
        <w:rPr>
          <w:rFonts w:ascii="Times New Roman" w:hAnsi="Times New Roman" w:cs="Times New Roman"/>
          <w:sz w:val="24"/>
          <w:szCs w:val="24"/>
        </w:rPr>
        <w:t xml:space="preserve"> shows the results of Tobit regressions of the satisfaction </w:t>
      </w:r>
      <w:r>
        <w:rPr>
          <w:rFonts w:ascii="Times New Roman" w:hAnsi="Times New Roman" w:cs="Times New Roman"/>
          <w:sz w:val="24"/>
          <w:szCs w:val="24"/>
        </w:rPr>
        <w:t>variable “Recommend</w:t>
      </w:r>
      <w:r w:rsidRPr="0043160C">
        <w:rPr>
          <w:rFonts w:ascii="Times New Roman" w:hAnsi="Times New Roman" w:cs="Times New Roman"/>
          <w:sz w:val="24"/>
          <w:szCs w:val="24"/>
        </w:rPr>
        <w:t xml:space="preserve">” on the </w:t>
      </w:r>
      <w:r>
        <w:rPr>
          <w:rFonts w:ascii="Times New Roman" w:hAnsi="Times New Roman" w:cs="Times New Roman"/>
          <w:sz w:val="24"/>
          <w:szCs w:val="24"/>
        </w:rPr>
        <w:t xml:space="preserve">action </w:t>
      </w:r>
      <w:r w:rsidRPr="0043160C">
        <w:rPr>
          <w:rFonts w:ascii="Times New Roman" w:hAnsi="Times New Roman" w:cs="Times New Roman"/>
          <w:sz w:val="24"/>
          <w:szCs w:val="24"/>
        </w:rPr>
        <w:t>variable</w:t>
      </w:r>
      <w:r>
        <w:rPr>
          <w:rFonts w:ascii="Times New Roman" w:hAnsi="Times New Roman" w:cs="Times New Roman"/>
          <w:sz w:val="24"/>
          <w:szCs w:val="24"/>
        </w:rPr>
        <w:t xml:space="preserve">s along with the two attitude variables </w:t>
      </w:r>
      <w:r w:rsidRPr="0043160C">
        <w:rPr>
          <w:rFonts w:ascii="Times New Roman" w:hAnsi="Times New Roman" w:cs="Times New Roman"/>
          <w:sz w:val="24"/>
          <w:szCs w:val="24"/>
        </w:rPr>
        <w:t>describing Sberbank’s response. Satisfaction variables are the survey responses on a scale of 1 to 5, with 1 being “Strongly disagree” and 5 being “Strongly agree.”</w:t>
      </w:r>
      <w:r w:rsidRPr="0063474F">
        <w:rPr>
          <w:rFonts w:ascii="Times New Roman" w:hAnsi="Times New Roman" w:cs="Times New Roman"/>
          <w:sz w:val="24"/>
          <w:szCs w:val="24"/>
        </w:rPr>
        <w:t xml:space="preserve"> </w:t>
      </w:r>
      <w:r>
        <w:rPr>
          <w:rFonts w:ascii="Times New Roman" w:hAnsi="Times New Roman" w:cs="Times New Roman"/>
          <w:sz w:val="24"/>
          <w:szCs w:val="24"/>
        </w:rPr>
        <w:t xml:space="preserve">The dependent variable is censored at a lower and upper bound of 1 and 5 respectively.  </w:t>
      </w:r>
      <w:r w:rsidRPr="00333519">
        <w:rPr>
          <w:rFonts w:ascii="Times New Roman" w:hAnsi="Times New Roman" w:cs="Times New Roman"/>
          <w:sz w:val="24"/>
          <w:szCs w:val="24"/>
        </w:rPr>
        <w:t>The result</w:t>
      </w:r>
      <w:r>
        <w:rPr>
          <w:rFonts w:ascii="Times New Roman" w:hAnsi="Times New Roman" w:cs="Times New Roman"/>
          <w:sz w:val="24"/>
          <w:szCs w:val="24"/>
        </w:rPr>
        <w:t>s are</w:t>
      </w:r>
      <w:r w:rsidRPr="00333519">
        <w:rPr>
          <w:rFonts w:ascii="Times New Roman" w:hAnsi="Times New Roman" w:cs="Times New Roman"/>
          <w:sz w:val="24"/>
          <w:szCs w:val="24"/>
        </w:rPr>
        <w:t xml:space="preserve"> the coefficient</w:t>
      </w:r>
      <w:r>
        <w:rPr>
          <w:rFonts w:ascii="Times New Roman" w:hAnsi="Times New Roman" w:cs="Times New Roman"/>
          <w:sz w:val="24"/>
          <w:szCs w:val="24"/>
        </w:rPr>
        <w:t>s</w:t>
      </w:r>
      <w:r w:rsidRPr="00333519">
        <w:rPr>
          <w:rFonts w:ascii="Times New Roman" w:hAnsi="Times New Roman" w:cs="Times New Roman"/>
          <w:sz w:val="24"/>
          <w:szCs w:val="24"/>
        </w:rPr>
        <w:t xml:space="preserve"> on the regressor variable</w:t>
      </w:r>
      <w:r>
        <w:rPr>
          <w:rFonts w:ascii="Times New Roman" w:hAnsi="Times New Roman" w:cs="Times New Roman"/>
          <w:sz w:val="24"/>
          <w:szCs w:val="24"/>
        </w:rPr>
        <w:t>s</w:t>
      </w:r>
      <w:r w:rsidRPr="00333519">
        <w:rPr>
          <w:rFonts w:ascii="Times New Roman" w:hAnsi="Times New Roman" w:cs="Times New Roman"/>
          <w:sz w:val="24"/>
          <w:szCs w:val="24"/>
        </w:rPr>
        <w:t xml:space="preserve">.  </w:t>
      </w:r>
      <w:r>
        <w:rPr>
          <w:rFonts w:ascii="Times New Roman" w:hAnsi="Times New Roman" w:cs="Times New Roman"/>
          <w:sz w:val="24"/>
          <w:szCs w:val="24"/>
        </w:rPr>
        <w:t>N is the number of observations, σ is the standard error of the regression, and the Wald and Likelihood Ratio χ</w:t>
      </w:r>
      <w:r w:rsidRPr="009A44A8">
        <w:rPr>
          <w:rFonts w:ascii="Times New Roman" w:hAnsi="Times New Roman" w:cs="Times New Roman"/>
          <w:sz w:val="24"/>
          <w:szCs w:val="24"/>
          <w:vertAlign w:val="superscript"/>
        </w:rPr>
        <w:t>2</w:t>
      </w:r>
      <w:r>
        <w:rPr>
          <w:rFonts w:ascii="Times New Roman" w:hAnsi="Times New Roman" w:cs="Times New Roman"/>
          <w:sz w:val="24"/>
          <w:szCs w:val="24"/>
        </w:rPr>
        <w:t>s are test statistics of model significance.  The p</w:t>
      </w:r>
      <w:r w:rsidRPr="0043160C">
        <w:rPr>
          <w:rFonts w:ascii="Times New Roman" w:hAnsi="Times New Roman" w:cs="Times New Roman"/>
          <w:sz w:val="24"/>
          <w:szCs w:val="24"/>
        </w:rPr>
        <w:t>-values are in par</w:t>
      </w:r>
      <w:r>
        <w:rPr>
          <w:rFonts w:ascii="Times New Roman" w:hAnsi="Times New Roman" w:cs="Times New Roman"/>
          <w:sz w:val="24"/>
          <w:szCs w:val="24"/>
        </w:rPr>
        <w:t>entheses below each coefficient;</w:t>
      </w:r>
      <w:r w:rsidRPr="0043160C">
        <w:rPr>
          <w:rFonts w:ascii="Times New Roman" w:hAnsi="Times New Roman" w:cs="Times New Roman"/>
          <w:sz w:val="24"/>
          <w:szCs w:val="24"/>
        </w:rPr>
        <w:t xml:space="preserve"> a, b and c indicate significance at the 1%, 5% and 10% levels respectively.</w:t>
      </w:r>
      <w:r>
        <w:rPr>
          <w:rFonts w:ascii="Times New Roman" w:hAnsi="Times New Roman" w:cs="Times New Roman"/>
          <w:b/>
          <w:sz w:val="24"/>
          <w:szCs w:val="24"/>
        </w:rPr>
        <w:br w:type="page"/>
      </w:r>
      <w:bookmarkStart w:id="3" w:name="_GoBack"/>
      <w:bookmarkEnd w:id="3"/>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30081" w:rsidRPr="00216FD5" w:rsidTr="00D032E0">
        <w:tc>
          <w:tcPr>
            <w:tcW w:w="3116" w:type="dxa"/>
            <w:tcBorders>
              <w:top w:val="single" w:sz="4" w:space="0" w:color="auto"/>
              <w:bottom w:val="single" w:sz="4" w:space="0" w:color="auto"/>
            </w:tcBorders>
          </w:tcPr>
          <w:p w:rsidR="00430081" w:rsidRPr="00216FD5" w:rsidRDefault="00430081" w:rsidP="00D032E0">
            <w:pPr>
              <w:rPr>
                <w:b/>
                <w:sz w:val="24"/>
                <w:szCs w:val="24"/>
              </w:rPr>
            </w:pPr>
            <w:r w:rsidRPr="00216FD5">
              <w:rPr>
                <w:b/>
                <w:sz w:val="24"/>
                <w:szCs w:val="24"/>
              </w:rPr>
              <w:lastRenderedPageBreak/>
              <w:t>Category</w:t>
            </w:r>
          </w:p>
        </w:tc>
        <w:tc>
          <w:tcPr>
            <w:tcW w:w="3117" w:type="dxa"/>
            <w:tcBorders>
              <w:top w:val="single" w:sz="4" w:space="0" w:color="auto"/>
              <w:bottom w:val="single" w:sz="4" w:space="0" w:color="auto"/>
            </w:tcBorders>
          </w:tcPr>
          <w:p w:rsidR="00430081" w:rsidRPr="00216FD5" w:rsidRDefault="00430081" w:rsidP="00D032E0">
            <w:pPr>
              <w:jc w:val="center"/>
              <w:rPr>
                <w:b/>
                <w:sz w:val="24"/>
                <w:szCs w:val="24"/>
              </w:rPr>
            </w:pPr>
            <w:r w:rsidRPr="00216FD5">
              <w:rPr>
                <w:b/>
                <w:sz w:val="24"/>
                <w:szCs w:val="24"/>
              </w:rPr>
              <w:t>Number</w:t>
            </w:r>
          </w:p>
        </w:tc>
        <w:tc>
          <w:tcPr>
            <w:tcW w:w="3117" w:type="dxa"/>
            <w:tcBorders>
              <w:top w:val="single" w:sz="4" w:space="0" w:color="auto"/>
              <w:bottom w:val="single" w:sz="4" w:space="0" w:color="auto"/>
            </w:tcBorders>
          </w:tcPr>
          <w:p w:rsidR="00430081" w:rsidRPr="00216FD5" w:rsidRDefault="00430081" w:rsidP="00D032E0">
            <w:pPr>
              <w:jc w:val="center"/>
              <w:rPr>
                <w:b/>
                <w:sz w:val="24"/>
                <w:szCs w:val="24"/>
              </w:rPr>
            </w:pPr>
            <w:r w:rsidRPr="00216FD5">
              <w:rPr>
                <w:b/>
                <w:sz w:val="24"/>
                <w:szCs w:val="24"/>
              </w:rPr>
              <w:t>Percent</w:t>
            </w:r>
          </w:p>
        </w:tc>
      </w:tr>
      <w:tr w:rsidR="00430081" w:rsidRPr="00216FD5" w:rsidTr="00D032E0">
        <w:tc>
          <w:tcPr>
            <w:tcW w:w="3116" w:type="dxa"/>
            <w:tcBorders>
              <w:top w:val="single" w:sz="4" w:space="0" w:color="auto"/>
            </w:tcBorders>
          </w:tcPr>
          <w:p w:rsidR="00430081" w:rsidRPr="00216FD5" w:rsidRDefault="00430081" w:rsidP="00D032E0">
            <w:pPr>
              <w:rPr>
                <w:sz w:val="24"/>
                <w:szCs w:val="24"/>
              </w:rPr>
            </w:pPr>
            <w:r>
              <w:rPr>
                <w:sz w:val="24"/>
                <w:szCs w:val="24"/>
              </w:rPr>
              <w:t>C</w:t>
            </w:r>
            <w:r w:rsidRPr="00216FD5">
              <w:rPr>
                <w:sz w:val="24"/>
                <w:szCs w:val="24"/>
              </w:rPr>
              <w:t>onstructive</w:t>
            </w:r>
          </w:p>
        </w:tc>
        <w:tc>
          <w:tcPr>
            <w:tcW w:w="3117" w:type="dxa"/>
            <w:tcBorders>
              <w:top w:val="single" w:sz="4" w:space="0" w:color="auto"/>
            </w:tcBorders>
          </w:tcPr>
          <w:p w:rsidR="00430081" w:rsidRPr="00216FD5" w:rsidRDefault="00430081" w:rsidP="00D032E0">
            <w:pPr>
              <w:jc w:val="center"/>
              <w:rPr>
                <w:sz w:val="24"/>
                <w:szCs w:val="24"/>
              </w:rPr>
            </w:pPr>
            <w:r>
              <w:rPr>
                <w:sz w:val="24"/>
                <w:szCs w:val="24"/>
              </w:rPr>
              <w:t>10</w:t>
            </w:r>
          </w:p>
        </w:tc>
        <w:tc>
          <w:tcPr>
            <w:tcW w:w="3117" w:type="dxa"/>
            <w:tcBorders>
              <w:top w:val="single" w:sz="4" w:space="0" w:color="auto"/>
            </w:tcBorders>
          </w:tcPr>
          <w:p w:rsidR="00430081" w:rsidRPr="00216FD5" w:rsidRDefault="00430081" w:rsidP="00D032E0">
            <w:pPr>
              <w:jc w:val="center"/>
              <w:rPr>
                <w:sz w:val="24"/>
                <w:szCs w:val="24"/>
              </w:rPr>
            </w:pPr>
            <w:r>
              <w:rPr>
                <w:sz w:val="24"/>
                <w:szCs w:val="24"/>
              </w:rPr>
              <w:t>28%</w:t>
            </w:r>
          </w:p>
        </w:tc>
      </w:tr>
      <w:tr w:rsidR="00430081" w:rsidRPr="00216FD5" w:rsidTr="00D032E0">
        <w:tc>
          <w:tcPr>
            <w:tcW w:w="3116" w:type="dxa"/>
          </w:tcPr>
          <w:p w:rsidR="00430081" w:rsidRPr="00216FD5" w:rsidRDefault="00430081" w:rsidP="00D032E0">
            <w:pPr>
              <w:rPr>
                <w:sz w:val="24"/>
                <w:szCs w:val="24"/>
              </w:rPr>
            </w:pPr>
            <w:r>
              <w:rPr>
                <w:sz w:val="24"/>
                <w:szCs w:val="24"/>
              </w:rPr>
              <w:t>S</w:t>
            </w:r>
            <w:r w:rsidRPr="00216FD5">
              <w:rPr>
                <w:sz w:val="24"/>
                <w:szCs w:val="24"/>
              </w:rPr>
              <w:t>incere delusional</w:t>
            </w:r>
          </w:p>
        </w:tc>
        <w:tc>
          <w:tcPr>
            <w:tcW w:w="3117" w:type="dxa"/>
          </w:tcPr>
          <w:p w:rsidR="00430081" w:rsidRPr="00216FD5" w:rsidRDefault="00430081" w:rsidP="00D032E0">
            <w:pPr>
              <w:jc w:val="center"/>
              <w:rPr>
                <w:sz w:val="24"/>
                <w:szCs w:val="24"/>
              </w:rPr>
            </w:pPr>
            <w:r>
              <w:rPr>
                <w:sz w:val="24"/>
                <w:szCs w:val="24"/>
              </w:rPr>
              <w:t>11</w:t>
            </w:r>
          </w:p>
        </w:tc>
        <w:tc>
          <w:tcPr>
            <w:tcW w:w="3117" w:type="dxa"/>
          </w:tcPr>
          <w:p w:rsidR="00430081" w:rsidRPr="00216FD5" w:rsidRDefault="00430081" w:rsidP="00D032E0">
            <w:pPr>
              <w:jc w:val="center"/>
              <w:rPr>
                <w:sz w:val="24"/>
                <w:szCs w:val="24"/>
              </w:rPr>
            </w:pPr>
            <w:r>
              <w:rPr>
                <w:sz w:val="24"/>
                <w:szCs w:val="24"/>
              </w:rPr>
              <w:t>32%</w:t>
            </w:r>
          </w:p>
        </w:tc>
      </w:tr>
      <w:tr w:rsidR="00430081" w:rsidRPr="00216FD5" w:rsidTr="00D032E0">
        <w:tc>
          <w:tcPr>
            <w:tcW w:w="3116" w:type="dxa"/>
          </w:tcPr>
          <w:p w:rsidR="00430081" w:rsidRPr="00216FD5" w:rsidRDefault="00430081" w:rsidP="00D032E0">
            <w:pPr>
              <w:rPr>
                <w:sz w:val="24"/>
                <w:szCs w:val="24"/>
              </w:rPr>
            </w:pPr>
            <w:r>
              <w:rPr>
                <w:sz w:val="24"/>
                <w:szCs w:val="24"/>
              </w:rPr>
              <w:t>T</w:t>
            </w:r>
            <w:r w:rsidRPr="00216FD5">
              <w:rPr>
                <w:sz w:val="24"/>
                <w:szCs w:val="24"/>
              </w:rPr>
              <w:t>rolling</w:t>
            </w:r>
          </w:p>
        </w:tc>
        <w:tc>
          <w:tcPr>
            <w:tcW w:w="3117" w:type="dxa"/>
          </w:tcPr>
          <w:p w:rsidR="00430081" w:rsidRPr="00216FD5" w:rsidRDefault="00430081" w:rsidP="00D032E0">
            <w:pPr>
              <w:jc w:val="center"/>
              <w:rPr>
                <w:sz w:val="24"/>
                <w:szCs w:val="24"/>
              </w:rPr>
            </w:pPr>
            <w:r>
              <w:rPr>
                <w:sz w:val="24"/>
                <w:szCs w:val="24"/>
              </w:rPr>
              <w:t>4</w:t>
            </w:r>
          </w:p>
        </w:tc>
        <w:tc>
          <w:tcPr>
            <w:tcW w:w="3117" w:type="dxa"/>
          </w:tcPr>
          <w:p w:rsidR="00430081" w:rsidRPr="00216FD5" w:rsidRDefault="00430081" w:rsidP="00D032E0">
            <w:pPr>
              <w:jc w:val="center"/>
              <w:rPr>
                <w:sz w:val="24"/>
                <w:szCs w:val="24"/>
              </w:rPr>
            </w:pPr>
            <w:r>
              <w:rPr>
                <w:sz w:val="24"/>
                <w:szCs w:val="24"/>
              </w:rPr>
              <w:t>12%</w:t>
            </w:r>
          </w:p>
        </w:tc>
      </w:tr>
      <w:tr w:rsidR="00430081" w:rsidRPr="00216FD5" w:rsidTr="00D032E0">
        <w:tc>
          <w:tcPr>
            <w:tcW w:w="3116" w:type="dxa"/>
          </w:tcPr>
          <w:p w:rsidR="00430081" w:rsidRPr="00216FD5" w:rsidRDefault="00430081" w:rsidP="00D032E0">
            <w:pPr>
              <w:rPr>
                <w:sz w:val="24"/>
                <w:szCs w:val="24"/>
              </w:rPr>
            </w:pPr>
            <w:r>
              <w:rPr>
                <w:sz w:val="24"/>
                <w:szCs w:val="24"/>
              </w:rPr>
              <w:t>D</w:t>
            </w:r>
            <w:r w:rsidRPr="00216FD5">
              <w:rPr>
                <w:sz w:val="24"/>
                <w:szCs w:val="24"/>
              </w:rPr>
              <w:t>irectional</w:t>
            </w:r>
          </w:p>
        </w:tc>
        <w:tc>
          <w:tcPr>
            <w:tcW w:w="3117" w:type="dxa"/>
          </w:tcPr>
          <w:p w:rsidR="00430081" w:rsidRPr="00216FD5" w:rsidRDefault="00430081" w:rsidP="00D032E0">
            <w:pPr>
              <w:jc w:val="center"/>
              <w:rPr>
                <w:sz w:val="24"/>
                <w:szCs w:val="24"/>
              </w:rPr>
            </w:pPr>
            <w:r>
              <w:rPr>
                <w:sz w:val="24"/>
                <w:szCs w:val="24"/>
              </w:rPr>
              <w:t>3</w:t>
            </w:r>
          </w:p>
        </w:tc>
        <w:tc>
          <w:tcPr>
            <w:tcW w:w="3117" w:type="dxa"/>
          </w:tcPr>
          <w:p w:rsidR="00430081" w:rsidRPr="00216FD5" w:rsidRDefault="00430081" w:rsidP="00D032E0">
            <w:pPr>
              <w:jc w:val="center"/>
              <w:rPr>
                <w:sz w:val="24"/>
                <w:szCs w:val="24"/>
              </w:rPr>
            </w:pPr>
            <w:r>
              <w:rPr>
                <w:sz w:val="24"/>
                <w:szCs w:val="24"/>
              </w:rPr>
              <w:t>9%</w:t>
            </w:r>
          </w:p>
        </w:tc>
      </w:tr>
      <w:tr w:rsidR="00430081" w:rsidRPr="00216FD5" w:rsidTr="00D032E0">
        <w:tc>
          <w:tcPr>
            <w:tcW w:w="3116" w:type="dxa"/>
            <w:tcBorders>
              <w:bottom w:val="single" w:sz="4" w:space="0" w:color="auto"/>
            </w:tcBorders>
          </w:tcPr>
          <w:p w:rsidR="00430081" w:rsidRPr="00216FD5" w:rsidRDefault="00430081" w:rsidP="00D032E0">
            <w:pPr>
              <w:rPr>
                <w:sz w:val="24"/>
                <w:szCs w:val="24"/>
              </w:rPr>
            </w:pPr>
            <w:r>
              <w:rPr>
                <w:sz w:val="24"/>
                <w:szCs w:val="24"/>
              </w:rPr>
              <w:t>D</w:t>
            </w:r>
            <w:r w:rsidRPr="00216FD5">
              <w:rPr>
                <w:sz w:val="24"/>
                <w:szCs w:val="24"/>
              </w:rPr>
              <w:t>evoted</w:t>
            </w:r>
          </w:p>
        </w:tc>
        <w:tc>
          <w:tcPr>
            <w:tcW w:w="3117" w:type="dxa"/>
            <w:tcBorders>
              <w:bottom w:val="single" w:sz="4" w:space="0" w:color="auto"/>
            </w:tcBorders>
          </w:tcPr>
          <w:p w:rsidR="00430081" w:rsidRPr="00216FD5" w:rsidRDefault="00430081" w:rsidP="00D032E0">
            <w:pPr>
              <w:jc w:val="center"/>
              <w:rPr>
                <w:sz w:val="24"/>
                <w:szCs w:val="24"/>
              </w:rPr>
            </w:pPr>
            <w:r>
              <w:rPr>
                <w:sz w:val="24"/>
                <w:szCs w:val="24"/>
              </w:rPr>
              <w:t>7</w:t>
            </w:r>
          </w:p>
        </w:tc>
        <w:tc>
          <w:tcPr>
            <w:tcW w:w="3117" w:type="dxa"/>
            <w:tcBorders>
              <w:bottom w:val="single" w:sz="4" w:space="0" w:color="auto"/>
            </w:tcBorders>
          </w:tcPr>
          <w:p w:rsidR="00430081" w:rsidRPr="00216FD5" w:rsidRDefault="00430081" w:rsidP="00D032E0">
            <w:pPr>
              <w:jc w:val="center"/>
              <w:rPr>
                <w:sz w:val="24"/>
                <w:szCs w:val="24"/>
              </w:rPr>
            </w:pPr>
            <w:r>
              <w:rPr>
                <w:sz w:val="24"/>
                <w:szCs w:val="24"/>
              </w:rPr>
              <w:t>19%</w:t>
            </w:r>
          </w:p>
        </w:tc>
      </w:tr>
    </w:tbl>
    <w:p w:rsidR="00430081" w:rsidRPr="00F4619C" w:rsidRDefault="00430081" w:rsidP="00430081">
      <w:pPr>
        <w:jc w:val="both"/>
        <w:rPr>
          <w:rFonts w:ascii="Times New Roman" w:hAnsi="Times New Roman" w:cs="Times New Roman"/>
          <w:sz w:val="24"/>
          <w:szCs w:val="24"/>
        </w:rPr>
      </w:pPr>
      <w:r>
        <w:rPr>
          <w:rFonts w:ascii="Times New Roman" w:hAnsi="Times New Roman" w:cs="Times New Roman"/>
          <w:sz w:val="24"/>
          <w:szCs w:val="24"/>
        </w:rPr>
        <w:t>Table 6:</w:t>
      </w:r>
      <w:r w:rsidRPr="00F4619C">
        <w:rPr>
          <w:rFonts w:ascii="Times New Roman" w:hAnsi="Times New Roman" w:cs="Times New Roman"/>
          <w:sz w:val="24"/>
          <w:szCs w:val="24"/>
        </w:rPr>
        <w:t xml:space="preserve"> Qualitative answers</w:t>
      </w:r>
    </w:p>
    <w:p w:rsidR="00430081" w:rsidRDefault="00430081" w:rsidP="00430081">
      <w:pPr>
        <w:jc w:val="both"/>
        <w:rPr>
          <w:rFonts w:ascii="Times New Roman" w:hAnsi="Times New Roman" w:cs="Times New Roman"/>
          <w:sz w:val="24"/>
          <w:szCs w:val="24"/>
        </w:rPr>
      </w:pPr>
      <w:r>
        <w:rPr>
          <w:rFonts w:ascii="Times New Roman" w:hAnsi="Times New Roman" w:cs="Times New Roman"/>
          <w:sz w:val="24"/>
          <w:szCs w:val="24"/>
        </w:rPr>
        <w:t>Table 6</w:t>
      </w:r>
      <w:r w:rsidRPr="00F4619C">
        <w:rPr>
          <w:rFonts w:ascii="Times New Roman" w:hAnsi="Times New Roman" w:cs="Times New Roman"/>
          <w:sz w:val="24"/>
          <w:szCs w:val="24"/>
        </w:rPr>
        <w:t xml:space="preserve"> shows the distribution of categories of the answers to the open</w:t>
      </w:r>
      <w:r>
        <w:rPr>
          <w:rFonts w:ascii="Times New Roman" w:hAnsi="Times New Roman" w:cs="Times New Roman"/>
          <w:sz w:val="24"/>
          <w:szCs w:val="24"/>
        </w:rPr>
        <w:t>-</w:t>
      </w:r>
      <w:r w:rsidRPr="00F4619C">
        <w:rPr>
          <w:rFonts w:ascii="Times New Roman" w:hAnsi="Times New Roman" w:cs="Times New Roman"/>
          <w:sz w:val="24"/>
          <w:szCs w:val="24"/>
        </w:rPr>
        <w:t>ended question in the survey. The number and percent in each of the previously noted categories (Constructive, Sincere delusional, Trolling and Directional) are presented along with the new category Devoted.</w:t>
      </w:r>
    </w:p>
    <w:sectPr w:rsidR="00430081" w:rsidSect="00067641">
      <w:headerReference w:type="default" r:id="rId120"/>
      <w:pgSz w:w="12240" w:h="15840"/>
      <w:pgMar w:top="1440" w:right="1440" w:bottom="1440" w:left="1440" w:header="720" w:footer="720" w:gutter="0"/>
      <w:pgNumType w:start="2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081" w:rsidRDefault="00430081" w:rsidP="00430081">
      <w:r>
        <w:separator/>
      </w:r>
    </w:p>
  </w:endnote>
  <w:endnote w:type="continuationSeparator" w:id="0">
    <w:p w:rsidR="00430081" w:rsidRDefault="00430081" w:rsidP="0043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081" w:rsidRDefault="00430081" w:rsidP="00430081">
      <w:r>
        <w:separator/>
      </w:r>
    </w:p>
  </w:footnote>
  <w:footnote w:type="continuationSeparator" w:id="0">
    <w:p w:rsidR="00430081" w:rsidRDefault="00430081" w:rsidP="00430081">
      <w:r>
        <w:continuationSeparator/>
      </w:r>
    </w:p>
  </w:footnote>
  <w:footnote w:id="1">
    <w:p w:rsidR="00430081" w:rsidRPr="00561AE5" w:rsidRDefault="00430081" w:rsidP="00430081">
      <w:pPr>
        <w:pStyle w:val="a9"/>
        <w:rPr>
          <w:rFonts w:ascii="Times New Roman" w:hAnsi="Times New Roman" w:cs="Times New Roman"/>
        </w:rPr>
      </w:pPr>
      <w:r>
        <w:rPr>
          <w:rStyle w:val="ab"/>
        </w:rPr>
        <w:footnoteRef/>
      </w:r>
      <w:r>
        <w:t xml:space="preserve"> </w:t>
      </w:r>
      <w:r>
        <w:rPr>
          <w:rFonts w:ascii="Times New Roman" w:hAnsi="Times New Roman" w:cs="Times New Roman"/>
        </w:rPr>
        <w:t>In none of the regressions reported in Appendix B could we reject homoscedasticity at the 7% level of statistical significance.</w:t>
      </w:r>
    </w:p>
  </w:footnote>
  <w:footnote w:id="2">
    <w:p w:rsidR="00430081" w:rsidRPr="00AE0E81" w:rsidRDefault="00430081" w:rsidP="00430081">
      <w:pPr>
        <w:pStyle w:val="a9"/>
        <w:rPr>
          <w:rFonts w:ascii="Times New Roman" w:hAnsi="Times New Roman" w:cs="Times New Roman"/>
        </w:rPr>
      </w:pPr>
      <w:r w:rsidRPr="00AE0E81">
        <w:rPr>
          <w:rStyle w:val="ab"/>
          <w:rFonts w:ascii="Times New Roman" w:hAnsi="Times New Roman"/>
        </w:rPr>
        <w:footnoteRef/>
      </w:r>
      <w:r w:rsidRPr="00AE0E81">
        <w:rPr>
          <w:rFonts w:ascii="Times New Roman" w:hAnsi="Times New Roman" w:cs="Times New Roman"/>
        </w:rPr>
        <w:t xml:space="preserve"> We ran r</w:t>
      </w:r>
      <w:r>
        <w:rPr>
          <w:rFonts w:ascii="Times New Roman" w:hAnsi="Times New Roman" w:cs="Times New Roman"/>
        </w:rPr>
        <w:t xml:space="preserve">egressions on several </w:t>
      </w:r>
      <w:r w:rsidRPr="00AE0E81">
        <w:rPr>
          <w:rFonts w:ascii="Times New Roman" w:hAnsi="Times New Roman" w:cs="Times New Roman"/>
        </w:rPr>
        <w:t xml:space="preserve">combinations of the variables but do not report them all </w:t>
      </w:r>
      <w:r w:rsidRPr="00AE0E81">
        <w:rPr>
          <w:rFonts w:ascii="Times New Roman" w:hAnsi="Times New Roman" w:cs="Times New Roman"/>
          <w:lang w:val="en-US"/>
        </w:rPr>
        <w:t>here</w:t>
      </w:r>
      <w:r>
        <w:rPr>
          <w:rFonts w:ascii="Times New Roman" w:hAnsi="Times New Roman" w:cs="Times New Roman"/>
        </w:rPr>
        <w:t>,</w:t>
      </w:r>
      <w:r w:rsidRPr="00AE0E81">
        <w:rPr>
          <w:rFonts w:ascii="Times New Roman" w:hAnsi="Times New Roman" w:cs="Times New Roman"/>
        </w:rPr>
        <w:t xml:space="preserve"> for </w:t>
      </w:r>
      <w:r>
        <w:rPr>
          <w:rFonts w:ascii="Times New Roman" w:hAnsi="Times New Roman" w:cs="Times New Roman"/>
        </w:rPr>
        <w:t xml:space="preserve">the </w:t>
      </w:r>
      <w:r>
        <w:rPr>
          <w:rFonts w:ascii="Times New Roman" w:hAnsi="Times New Roman" w:cs="Times New Roman"/>
          <w:lang w:val="en-US"/>
        </w:rPr>
        <w:t>sake</w:t>
      </w:r>
      <w:r>
        <w:rPr>
          <w:rFonts w:ascii="Times New Roman" w:hAnsi="Times New Roman" w:cs="Times New Roman"/>
        </w:rPr>
        <w:t xml:space="preserve"> </w:t>
      </w:r>
      <w:r>
        <w:rPr>
          <w:rFonts w:ascii="Times New Roman" w:hAnsi="Times New Roman" w:cs="Times New Roman"/>
          <w:lang w:val="en-US"/>
        </w:rPr>
        <w:t>of</w:t>
      </w:r>
      <w:r>
        <w:rPr>
          <w:rFonts w:ascii="Times New Roman" w:hAnsi="Times New Roman" w:cs="Times New Roman"/>
        </w:rPr>
        <w:t xml:space="preserve"> brevity</w:t>
      </w:r>
      <w:r w:rsidRPr="00AE0E81">
        <w:rPr>
          <w:rFonts w:ascii="Times New Roman" w:hAnsi="Times New Roman" w:cs="Times New Roman"/>
        </w:rPr>
        <w:t xml:space="preserve">. Results in the other regressions were similar in magnitude and significance as these </w:t>
      </w:r>
      <w:r w:rsidRPr="00AE0E81">
        <w:rPr>
          <w:rFonts w:ascii="Times New Roman" w:hAnsi="Times New Roman" w:cs="Times New Roman"/>
          <w:lang w:val="en-US"/>
        </w:rPr>
        <w:t>regressions</w:t>
      </w:r>
      <w:r>
        <w:rPr>
          <w:rFonts w:ascii="Times New Roman" w:hAnsi="Times New Roman" w:cs="Times New Roman"/>
          <w:lang w:val="en-US"/>
        </w:rPr>
        <w:t xml:space="preserve">; they </w:t>
      </w:r>
      <w:r w:rsidRPr="00AE0E81">
        <w:rPr>
          <w:rFonts w:ascii="Times New Roman" w:hAnsi="Times New Roman" w:cs="Times New Roman"/>
        </w:rPr>
        <w:t>can be furnished on demand.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1231429125"/>
      <w:docPartObj>
        <w:docPartGallery w:val="Page Numbers (Top of Page)"/>
        <w:docPartUnique/>
      </w:docPartObj>
    </w:sdtPr>
    <w:sdtContent>
      <w:p w:rsidR="00067641" w:rsidRDefault="00067641">
        <w:pPr>
          <w:pStyle w:val="af0"/>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067641" w:rsidRDefault="00067641">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7487E"/>
    <w:multiLevelType w:val="hybridMultilevel"/>
    <w:tmpl w:val="80C81D8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BF6379"/>
    <w:multiLevelType w:val="hybridMultilevel"/>
    <w:tmpl w:val="D6B2F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B85E45"/>
    <w:multiLevelType w:val="hybridMultilevel"/>
    <w:tmpl w:val="4378CA3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B7305D"/>
    <w:multiLevelType w:val="hybridMultilevel"/>
    <w:tmpl w:val="425C3C26"/>
    <w:lvl w:ilvl="0" w:tplc="0419000F">
      <w:start w:val="1"/>
      <w:numFmt w:val="decimal"/>
      <w:lvlText w:val="%1."/>
      <w:lvlJc w:val="left"/>
      <w:pPr>
        <w:ind w:left="1024" w:hanging="360"/>
      </w:pPr>
      <w:rPr>
        <w:rFonts w:hint="default"/>
      </w:rPr>
    </w:lvl>
    <w:lvl w:ilvl="1" w:tplc="04190019" w:tentative="1">
      <w:start w:val="1"/>
      <w:numFmt w:val="lowerLetter"/>
      <w:lvlText w:val="%2."/>
      <w:lvlJc w:val="left"/>
      <w:pPr>
        <w:ind w:left="1744" w:hanging="360"/>
      </w:pPr>
    </w:lvl>
    <w:lvl w:ilvl="2" w:tplc="0419001B" w:tentative="1">
      <w:start w:val="1"/>
      <w:numFmt w:val="lowerRoman"/>
      <w:lvlText w:val="%3."/>
      <w:lvlJc w:val="right"/>
      <w:pPr>
        <w:ind w:left="2464" w:hanging="180"/>
      </w:pPr>
    </w:lvl>
    <w:lvl w:ilvl="3" w:tplc="0419000F" w:tentative="1">
      <w:start w:val="1"/>
      <w:numFmt w:val="decimal"/>
      <w:lvlText w:val="%4."/>
      <w:lvlJc w:val="left"/>
      <w:pPr>
        <w:ind w:left="3184" w:hanging="360"/>
      </w:pPr>
    </w:lvl>
    <w:lvl w:ilvl="4" w:tplc="04190019" w:tentative="1">
      <w:start w:val="1"/>
      <w:numFmt w:val="lowerLetter"/>
      <w:lvlText w:val="%5."/>
      <w:lvlJc w:val="left"/>
      <w:pPr>
        <w:ind w:left="3904" w:hanging="360"/>
      </w:pPr>
    </w:lvl>
    <w:lvl w:ilvl="5" w:tplc="0419001B" w:tentative="1">
      <w:start w:val="1"/>
      <w:numFmt w:val="lowerRoman"/>
      <w:lvlText w:val="%6."/>
      <w:lvlJc w:val="right"/>
      <w:pPr>
        <w:ind w:left="4624" w:hanging="180"/>
      </w:pPr>
    </w:lvl>
    <w:lvl w:ilvl="6" w:tplc="0419000F" w:tentative="1">
      <w:start w:val="1"/>
      <w:numFmt w:val="decimal"/>
      <w:lvlText w:val="%7."/>
      <w:lvlJc w:val="left"/>
      <w:pPr>
        <w:ind w:left="5344" w:hanging="360"/>
      </w:pPr>
    </w:lvl>
    <w:lvl w:ilvl="7" w:tplc="04190019" w:tentative="1">
      <w:start w:val="1"/>
      <w:numFmt w:val="lowerLetter"/>
      <w:lvlText w:val="%8."/>
      <w:lvlJc w:val="left"/>
      <w:pPr>
        <w:ind w:left="6064" w:hanging="360"/>
      </w:pPr>
    </w:lvl>
    <w:lvl w:ilvl="8" w:tplc="0419001B" w:tentative="1">
      <w:start w:val="1"/>
      <w:numFmt w:val="lowerRoman"/>
      <w:lvlText w:val="%9."/>
      <w:lvlJc w:val="right"/>
      <w:pPr>
        <w:ind w:left="6784" w:hanging="180"/>
      </w:pPr>
    </w:lvl>
  </w:abstractNum>
  <w:abstractNum w:abstractNumId="4" w15:restartNumberingAfterBreak="0">
    <w:nsid w:val="69B45E8F"/>
    <w:multiLevelType w:val="singleLevel"/>
    <w:tmpl w:val="3D58C2BE"/>
    <w:lvl w:ilvl="0">
      <w:start w:val="1"/>
      <w:numFmt w:val="bullet"/>
      <w:pStyle w:val="BulletedList"/>
      <w:lvlText w:val=""/>
      <w:lvlJc w:val="left"/>
      <w:pPr>
        <w:tabs>
          <w:tab w:val="num" w:pos="644"/>
        </w:tabs>
        <w:ind w:left="624" w:hanging="340"/>
      </w:pPr>
      <w:rPr>
        <w:rFonts w:ascii="Symbol" w:hAnsi="Symbol" w:hint="default"/>
        <w:sz w:val="16"/>
      </w:rPr>
    </w:lvl>
  </w:abstractNum>
  <w:abstractNum w:abstractNumId="5" w15:restartNumberingAfterBreak="0">
    <w:nsid w:val="7BA113A5"/>
    <w:multiLevelType w:val="multilevel"/>
    <w:tmpl w:val="C25CBF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081"/>
    <w:rsid w:val="00067641"/>
    <w:rsid w:val="003E7583"/>
    <w:rsid w:val="00430081"/>
    <w:rsid w:val="005E0EB3"/>
    <w:rsid w:val="00C57A12"/>
    <w:rsid w:val="00E44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7676F"/>
  <w15:chartTrackingRefBased/>
  <w15:docId w15:val="{1A19D45F-2F8C-4905-9447-2846EB5D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430081"/>
    <w:pPr>
      <w:widowControl w:val="0"/>
      <w:spacing w:after="0" w:line="240" w:lineRule="auto"/>
    </w:pPr>
  </w:style>
  <w:style w:type="paragraph" w:styleId="1">
    <w:name w:val="heading 1"/>
    <w:basedOn w:val="a"/>
    <w:link w:val="10"/>
    <w:uiPriority w:val="9"/>
    <w:qFormat/>
    <w:rsid w:val="00430081"/>
    <w:pPr>
      <w:spacing w:before="63"/>
      <w:ind w:left="492"/>
      <w:outlineLvl w:val="0"/>
    </w:pPr>
    <w:rPr>
      <w:rFonts w:ascii="Times New Roman" w:eastAsia="Times New Roman" w:hAnsi="Times New Roman"/>
      <w:b/>
      <w:bCs/>
      <w:sz w:val="28"/>
      <w:szCs w:val="28"/>
    </w:rPr>
  </w:style>
  <w:style w:type="paragraph" w:styleId="2">
    <w:name w:val="heading 2"/>
    <w:basedOn w:val="a"/>
    <w:link w:val="20"/>
    <w:uiPriority w:val="9"/>
    <w:qFormat/>
    <w:rsid w:val="00430081"/>
    <w:pPr>
      <w:ind w:left="360"/>
      <w:outlineLvl w:val="1"/>
    </w:pPr>
    <w:rPr>
      <w:rFonts w:ascii="Times New Roman" w:eastAsia="Times New Roman" w:hAnsi="Times New Roman"/>
      <w:b/>
      <w:bCs/>
      <w:sz w:val="24"/>
      <w:szCs w:val="24"/>
    </w:rPr>
  </w:style>
  <w:style w:type="paragraph" w:styleId="3">
    <w:name w:val="heading 3"/>
    <w:basedOn w:val="a"/>
    <w:link w:val="30"/>
    <w:uiPriority w:val="9"/>
    <w:qFormat/>
    <w:rsid w:val="00430081"/>
    <w:pPr>
      <w:widowControl/>
      <w:shd w:val="clear" w:color="auto" w:fill="FFFFFF"/>
      <w:spacing w:before="240" w:after="120"/>
      <w:outlineLvl w:val="2"/>
    </w:pPr>
    <w:rPr>
      <w:rFonts w:ascii="Times New Roman" w:eastAsia="Batang" w:hAnsi="Times New Roman" w:cs="Times New Roman"/>
      <w:b/>
      <w:bCs/>
      <w:color w:val="333399"/>
      <w:sz w:val="24"/>
      <w:szCs w:val="24"/>
      <w:lang w:val="ru-RU" w:eastAsia="ru-RU"/>
    </w:rPr>
  </w:style>
  <w:style w:type="paragraph" w:styleId="4">
    <w:name w:val="heading 4"/>
    <w:basedOn w:val="a"/>
    <w:next w:val="a"/>
    <w:link w:val="40"/>
    <w:qFormat/>
    <w:rsid w:val="00430081"/>
    <w:pPr>
      <w:keepNext/>
      <w:widowControl/>
      <w:spacing w:line="360" w:lineRule="auto"/>
      <w:jc w:val="center"/>
      <w:outlineLvl w:val="3"/>
    </w:pPr>
    <w:rPr>
      <w:rFonts w:ascii="Times New Roman" w:eastAsia="Times New Roman" w:hAnsi="Times New Roman" w:cs="Times New Roman"/>
      <w:sz w:val="24"/>
      <w:szCs w:val="20"/>
      <w:lang w:val="pl-PL" w:eastAsia="pl-PL"/>
    </w:rPr>
  </w:style>
  <w:style w:type="paragraph" w:styleId="5">
    <w:name w:val="heading 5"/>
    <w:basedOn w:val="a"/>
    <w:next w:val="a"/>
    <w:link w:val="50"/>
    <w:uiPriority w:val="9"/>
    <w:qFormat/>
    <w:rsid w:val="00430081"/>
    <w:pPr>
      <w:keepNext/>
      <w:widowControl/>
      <w:spacing w:line="360" w:lineRule="auto"/>
      <w:jc w:val="both"/>
      <w:outlineLvl w:val="4"/>
    </w:pPr>
    <w:rPr>
      <w:rFonts w:ascii="Times New Roman" w:eastAsia="Times New Roman" w:hAnsi="Times New Roman" w:cs="Times New Roman"/>
      <w:sz w:val="24"/>
      <w:szCs w:val="20"/>
      <w:u w:val="single"/>
      <w:lang w:val="pl-PL" w:eastAsia="pl-PL"/>
    </w:rPr>
  </w:style>
  <w:style w:type="paragraph" w:styleId="6">
    <w:name w:val="heading 6"/>
    <w:basedOn w:val="a"/>
    <w:next w:val="a"/>
    <w:link w:val="60"/>
    <w:qFormat/>
    <w:rsid w:val="00430081"/>
    <w:pPr>
      <w:keepNext/>
      <w:widowControl/>
      <w:spacing w:line="360" w:lineRule="auto"/>
      <w:ind w:left="4956" w:firstLine="708"/>
      <w:jc w:val="both"/>
      <w:outlineLvl w:val="5"/>
    </w:pPr>
    <w:rPr>
      <w:rFonts w:ascii="Times New Roman" w:eastAsia="Times New Roman" w:hAnsi="Times New Roman" w:cs="Times New Roman"/>
      <w:sz w:val="24"/>
      <w:szCs w:val="20"/>
      <w:lang w:val="pl-PL"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0081"/>
    <w:rPr>
      <w:rFonts w:ascii="Times New Roman" w:eastAsia="Times New Roman" w:hAnsi="Times New Roman"/>
      <w:b/>
      <w:bCs/>
      <w:sz w:val="28"/>
      <w:szCs w:val="28"/>
    </w:rPr>
  </w:style>
  <w:style w:type="character" w:customStyle="1" w:styleId="20">
    <w:name w:val="Заголовок 2 Знак"/>
    <w:basedOn w:val="a0"/>
    <w:link w:val="2"/>
    <w:uiPriority w:val="9"/>
    <w:rsid w:val="00430081"/>
    <w:rPr>
      <w:rFonts w:ascii="Times New Roman" w:eastAsia="Times New Roman" w:hAnsi="Times New Roman"/>
      <w:b/>
      <w:bCs/>
      <w:sz w:val="24"/>
      <w:szCs w:val="24"/>
    </w:rPr>
  </w:style>
  <w:style w:type="character" w:customStyle="1" w:styleId="30">
    <w:name w:val="Заголовок 3 Знак"/>
    <w:basedOn w:val="a0"/>
    <w:link w:val="3"/>
    <w:uiPriority w:val="9"/>
    <w:rsid w:val="00430081"/>
    <w:rPr>
      <w:rFonts w:ascii="Times New Roman" w:eastAsia="Batang" w:hAnsi="Times New Roman" w:cs="Times New Roman"/>
      <w:b/>
      <w:bCs/>
      <w:color w:val="333399"/>
      <w:sz w:val="24"/>
      <w:szCs w:val="24"/>
      <w:shd w:val="clear" w:color="auto" w:fill="FFFFFF"/>
      <w:lang w:val="ru-RU" w:eastAsia="ru-RU"/>
    </w:rPr>
  </w:style>
  <w:style w:type="character" w:customStyle="1" w:styleId="40">
    <w:name w:val="Заголовок 4 Знак"/>
    <w:basedOn w:val="a0"/>
    <w:link w:val="4"/>
    <w:rsid w:val="00430081"/>
    <w:rPr>
      <w:rFonts w:ascii="Times New Roman" w:eastAsia="Times New Roman" w:hAnsi="Times New Roman" w:cs="Times New Roman"/>
      <w:sz w:val="24"/>
      <w:szCs w:val="20"/>
      <w:lang w:val="pl-PL" w:eastAsia="pl-PL"/>
    </w:rPr>
  </w:style>
  <w:style w:type="character" w:customStyle="1" w:styleId="50">
    <w:name w:val="Заголовок 5 Знак"/>
    <w:basedOn w:val="a0"/>
    <w:link w:val="5"/>
    <w:uiPriority w:val="9"/>
    <w:rsid w:val="00430081"/>
    <w:rPr>
      <w:rFonts w:ascii="Times New Roman" w:eastAsia="Times New Roman" w:hAnsi="Times New Roman" w:cs="Times New Roman"/>
      <w:sz w:val="24"/>
      <w:szCs w:val="20"/>
      <w:u w:val="single"/>
      <w:lang w:val="pl-PL" w:eastAsia="pl-PL"/>
    </w:rPr>
  </w:style>
  <w:style w:type="character" w:customStyle="1" w:styleId="60">
    <w:name w:val="Заголовок 6 Знак"/>
    <w:basedOn w:val="a0"/>
    <w:link w:val="6"/>
    <w:rsid w:val="00430081"/>
    <w:rPr>
      <w:rFonts w:ascii="Times New Roman" w:eastAsia="Times New Roman" w:hAnsi="Times New Roman" w:cs="Times New Roman"/>
      <w:sz w:val="24"/>
      <w:szCs w:val="20"/>
      <w:lang w:val="pl-PL" w:eastAsia="pl-PL"/>
    </w:rPr>
  </w:style>
  <w:style w:type="paragraph" w:styleId="11">
    <w:name w:val="toc 1"/>
    <w:basedOn w:val="a"/>
    <w:uiPriority w:val="1"/>
    <w:qFormat/>
    <w:rsid w:val="00430081"/>
    <w:pPr>
      <w:spacing w:before="555"/>
      <w:ind w:left="82"/>
    </w:pPr>
    <w:rPr>
      <w:rFonts w:ascii="Times New Roman" w:eastAsia="Times New Roman" w:hAnsi="Times New Roman"/>
      <w:b/>
      <w:bCs/>
      <w:sz w:val="28"/>
      <w:szCs w:val="28"/>
    </w:rPr>
  </w:style>
  <w:style w:type="paragraph" w:styleId="21">
    <w:name w:val="toc 2"/>
    <w:basedOn w:val="a"/>
    <w:uiPriority w:val="1"/>
    <w:qFormat/>
    <w:rsid w:val="00430081"/>
    <w:pPr>
      <w:spacing w:before="278"/>
      <w:ind w:left="100"/>
    </w:pPr>
    <w:rPr>
      <w:rFonts w:ascii="Times New Roman" w:eastAsia="Times New Roman" w:hAnsi="Times New Roman"/>
      <w:b/>
      <w:bCs/>
      <w:sz w:val="24"/>
      <w:szCs w:val="24"/>
    </w:rPr>
  </w:style>
  <w:style w:type="paragraph" w:styleId="31">
    <w:name w:val="toc 3"/>
    <w:basedOn w:val="a"/>
    <w:uiPriority w:val="1"/>
    <w:qFormat/>
    <w:rsid w:val="00430081"/>
    <w:pPr>
      <w:ind w:left="100"/>
    </w:pPr>
    <w:rPr>
      <w:rFonts w:ascii="Times New Roman" w:eastAsia="Times New Roman" w:hAnsi="Times New Roman"/>
      <w:sz w:val="24"/>
      <w:szCs w:val="24"/>
    </w:rPr>
  </w:style>
  <w:style w:type="paragraph" w:styleId="a3">
    <w:name w:val="Body Text"/>
    <w:basedOn w:val="a"/>
    <w:link w:val="a4"/>
    <w:qFormat/>
    <w:rsid w:val="00430081"/>
    <w:pPr>
      <w:ind w:left="120" w:firstLine="708"/>
    </w:pPr>
    <w:rPr>
      <w:rFonts w:ascii="Times New Roman" w:eastAsia="Times New Roman" w:hAnsi="Times New Roman"/>
      <w:sz w:val="24"/>
      <w:szCs w:val="24"/>
    </w:rPr>
  </w:style>
  <w:style w:type="character" w:customStyle="1" w:styleId="a4">
    <w:name w:val="Основной текст Знак"/>
    <w:basedOn w:val="a0"/>
    <w:link w:val="a3"/>
    <w:rsid w:val="00430081"/>
    <w:rPr>
      <w:rFonts w:ascii="Times New Roman" w:eastAsia="Times New Roman" w:hAnsi="Times New Roman"/>
      <w:sz w:val="24"/>
      <w:szCs w:val="24"/>
    </w:rPr>
  </w:style>
  <w:style w:type="paragraph" w:styleId="a5">
    <w:name w:val="Balloon Text"/>
    <w:basedOn w:val="a"/>
    <w:link w:val="a6"/>
    <w:uiPriority w:val="99"/>
    <w:unhideWhenUsed/>
    <w:rsid w:val="00430081"/>
    <w:rPr>
      <w:rFonts w:ascii="Tahoma" w:hAnsi="Tahoma" w:cs="Tahoma"/>
      <w:sz w:val="16"/>
      <w:szCs w:val="16"/>
    </w:rPr>
  </w:style>
  <w:style w:type="character" w:customStyle="1" w:styleId="a6">
    <w:name w:val="Текст выноски Знак"/>
    <w:basedOn w:val="a0"/>
    <w:link w:val="a5"/>
    <w:uiPriority w:val="99"/>
    <w:rsid w:val="00430081"/>
    <w:rPr>
      <w:rFonts w:ascii="Tahoma" w:hAnsi="Tahoma" w:cs="Tahoma"/>
      <w:sz w:val="16"/>
      <w:szCs w:val="16"/>
    </w:rPr>
  </w:style>
  <w:style w:type="character" w:styleId="a7">
    <w:name w:val="Hyperlink"/>
    <w:uiPriority w:val="99"/>
    <w:rsid w:val="00430081"/>
    <w:rPr>
      <w:strike w:val="0"/>
      <w:dstrike w:val="0"/>
      <w:color w:val="002BB8"/>
      <w:u w:val="none"/>
      <w:effect w:val="none"/>
    </w:rPr>
  </w:style>
  <w:style w:type="paragraph" w:styleId="a8">
    <w:name w:val="Normal (Web)"/>
    <w:basedOn w:val="a"/>
    <w:rsid w:val="00430081"/>
    <w:pPr>
      <w:widowControl/>
      <w:spacing w:before="96" w:after="120" w:line="360" w:lineRule="atLeast"/>
    </w:pPr>
    <w:rPr>
      <w:rFonts w:ascii="MS PGothic" w:eastAsia="MS PGothic" w:hAnsi="MS PGothic" w:cs="MS PGothic"/>
      <w:sz w:val="24"/>
      <w:szCs w:val="24"/>
      <w:lang w:val="en-GB" w:eastAsia="ja-JP"/>
    </w:rPr>
  </w:style>
  <w:style w:type="paragraph" w:styleId="a9">
    <w:name w:val="footnote text"/>
    <w:basedOn w:val="a"/>
    <w:link w:val="aa"/>
    <w:rsid w:val="00430081"/>
    <w:pPr>
      <w:snapToGrid w:val="0"/>
    </w:pPr>
    <w:rPr>
      <w:rFonts w:ascii="Arial" w:eastAsia="Arial Unicode MS" w:hAnsi="Arial" w:cs="Arial Unicode MS"/>
      <w:kern w:val="2"/>
      <w:sz w:val="21"/>
      <w:szCs w:val="24"/>
      <w:lang w:val="en-GB" w:eastAsia="ja-JP"/>
    </w:rPr>
  </w:style>
  <w:style w:type="character" w:customStyle="1" w:styleId="aa">
    <w:name w:val="Текст сноски Знак"/>
    <w:basedOn w:val="a0"/>
    <w:link w:val="a9"/>
    <w:rsid w:val="00430081"/>
    <w:rPr>
      <w:rFonts w:ascii="Arial" w:eastAsia="Arial Unicode MS" w:hAnsi="Arial" w:cs="Arial Unicode MS"/>
      <w:kern w:val="2"/>
      <w:sz w:val="21"/>
      <w:szCs w:val="24"/>
      <w:lang w:val="en-GB" w:eastAsia="ja-JP"/>
    </w:rPr>
  </w:style>
  <w:style w:type="character" w:styleId="ab">
    <w:name w:val="footnote reference"/>
    <w:rsid w:val="00430081"/>
    <w:rPr>
      <w:vertAlign w:val="superscript"/>
    </w:rPr>
  </w:style>
  <w:style w:type="paragraph" w:styleId="ac">
    <w:name w:val="footer"/>
    <w:basedOn w:val="a"/>
    <w:link w:val="ad"/>
    <w:uiPriority w:val="99"/>
    <w:rsid w:val="00430081"/>
    <w:pPr>
      <w:tabs>
        <w:tab w:val="center" w:pos="4252"/>
        <w:tab w:val="right" w:pos="8504"/>
      </w:tabs>
      <w:snapToGrid w:val="0"/>
      <w:jc w:val="both"/>
    </w:pPr>
    <w:rPr>
      <w:rFonts w:ascii="Arial" w:eastAsia="Arial Unicode MS" w:hAnsi="Arial" w:cs="Times New Roman"/>
      <w:kern w:val="2"/>
      <w:sz w:val="21"/>
      <w:szCs w:val="24"/>
      <w:lang w:eastAsia="ja-JP"/>
    </w:rPr>
  </w:style>
  <w:style w:type="character" w:customStyle="1" w:styleId="ad">
    <w:name w:val="Нижний колонтитул Знак"/>
    <w:basedOn w:val="a0"/>
    <w:link w:val="ac"/>
    <w:uiPriority w:val="99"/>
    <w:rsid w:val="00430081"/>
    <w:rPr>
      <w:rFonts w:ascii="Arial" w:eastAsia="Arial Unicode MS" w:hAnsi="Arial" w:cs="Times New Roman"/>
      <w:kern w:val="2"/>
      <w:sz w:val="21"/>
      <w:szCs w:val="24"/>
      <w:lang w:eastAsia="ja-JP"/>
    </w:rPr>
  </w:style>
  <w:style w:type="character" w:styleId="ae">
    <w:name w:val="page number"/>
    <w:basedOn w:val="a0"/>
    <w:rsid w:val="00430081"/>
  </w:style>
  <w:style w:type="paragraph" w:customStyle="1" w:styleId="Default">
    <w:name w:val="Default"/>
    <w:rsid w:val="00430081"/>
    <w:pPr>
      <w:widowControl w:val="0"/>
      <w:autoSpaceDE w:val="0"/>
      <w:autoSpaceDN w:val="0"/>
      <w:adjustRightInd w:val="0"/>
      <w:spacing w:after="0" w:line="240" w:lineRule="auto"/>
    </w:pPr>
    <w:rPr>
      <w:rFonts w:ascii="Arial" w:eastAsia="MS Mincho" w:hAnsi="Arial" w:cs="Arial"/>
      <w:color w:val="000000"/>
      <w:sz w:val="24"/>
      <w:szCs w:val="24"/>
      <w:lang w:eastAsia="ja-JP"/>
    </w:rPr>
  </w:style>
  <w:style w:type="character" w:styleId="af">
    <w:name w:val="Strong"/>
    <w:uiPriority w:val="22"/>
    <w:qFormat/>
    <w:rsid w:val="00430081"/>
    <w:rPr>
      <w:b/>
      <w:bCs/>
    </w:rPr>
  </w:style>
  <w:style w:type="paragraph" w:styleId="af0">
    <w:name w:val="header"/>
    <w:basedOn w:val="a"/>
    <w:link w:val="af1"/>
    <w:uiPriority w:val="99"/>
    <w:rsid w:val="00430081"/>
    <w:pPr>
      <w:tabs>
        <w:tab w:val="center" w:pos="4252"/>
        <w:tab w:val="right" w:pos="8504"/>
      </w:tabs>
      <w:snapToGrid w:val="0"/>
      <w:jc w:val="both"/>
    </w:pPr>
    <w:rPr>
      <w:rFonts w:ascii="Arial" w:eastAsia="Arial Unicode MS" w:hAnsi="Arial" w:cs="Times New Roman"/>
      <w:kern w:val="2"/>
      <w:sz w:val="21"/>
      <w:szCs w:val="24"/>
      <w:lang w:eastAsia="ja-JP"/>
    </w:rPr>
  </w:style>
  <w:style w:type="character" w:customStyle="1" w:styleId="af1">
    <w:name w:val="Верхний колонтитул Знак"/>
    <w:basedOn w:val="a0"/>
    <w:link w:val="af0"/>
    <w:uiPriority w:val="99"/>
    <w:rsid w:val="00430081"/>
    <w:rPr>
      <w:rFonts w:ascii="Arial" w:eastAsia="Arial Unicode MS" w:hAnsi="Arial" w:cs="Times New Roman"/>
      <w:kern w:val="2"/>
      <w:sz w:val="21"/>
      <w:szCs w:val="24"/>
      <w:lang w:eastAsia="ja-JP"/>
    </w:rPr>
  </w:style>
  <w:style w:type="character" w:styleId="af2">
    <w:name w:val="annotation reference"/>
    <w:uiPriority w:val="99"/>
    <w:rsid w:val="00430081"/>
    <w:rPr>
      <w:sz w:val="18"/>
      <w:szCs w:val="18"/>
    </w:rPr>
  </w:style>
  <w:style w:type="paragraph" w:styleId="af3">
    <w:name w:val="annotation text"/>
    <w:basedOn w:val="a"/>
    <w:link w:val="af4"/>
    <w:rsid w:val="00430081"/>
    <w:pPr>
      <w:jc w:val="both"/>
    </w:pPr>
    <w:rPr>
      <w:rFonts w:ascii="Arial" w:eastAsia="Arial Unicode MS" w:hAnsi="Arial" w:cs="Times New Roman"/>
      <w:kern w:val="2"/>
      <w:sz w:val="24"/>
      <w:szCs w:val="24"/>
      <w:lang w:eastAsia="ja-JP"/>
    </w:rPr>
  </w:style>
  <w:style w:type="character" w:customStyle="1" w:styleId="af4">
    <w:name w:val="Текст примечания Знак"/>
    <w:basedOn w:val="a0"/>
    <w:link w:val="af3"/>
    <w:rsid w:val="00430081"/>
    <w:rPr>
      <w:rFonts w:ascii="Arial" w:eastAsia="Arial Unicode MS" w:hAnsi="Arial" w:cs="Times New Roman"/>
      <w:kern w:val="2"/>
      <w:sz w:val="24"/>
      <w:szCs w:val="24"/>
      <w:lang w:eastAsia="ja-JP"/>
    </w:rPr>
  </w:style>
  <w:style w:type="paragraph" w:styleId="af5">
    <w:name w:val="annotation subject"/>
    <w:basedOn w:val="af3"/>
    <w:next w:val="af3"/>
    <w:link w:val="af6"/>
    <w:uiPriority w:val="99"/>
    <w:rsid w:val="00430081"/>
    <w:rPr>
      <w:b/>
      <w:bCs/>
    </w:rPr>
  </w:style>
  <w:style w:type="character" w:customStyle="1" w:styleId="af6">
    <w:name w:val="Тема примечания Знак"/>
    <w:basedOn w:val="af4"/>
    <w:link w:val="af5"/>
    <w:uiPriority w:val="99"/>
    <w:rsid w:val="00430081"/>
    <w:rPr>
      <w:rFonts w:ascii="Arial" w:eastAsia="Arial Unicode MS" w:hAnsi="Arial" w:cs="Times New Roman"/>
      <w:b/>
      <w:bCs/>
      <w:kern w:val="2"/>
      <w:sz w:val="24"/>
      <w:szCs w:val="24"/>
      <w:lang w:eastAsia="ja-JP"/>
    </w:rPr>
  </w:style>
  <w:style w:type="paragraph" w:styleId="af7">
    <w:name w:val="Revision"/>
    <w:hidden/>
    <w:uiPriority w:val="71"/>
    <w:rsid w:val="00430081"/>
    <w:pPr>
      <w:spacing w:after="0" w:line="240" w:lineRule="auto"/>
    </w:pPr>
    <w:rPr>
      <w:rFonts w:ascii="Arial" w:eastAsia="Arial Unicode MS" w:hAnsi="Arial" w:cs="Arial Unicode MS"/>
      <w:kern w:val="2"/>
      <w:sz w:val="21"/>
      <w:szCs w:val="24"/>
      <w:lang w:val="en-GB" w:eastAsia="ja-JP"/>
    </w:rPr>
  </w:style>
  <w:style w:type="paragraph" w:customStyle="1" w:styleId="WasteEng-H1">
    <w:name w:val="WasteEng-H1"/>
    <w:basedOn w:val="a"/>
    <w:next w:val="a"/>
    <w:rsid w:val="00430081"/>
    <w:pPr>
      <w:widowControl/>
      <w:spacing w:before="240" w:after="120" w:line="264" w:lineRule="auto"/>
      <w:jc w:val="both"/>
    </w:pPr>
    <w:rPr>
      <w:rFonts w:ascii="Times New Roman" w:eastAsia="Batang" w:hAnsi="Times New Roman" w:cs="Times New Roman"/>
      <w:b/>
      <w:kern w:val="28"/>
      <w:sz w:val="24"/>
      <w:szCs w:val="20"/>
      <w:lang w:val="en-GB" w:eastAsia="es-ES"/>
    </w:rPr>
  </w:style>
  <w:style w:type="paragraph" w:customStyle="1" w:styleId="BulletedList">
    <w:name w:val="Bulleted List"/>
    <w:basedOn w:val="a"/>
    <w:semiHidden/>
    <w:rsid w:val="00430081"/>
    <w:pPr>
      <w:widowControl/>
      <w:numPr>
        <w:numId w:val="1"/>
      </w:numPr>
      <w:spacing w:line="264" w:lineRule="auto"/>
      <w:ind w:left="567" w:hanging="283"/>
      <w:jc w:val="both"/>
    </w:pPr>
    <w:rPr>
      <w:rFonts w:ascii="Times New Roman" w:eastAsia="Batang" w:hAnsi="Times New Roman" w:cs="Times New Roman"/>
      <w:kern w:val="28"/>
      <w:sz w:val="20"/>
      <w:szCs w:val="20"/>
      <w:lang w:val="en-GB" w:eastAsia="es-ES"/>
    </w:rPr>
  </w:style>
  <w:style w:type="paragraph" w:customStyle="1" w:styleId="WasteEng-H2">
    <w:name w:val="WasteEng-H2"/>
    <w:basedOn w:val="a"/>
    <w:next w:val="a"/>
    <w:rsid w:val="00430081"/>
    <w:pPr>
      <w:widowControl/>
      <w:spacing w:before="120" w:line="264" w:lineRule="auto"/>
      <w:jc w:val="both"/>
    </w:pPr>
    <w:rPr>
      <w:rFonts w:ascii="Times New Roman" w:eastAsia="Batang" w:hAnsi="Times New Roman" w:cs="Times New Roman"/>
      <w:b/>
      <w:kern w:val="28"/>
      <w:sz w:val="20"/>
      <w:szCs w:val="20"/>
      <w:lang w:val="en-GB" w:eastAsia="es-ES"/>
    </w:rPr>
  </w:style>
  <w:style w:type="paragraph" w:customStyle="1" w:styleId="WasteEng-BulletedList">
    <w:name w:val="WasteEng-Bulleted List"/>
    <w:basedOn w:val="BulletedList"/>
    <w:rsid w:val="00430081"/>
    <w:pPr>
      <w:tabs>
        <w:tab w:val="left" w:pos="284"/>
      </w:tabs>
      <w:ind w:left="283"/>
    </w:pPr>
  </w:style>
  <w:style w:type="paragraph" w:customStyle="1" w:styleId="WasteEng-TCaption">
    <w:name w:val="WasteEng-TCaption"/>
    <w:basedOn w:val="a"/>
    <w:rsid w:val="00430081"/>
    <w:pPr>
      <w:widowControl/>
      <w:spacing w:before="120" w:after="120" w:line="264" w:lineRule="auto"/>
      <w:ind w:left="1540" w:right="830" w:hanging="709"/>
      <w:jc w:val="both"/>
    </w:pPr>
    <w:rPr>
      <w:rFonts w:ascii="Times New Roman" w:eastAsia="Batang" w:hAnsi="Times New Roman" w:cs="Times New Roman"/>
      <w:i/>
      <w:iCs/>
      <w:kern w:val="28"/>
      <w:sz w:val="18"/>
      <w:szCs w:val="20"/>
      <w:lang w:val="en-GB" w:eastAsia="es-ES"/>
    </w:rPr>
  </w:style>
  <w:style w:type="paragraph" w:customStyle="1" w:styleId="WasteEng-Equation">
    <w:name w:val="WasteEng-Equation"/>
    <w:basedOn w:val="a"/>
    <w:rsid w:val="00430081"/>
    <w:pPr>
      <w:widowControl/>
      <w:tabs>
        <w:tab w:val="right" w:pos="7087"/>
      </w:tabs>
      <w:spacing w:before="60" w:after="60" w:line="264" w:lineRule="auto"/>
      <w:jc w:val="both"/>
    </w:pPr>
    <w:rPr>
      <w:rFonts w:ascii="Times New Roman" w:eastAsia="Batang" w:hAnsi="Times New Roman" w:cs="Times New Roman"/>
      <w:kern w:val="28"/>
      <w:sz w:val="20"/>
      <w:szCs w:val="20"/>
      <w:lang w:val="en-GB" w:eastAsia="es-ES"/>
    </w:rPr>
  </w:style>
  <w:style w:type="character" w:styleId="af8">
    <w:name w:val="Emphasis"/>
    <w:uiPriority w:val="20"/>
    <w:qFormat/>
    <w:rsid w:val="00430081"/>
    <w:rPr>
      <w:i/>
    </w:rPr>
  </w:style>
  <w:style w:type="character" w:styleId="HTML">
    <w:name w:val="HTML Cite"/>
    <w:uiPriority w:val="99"/>
    <w:rsid w:val="00430081"/>
    <w:rPr>
      <w:i/>
    </w:rPr>
  </w:style>
  <w:style w:type="paragraph" w:customStyle="1" w:styleId="xl26">
    <w:name w:val="xl26"/>
    <w:basedOn w:val="a"/>
    <w:rsid w:val="00430081"/>
    <w:pPr>
      <w:widowControl/>
      <w:pBdr>
        <w:top w:val="single" w:sz="8" w:space="0" w:color="auto"/>
        <w:right w:val="single" w:sz="8" w:space="0" w:color="auto"/>
      </w:pBdr>
      <w:spacing w:before="100" w:beforeAutospacing="1" w:after="100" w:afterAutospacing="1"/>
      <w:jc w:val="center"/>
    </w:pPr>
    <w:rPr>
      <w:rFonts w:ascii="Times New Roman" w:eastAsia="Batang" w:hAnsi="Times New Roman" w:cs="Times New Roman"/>
      <w:sz w:val="24"/>
      <w:szCs w:val="24"/>
    </w:rPr>
  </w:style>
  <w:style w:type="paragraph" w:styleId="af9">
    <w:name w:val="Document Map"/>
    <w:basedOn w:val="a"/>
    <w:link w:val="afa"/>
    <w:semiHidden/>
    <w:rsid w:val="00430081"/>
    <w:pPr>
      <w:widowControl/>
      <w:shd w:val="clear" w:color="auto" w:fill="000080"/>
    </w:pPr>
    <w:rPr>
      <w:rFonts w:ascii="Arial" w:eastAsia="Dotum" w:hAnsi="Arial" w:cs="Times New Roman"/>
      <w:sz w:val="24"/>
      <w:szCs w:val="24"/>
      <w:lang w:val="ru-RU" w:eastAsia="ru-RU"/>
    </w:rPr>
  </w:style>
  <w:style w:type="character" w:customStyle="1" w:styleId="afa">
    <w:name w:val="Схема документа Знак"/>
    <w:basedOn w:val="a0"/>
    <w:link w:val="af9"/>
    <w:semiHidden/>
    <w:rsid w:val="00430081"/>
    <w:rPr>
      <w:rFonts w:ascii="Arial" w:eastAsia="Dotum" w:hAnsi="Arial" w:cs="Times New Roman"/>
      <w:sz w:val="24"/>
      <w:szCs w:val="24"/>
      <w:shd w:val="clear" w:color="auto" w:fill="000080"/>
      <w:lang w:val="ru-RU" w:eastAsia="ru-RU"/>
    </w:rPr>
  </w:style>
  <w:style w:type="character" w:customStyle="1" w:styleId="VerbatimChar">
    <w:name w:val="Verbatim Char"/>
    <w:link w:val="SourceCode"/>
    <w:locked/>
    <w:rsid w:val="00430081"/>
    <w:rPr>
      <w:rFonts w:ascii="Consolas" w:hAnsi="Consolas"/>
    </w:rPr>
  </w:style>
  <w:style w:type="character" w:customStyle="1" w:styleId="Link">
    <w:name w:val="Link"/>
    <w:rsid w:val="00430081"/>
    <w:rPr>
      <w:color w:val="4F81BD"/>
    </w:rPr>
  </w:style>
  <w:style w:type="paragraph" w:customStyle="1" w:styleId="SourceCode">
    <w:name w:val="Source Code"/>
    <w:basedOn w:val="a"/>
    <w:link w:val="VerbatimChar"/>
    <w:rsid w:val="00430081"/>
    <w:pPr>
      <w:widowControl/>
      <w:wordWrap w:val="0"/>
      <w:ind w:firstLine="720"/>
    </w:pPr>
    <w:rPr>
      <w:rFonts w:ascii="Consolas" w:hAnsi="Consolas"/>
    </w:rPr>
  </w:style>
  <w:style w:type="character" w:customStyle="1" w:styleId="FootnoteRef">
    <w:name w:val="Footnote Ref"/>
    <w:rsid w:val="00430081"/>
    <w:rPr>
      <w:vertAlign w:val="superscript"/>
    </w:rPr>
  </w:style>
  <w:style w:type="character" w:styleId="afb">
    <w:name w:val="Placeholder Text"/>
    <w:uiPriority w:val="99"/>
    <w:semiHidden/>
    <w:rsid w:val="00430081"/>
    <w:rPr>
      <w:rFonts w:cs="Times New Roman"/>
      <w:color w:val="808080"/>
    </w:rPr>
  </w:style>
  <w:style w:type="table" w:styleId="afc">
    <w:name w:val="Table Grid"/>
    <w:basedOn w:val="a1"/>
    <w:uiPriority w:val="59"/>
    <w:rsid w:val="00430081"/>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Caption">
    <w:name w:val="Image Caption"/>
    <w:basedOn w:val="a"/>
    <w:rsid w:val="00430081"/>
    <w:pPr>
      <w:widowControl/>
      <w:spacing w:after="120"/>
    </w:pPr>
    <w:rPr>
      <w:rFonts w:ascii="Cambria" w:eastAsia="Times New Roman" w:hAnsi="Cambria" w:cs="Times New Roman"/>
      <w:i/>
      <w:sz w:val="20"/>
      <w:szCs w:val="20"/>
      <w:lang w:val="ru-RU" w:eastAsia="ru-RU"/>
    </w:rPr>
  </w:style>
  <w:style w:type="paragraph" w:styleId="afd">
    <w:name w:val="caption"/>
    <w:basedOn w:val="a"/>
    <w:next w:val="a"/>
    <w:qFormat/>
    <w:rsid w:val="00430081"/>
    <w:pPr>
      <w:widowControl/>
      <w:spacing w:after="200"/>
    </w:pPr>
    <w:rPr>
      <w:rFonts w:ascii="Times New Roman" w:eastAsia="Batang" w:hAnsi="Times New Roman" w:cs="Times New Roman"/>
      <w:b/>
      <w:bCs/>
      <w:color w:val="4F81BD"/>
      <w:sz w:val="18"/>
      <w:szCs w:val="18"/>
      <w:lang w:val="ru-RU" w:eastAsia="ru-RU"/>
    </w:rPr>
  </w:style>
  <w:style w:type="paragraph" w:customStyle="1" w:styleId="ColorfulList-Accent11">
    <w:name w:val="Colorful List - Accent 11"/>
    <w:basedOn w:val="a"/>
    <w:qFormat/>
    <w:rsid w:val="00430081"/>
    <w:pPr>
      <w:widowControl/>
      <w:spacing w:before="60" w:after="60"/>
      <w:ind w:left="720"/>
    </w:pPr>
    <w:rPr>
      <w:rFonts w:ascii="Times New Roman" w:eastAsia="Batang" w:hAnsi="Times New Roman" w:cs="Times New Roman"/>
      <w:sz w:val="24"/>
      <w:szCs w:val="24"/>
      <w:lang w:val="ru-RU" w:eastAsia="ru-RU"/>
    </w:rPr>
  </w:style>
  <w:style w:type="paragraph" w:customStyle="1" w:styleId="TableParagraph">
    <w:name w:val="Table Paragraph"/>
    <w:basedOn w:val="a"/>
    <w:rsid w:val="00430081"/>
    <w:rPr>
      <w:rFonts w:ascii="Cambria" w:eastAsia="Times New Roman" w:hAnsi="Cambria" w:cs="Times New Roman"/>
    </w:rPr>
  </w:style>
  <w:style w:type="character" w:styleId="afe">
    <w:name w:val="FollowedHyperlink"/>
    <w:uiPriority w:val="99"/>
    <w:rsid w:val="00430081"/>
    <w:rPr>
      <w:rFonts w:cs="Times New Roman"/>
      <w:color w:val="800080"/>
      <w:u w:val="single"/>
    </w:rPr>
  </w:style>
  <w:style w:type="character" w:customStyle="1" w:styleId="lsbb">
    <w:name w:val="lsbb"/>
    <w:rsid w:val="00430081"/>
  </w:style>
  <w:style w:type="character" w:customStyle="1" w:styleId="wb">
    <w:name w:val="wb"/>
    <w:rsid w:val="00430081"/>
    <w:rPr>
      <w:rFonts w:ascii="Times New Roman" w:eastAsia="SimSun" w:hAnsi="Times New Roman" w:cs="Times New Roman"/>
      <w:sz w:val="16"/>
      <w:szCs w:val="16"/>
    </w:rPr>
  </w:style>
  <w:style w:type="character" w:customStyle="1" w:styleId="ayu-ayx-axo-ady-awe">
    <w:name w:val="ayu-ayx-axo-ady-awe"/>
    <w:rsid w:val="00430081"/>
    <w:rPr>
      <w:rFonts w:ascii="Times New Roman" w:eastAsia="SimSun" w:hAnsi="Times New Roman" w:cs="Times New Roman"/>
    </w:rPr>
  </w:style>
  <w:style w:type="character" w:customStyle="1" w:styleId="ayu-ayx-axo-ady-felnvc">
    <w:name w:val="ayu-ayx-axo-ady-felnvc"/>
    <w:rsid w:val="00430081"/>
    <w:rPr>
      <w:rFonts w:ascii="Times New Roman" w:eastAsia="SimSun" w:hAnsi="Times New Roman" w:cs="Times New Roman"/>
      <w:color w:val="777777"/>
    </w:rPr>
  </w:style>
  <w:style w:type="character" w:customStyle="1" w:styleId="wh">
    <w:name w:val="wh"/>
    <w:rsid w:val="00430081"/>
    <w:rPr>
      <w:rFonts w:ascii="Courier New" w:eastAsia="SimSun" w:hAnsi="Courier New" w:cs="Courier New"/>
      <w:color w:val="DDDD00"/>
    </w:rPr>
  </w:style>
  <w:style w:type="character" w:customStyle="1" w:styleId="hps">
    <w:name w:val="hps"/>
    <w:rsid w:val="00430081"/>
    <w:rPr>
      <w:rFonts w:ascii="Times New Roman" w:eastAsia="Times New Roman" w:hAnsi="Times New Roman" w:cs="Times New Roman"/>
    </w:rPr>
  </w:style>
  <w:style w:type="character" w:customStyle="1" w:styleId="font21">
    <w:name w:val="font21"/>
    <w:rsid w:val="00430081"/>
    <w:rPr>
      <w:rFonts w:ascii="Times New Roman" w:eastAsia="SimSun" w:hAnsi="Times New Roman" w:cs="Times New Roman"/>
      <w:b/>
      <w:i w:val="0"/>
      <w:color w:val="000000"/>
      <w:sz w:val="48"/>
      <w:szCs w:val="48"/>
    </w:rPr>
  </w:style>
  <w:style w:type="paragraph" w:styleId="22">
    <w:name w:val="Body Text Indent 2"/>
    <w:basedOn w:val="a"/>
    <w:link w:val="23"/>
    <w:rsid w:val="00430081"/>
    <w:pPr>
      <w:widowControl/>
      <w:spacing w:line="360" w:lineRule="auto"/>
      <w:ind w:left="360" w:firstLine="348"/>
      <w:jc w:val="both"/>
    </w:pPr>
    <w:rPr>
      <w:rFonts w:ascii="Times New Roman" w:eastAsia="Times New Roman" w:hAnsi="Times New Roman" w:cs="Times New Roman"/>
      <w:sz w:val="24"/>
      <w:szCs w:val="20"/>
      <w:lang w:val="pl-PL" w:eastAsia="pl-PL"/>
    </w:rPr>
  </w:style>
  <w:style w:type="character" w:customStyle="1" w:styleId="23">
    <w:name w:val="Основной текст с отступом 2 Знак"/>
    <w:basedOn w:val="a0"/>
    <w:link w:val="22"/>
    <w:rsid w:val="00430081"/>
    <w:rPr>
      <w:rFonts w:ascii="Times New Roman" w:eastAsia="Times New Roman" w:hAnsi="Times New Roman" w:cs="Times New Roman"/>
      <w:sz w:val="24"/>
      <w:szCs w:val="20"/>
      <w:lang w:val="pl-PL" w:eastAsia="pl-PL"/>
    </w:rPr>
  </w:style>
  <w:style w:type="paragraph" w:styleId="32">
    <w:name w:val="Body Text Indent 3"/>
    <w:basedOn w:val="a"/>
    <w:link w:val="33"/>
    <w:rsid w:val="00430081"/>
    <w:pPr>
      <w:widowControl/>
      <w:ind w:left="2832" w:firstLine="2838"/>
      <w:jc w:val="right"/>
    </w:pPr>
    <w:rPr>
      <w:rFonts w:ascii="Times New Roman" w:eastAsia="Times New Roman" w:hAnsi="Times New Roman" w:cs="Times New Roman"/>
      <w:sz w:val="24"/>
      <w:szCs w:val="20"/>
      <w:lang w:val="pl-PL" w:eastAsia="pl-PL"/>
    </w:rPr>
  </w:style>
  <w:style w:type="character" w:customStyle="1" w:styleId="33">
    <w:name w:val="Основной текст с отступом 3 Знак"/>
    <w:basedOn w:val="a0"/>
    <w:link w:val="32"/>
    <w:rsid w:val="00430081"/>
    <w:rPr>
      <w:rFonts w:ascii="Times New Roman" w:eastAsia="Times New Roman" w:hAnsi="Times New Roman" w:cs="Times New Roman"/>
      <w:sz w:val="24"/>
      <w:szCs w:val="20"/>
      <w:lang w:val="pl-PL" w:eastAsia="pl-PL"/>
    </w:rPr>
  </w:style>
  <w:style w:type="paragraph" w:styleId="aff">
    <w:name w:val="Body Text Indent"/>
    <w:basedOn w:val="a"/>
    <w:link w:val="aff0"/>
    <w:rsid w:val="00430081"/>
    <w:pPr>
      <w:widowControl/>
      <w:spacing w:line="360" w:lineRule="auto"/>
      <w:ind w:left="360"/>
      <w:jc w:val="both"/>
    </w:pPr>
    <w:rPr>
      <w:rFonts w:ascii="Times New Roman" w:eastAsia="Times New Roman" w:hAnsi="Times New Roman" w:cs="Times New Roman"/>
      <w:sz w:val="24"/>
      <w:szCs w:val="20"/>
      <w:lang w:val="pl-PL" w:eastAsia="pl-PL"/>
    </w:rPr>
  </w:style>
  <w:style w:type="character" w:customStyle="1" w:styleId="aff0">
    <w:name w:val="Основной текст с отступом Знак"/>
    <w:basedOn w:val="a0"/>
    <w:link w:val="aff"/>
    <w:rsid w:val="00430081"/>
    <w:rPr>
      <w:rFonts w:ascii="Times New Roman" w:eastAsia="Times New Roman" w:hAnsi="Times New Roman" w:cs="Times New Roman"/>
      <w:sz w:val="24"/>
      <w:szCs w:val="20"/>
      <w:lang w:val="pl-PL" w:eastAsia="pl-PL"/>
    </w:rPr>
  </w:style>
  <w:style w:type="paragraph" w:customStyle="1" w:styleId="Akapitzlist1">
    <w:name w:val="Akapit z listą1"/>
    <w:basedOn w:val="a"/>
    <w:rsid w:val="00430081"/>
    <w:pPr>
      <w:widowControl/>
      <w:ind w:left="708"/>
    </w:pPr>
    <w:rPr>
      <w:rFonts w:ascii="Times New Roman" w:eastAsia="Times New Roman" w:hAnsi="Times New Roman" w:cs="Times New Roman"/>
      <w:sz w:val="20"/>
      <w:szCs w:val="20"/>
      <w:lang w:val="pl-PL" w:eastAsia="pl-PL"/>
    </w:rPr>
  </w:style>
  <w:style w:type="paragraph" w:styleId="aff1">
    <w:name w:val="List Paragraph"/>
    <w:basedOn w:val="a"/>
    <w:uiPriority w:val="34"/>
    <w:qFormat/>
    <w:rsid w:val="00430081"/>
    <w:pPr>
      <w:widowControl/>
      <w:ind w:left="708"/>
    </w:pPr>
    <w:rPr>
      <w:rFonts w:ascii="Times New Roman" w:eastAsia="Times New Roman" w:hAnsi="Times New Roman" w:cs="Times New Roman"/>
      <w:sz w:val="20"/>
      <w:szCs w:val="20"/>
      <w:lang w:val="pl-PL" w:eastAsia="pl-PL"/>
    </w:rPr>
  </w:style>
  <w:style w:type="character" w:styleId="aff2">
    <w:name w:val="endnote reference"/>
    <w:basedOn w:val="a0"/>
    <w:uiPriority w:val="99"/>
    <w:semiHidden/>
    <w:unhideWhenUsed/>
    <w:rsid w:val="00430081"/>
    <w:rPr>
      <w:vertAlign w:val="superscript"/>
    </w:rPr>
  </w:style>
  <w:style w:type="character" w:customStyle="1" w:styleId="LEVEL1">
    <w:name w:val="LEVEL 1 Знак"/>
    <w:link w:val="LEVEL10"/>
    <w:locked/>
    <w:rsid w:val="00430081"/>
    <w:rPr>
      <w:rFonts w:ascii="Times New Roman" w:hAnsi="Times New Roman" w:cs="Times New Roman"/>
      <w:b/>
      <w:sz w:val="24"/>
      <w:szCs w:val="24"/>
    </w:rPr>
  </w:style>
  <w:style w:type="paragraph" w:customStyle="1" w:styleId="LEVEL10">
    <w:name w:val="LEVEL 1"/>
    <w:basedOn w:val="a"/>
    <w:link w:val="LEVEL1"/>
    <w:qFormat/>
    <w:rsid w:val="00430081"/>
    <w:pPr>
      <w:widowControl/>
      <w:spacing w:line="480" w:lineRule="auto"/>
      <w:jc w:val="center"/>
      <w:outlineLvl w:val="0"/>
    </w:pPr>
    <w:rPr>
      <w:rFonts w:ascii="Times New Roman" w:hAnsi="Times New Roman" w:cs="Times New Roman"/>
      <w:b/>
      <w:sz w:val="24"/>
      <w:szCs w:val="24"/>
    </w:rPr>
  </w:style>
  <w:style w:type="character" w:customStyle="1" w:styleId="34">
    <w:name w:val="Основной текст (3)_"/>
    <w:link w:val="35"/>
    <w:rsid w:val="00430081"/>
    <w:rPr>
      <w:rFonts w:cs="Mangal"/>
      <w:sz w:val="17"/>
      <w:szCs w:val="17"/>
      <w:shd w:val="clear" w:color="auto" w:fill="FFFFFF"/>
      <w:lang w:bidi="hi-IN"/>
    </w:rPr>
  </w:style>
  <w:style w:type="paragraph" w:customStyle="1" w:styleId="35">
    <w:name w:val="Основной текст (3)"/>
    <w:basedOn w:val="a"/>
    <w:link w:val="34"/>
    <w:rsid w:val="00430081"/>
    <w:pPr>
      <w:shd w:val="clear" w:color="auto" w:fill="FFFFFF"/>
      <w:spacing w:before="120" w:after="120" w:line="206" w:lineRule="exact"/>
      <w:ind w:hanging="400"/>
      <w:jc w:val="both"/>
    </w:pPr>
    <w:rPr>
      <w:rFonts w:cs="Mangal"/>
      <w:sz w:val="17"/>
      <w:szCs w:val="17"/>
      <w:lang w:bidi="hi-IN"/>
    </w:rPr>
  </w:style>
  <w:style w:type="character" w:customStyle="1" w:styleId="apple-converted-space">
    <w:name w:val="apple-converted-space"/>
    <w:basedOn w:val="a0"/>
    <w:rsid w:val="00430081"/>
  </w:style>
  <w:style w:type="character" w:customStyle="1" w:styleId="contribdegrees">
    <w:name w:val="contribdegrees"/>
    <w:basedOn w:val="a0"/>
    <w:rsid w:val="00430081"/>
  </w:style>
  <w:style w:type="character" w:customStyle="1" w:styleId="titleheading">
    <w:name w:val="titleheading"/>
    <w:basedOn w:val="a0"/>
    <w:rsid w:val="00430081"/>
  </w:style>
  <w:style w:type="character" w:customStyle="1" w:styleId="name">
    <w:name w:val="name"/>
    <w:basedOn w:val="a0"/>
    <w:rsid w:val="00430081"/>
  </w:style>
  <w:style w:type="character" w:customStyle="1" w:styleId="slug-pub-date">
    <w:name w:val="slug-pub-date"/>
    <w:basedOn w:val="a0"/>
    <w:rsid w:val="00430081"/>
  </w:style>
  <w:style w:type="paragraph" w:customStyle="1" w:styleId="LEVEL3">
    <w:name w:val="LEVEL 3"/>
    <w:basedOn w:val="a"/>
    <w:link w:val="LEVEL30"/>
    <w:qFormat/>
    <w:rsid w:val="00430081"/>
    <w:pPr>
      <w:widowControl/>
      <w:spacing w:after="200" w:line="480" w:lineRule="auto"/>
      <w:ind w:left="720"/>
      <w:contextualSpacing/>
      <w:jc w:val="both"/>
    </w:pPr>
    <w:rPr>
      <w:rFonts w:ascii="Times New Roman" w:eastAsia="Times New Roman" w:hAnsi="Times New Roman"/>
      <w:b/>
      <w:sz w:val="24"/>
      <w:lang w:eastAsia="ru-RU"/>
    </w:rPr>
  </w:style>
  <w:style w:type="paragraph" w:customStyle="1" w:styleId="24">
    <w:name w:val="Абзац списка2"/>
    <w:basedOn w:val="a"/>
    <w:rsid w:val="00430081"/>
    <w:pPr>
      <w:widowControl/>
      <w:spacing w:after="200" w:line="276" w:lineRule="auto"/>
      <w:ind w:left="720"/>
      <w:contextualSpacing/>
    </w:pPr>
    <w:rPr>
      <w:rFonts w:ascii="Calibri" w:eastAsia="Times New Roman" w:hAnsi="Calibri" w:cs="Times New Roman"/>
      <w:lang w:val="ru-RU" w:eastAsia="ru-RU"/>
    </w:rPr>
  </w:style>
  <w:style w:type="character" w:customStyle="1" w:styleId="LEVEL30">
    <w:name w:val="LEVEL 3 Знак"/>
    <w:basedOn w:val="a0"/>
    <w:link w:val="LEVEL3"/>
    <w:rsid w:val="00430081"/>
    <w:rPr>
      <w:rFonts w:ascii="Times New Roman" w:eastAsia="Times New Roman" w:hAnsi="Times New Roman"/>
      <w:b/>
      <w:sz w:val="24"/>
      <w:lang w:eastAsia="ru-RU"/>
    </w:rPr>
  </w:style>
  <w:style w:type="character" w:customStyle="1" w:styleId="fwb">
    <w:name w:val="fwb"/>
    <w:basedOn w:val="a0"/>
    <w:rsid w:val="00430081"/>
  </w:style>
  <w:style w:type="character" w:customStyle="1" w:styleId="refauthors">
    <w:name w:val="refauthors"/>
    <w:basedOn w:val="a0"/>
    <w:rsid w:val="00430081"/>
  </w:style>
  <w:style w:type="character" w:customStyle="1" w:styleId="reference">
    <w:name w:val="reference"/>
    <w:basedOn w:val="a0"/>
    <w:rsid w:val="00430081"/>
  </w:style>
  <w:style w:type="character" w:customStyle="1" w:styleId="reftitle">
    <w:name w:val="reftitle"/>
    <w:basedOn w:val="a0"/>
    <w:rsid w:val="00430081"/>
  </w:style>
  <w:style w:type="character" w:customStyle="1" w:styleId="refseriestitle">
    <w:name w:val="refseriestitle"/>
    <w:basedOn w:val="a0"/>
    <w:rsid w:val="00430081"/>
  </w:style>
  <w:style w:type="character" w:customStyle="1" w:styleId="refseriesdate">
    <w:name w:val="refseriesdate"/>
    <w:basedOn w:val="a0"/>
    <w:rsid w:val="00430081"/>
  </w:style>
  <w:style w:type="character" w:customStyle="1" w:styleId="refseriesvolume">
    <w:name w:val="refseriesvolume"/>
    <w:basedOn w:val="a0"/>
    <w:rsid w:val="00430081"/>
  </w:style>
  <w:style w:type="character" w:customStyle="1" w:styleId="refpages">
    <w:name w:val="refpages"/>
    <w:basedOn w:val="a0"/>
    <w:rsid w:val="00430081"/>
  </w:style>
  <w:style w:type="character" w:styleId="aff3">
    <w:name w:val="Intense Reference"/>
    <w:basedOn w:val="a0"/>
    <w:uiPriority w:val="32"/>
    <w:qFormat/>
    <w:rsid w:val="00430081"/>
    <w:rPr>
      <w:b/>
      <w:bCs/>
      <w:smallCaps/>
      <w:color w:val="ED7D31" w:themeColor="accent2"/>
      <w:spacing w:val="5"/>
      <w:u w:val="single"/>
    </w:rPr>
  </w:style>
  <w:style w:type="table" w:customStyle="1" w:styleId="12">
    <w:name w:val="Светлая заливка1"/>
    <w:basedOn w:val="a1"/>
    <w:uiPriority w:val="60"/>
    <w:rsid w:val="00430081"/>
    <w:pPr>
      <w:spacing w:after="0" w:line="240" w:lineRule="auto"/>
    </w:pPr>
    <w:rPr>
      <w:color w:val="000000" w:themeColor="text1" w:themeShade="BF"/>
      <w:lang w:val="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25">
    <w:name w:val="Светлая заливка2"/>
    <w:basedOn w:val="a1"/>
    <w:uiPriority w:val="60"/>
    <w:rsid w:val="00430081"/>
    <w:pPr>
      <w:spacing w:after="0" w:line="240" w:lineRule="auto"/>
    </w:pPr>
    <w:rPr>
      <w:color w:val="000000" w:themeColor="text1" w:themeShade="BF"/>
      <w:lang w:val="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6">
    <w:name w:val="Светлая заливка3"/>
    <w:basedOn w:val="a1"/>
    <w:uiPriority w:val="60"/>
    <w:rsid w:val="00430081"/>
    <w:pPr>
      <w:spacing w:after="0" w:line="240" w:lineRule="auto"/>
    </w:pPr>
    <w:rPr>
      <w:color w:val="000000" w:themeColor="text1" w:themeShade="BF"/>
      <w:lang w:val="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117" Type="http://schemas.openxmlformats.org/officeDocument/2006/relationships/hyperlink" Target="http://www.sciencedirect.com/science/article/pii/S0261517715300121" TargetMode="External"/><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8.png"/><Relationship Id="rId89" Type="http://schemas.openxmlformats.org/officeDocument/2006/relationships/image" Target="media/image83.png"/><Relationship Id="rId112" Type="http://schemas.openxmlformats.org/officeDocument/2006/relationships/hyperlink" Target="http://www.tandfonline.com/author/Loi%2C+Mei+Kun" TargetMode="External"/><Relationship Id="rId16" Type="http://schemas.openxmlformats.org/officeDocument/2006/relationships/image" Target="media/image10.png"/><Relationship Id="rId107" Type="http://schemas.openxmlformats.org/officeDocument/2006/relationships/image" Target="media/image101.png"/><Relationship Id="rId11" Type="http://schemas.openxmlformats.org/officeDocument/2006/relationships/image" Target="media/image5.png"/><Relationship Id="rId32" Type="http://schemas.openxmlformats.org/officeDocument/2006/relationships/image" Target="media/image26.png"/><Relationship Id="rId37" Type="http://schemas.openxmlformats.org/officeDocument/2006/relationships/image" Target="media/image31.png"/><Relationship Id="rId53" Type="http://schemas.openxmlformats.org/officeDocument/2006/relationships/image" Target="media/image47.png"/><Relationship Id="rId58" Type="http://schemas.openxmlformats.org/officeDocument/2006/relationships/image" Target="media/image52.png"/><Relationship Id="rId74" Type="http://schemas.openxmlformats.org/officeDocument/2006/relationships/image" Target="media/image68.png"/><Relationship Id="rId79" Type="http://schemas.openxmlformats.org/officeDocument/2006/relationships/image" Target="media/image73.png"/><Relationship Id="rId102" Type="http://schemas.openxmlformats.org/officeDocument/2006/relationships/image" Target="media/image96.png"/><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image" Target="media/image76.png"/><Relationship Id="rId90" Type="http://schemas.openxmlformats.org/officeDocument/2006/relationships/image" Target="media/image84.png"/><Relationship Id="rId95" Type="http://schemas.openxmlformats.org/officeDocument/2006/relationships/image" Target="media/image89.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1.png"/><Relationship Id="rId100" Type="http://schemas.openxmlformats.org/officeDocument/2006/relationships/image" Target="media/image94.png"/><Relationship Id="rId105" Type="http://schemas.openxmlformats.org/officeDocument/2006/relationships/image" Target="media/image99.png"/><Relationship Id="rId113" Type="http://schemas.openxmlformats.org/officeDocument/2006/relationships/hyperlink" Target="http://www.emeraldinsight.com/author/Dekay%2C+Sam+H" TargetMode="External"/><Relationship Id="rId118" Type="http://schemas.openxmlformats.org/officeDocument/2006/relationships/hyperlink" Target="http://www.sciencedirect.com/science/article/pii/S0261517715300121" TargetMode="External"/><Relationship Id="rId8" Type="http://schemas.openxmlformats.org/officeDocument/2006/relationships/image" Target="media/image2.emf"/><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4.png"/><Relationship Id="rId85" Type="http://schemas.openxmlformats.org/officeDocument/2006/relationships/image" Target="media/image79.png"/><Relationship Id="rId93" Type="http://schemas.openxmlformats.org/officeDocument/2006/relationships/image" Target="media/image87.png"/><Relationship Id="rId98" Type="http://schemas.openxmlformats.org/officeDocument/2006/relationships/image" Target="media/image92.png"/><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103" Type="http://schemas.openxmlformats.org/officeDocument/2006/relationships/image" Target="media/image97.png"/><Relationship Id="rId108" Type="http://schemas.openxmlformats.org/officeDocument/2006/relationships/image" Target="media/image102.png"/><Relationship Id="rId116" Type="http://schemas.openxmlformats.org/officeDocument/2006/relationships/hyperlink" Target="http://jht.sagepub.com/search?author1=Graham+L.+Bradley&amp;sortspec=date&amp;submit=Submit" TargetMode="Externa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9.png"/><Relationship Id="rId83" Type="http://schemas.openxmlformats.org/officeDocument/2006/relationships/image" Target="media/image77.png"/><Relationship Id="rId88" Type="http://schemas.openxmlformats.org/officeDocument/2006/relationships/image" Target="media/image82.png"/><Relationship Id="rId91" Type="http://schemas.openxmlformats.org/officeDocument/2006/relationships/image" Target="media/image85.png"/><Relationship Id="rId96" Type="http://schemas.openxmlformats.org/officeDocument/2006/relationships/image" Target="media/image90.png"/><Relationship Id="rId111" Type="http://schemas.openxmlformats.org/officeDocument/2006/relationships/hyperlink" Target="http://www.tandfonline.com/author/Cheng%2C+Vincent+T+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6" Type="http://schemas.openxmlformats.org/officeDocument/2006/relationships/image" Target="media/image100.png"/><Relationship Id="rId114" Type="http://schemas.openxmlformats.org/officeDocument/2006/relationships/hyperlink" Target="https://scholar.google.com.au/scholar?oi=bibs&amp;cluster=3184129066294820412&amp;btnI=1&amp;hl=en" TargetMode="External"/><Relationship Id="rId119" Type="http://schemas.openxmlformats.org/officeDocument/2006/relationships/hyperlink" Target="http://boris.unibe.ch/58062/1/AB183.pdf" TargetMode="Externa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2.png"/><Relationship Id="rId81" Type="http://schemas.openxmlformats.org/officeDocument/2006/relationships/image" Target="media/image75.png"/><Relationship Id="rId86" Type="http://schemas.openxmlformats.org/officeDocument/2006/relationships/image" Target="media/image80.png"/><Relationship Id="rId94" Type="http://schemas.openxmlformats.org/officeDocument/2006/relationships/image" Target="media/image88.png"/><Relationship Id="rId99" Type="http://schemas.openxmlformats.org/officeDocument/2006/relationships/image" Target="media/image93.png"/><Relationship Id="rId101" Type="http://schemas.openxmlformats.org/officeDocument/2006/relationships/image" Target="media/image95.png"/><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109" Type="http://schemas.openxmlformats.org/officeDocument/2006/relationships/image" Target="media/image10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70.png"/><Relationship Id="rId97" Type="http://schemas.openxmlformats.org/officeDocument/2006/relationships/image" Target="media/image91.png"/><Relationship Id="rId104" Type="http://schemas.openxmlformats.org/officeDocument/2006/relationships/image" Target="media/image98.png"/><Relationship Id="rId120" Type="http://schemas.openxmlformats.org/officeDocument/2006/relationships/header" Target="header1.xml"/><Relationship Id="rId7" Type="http://schemas.openxmlformats.org/officeDocument/2006/relationships/image" Target="media/image1.jpeg"/><Relationship Id="rId71" Type="http://schemas.openxmlformats.org/officeDocument/2006/relationships/image" Target="media/image65.png"/><Relationship Id="rId92" Type="http://schemas.openxmlformats.org/officeDocument/2006/relationships/image" Target="media/image86.png"/><Relationship Id="rId2" Type="http://schemas.openxmlformats.org/officeDocument/2006/relationships/styles" Target="styles.xml"/><Relationship Id="rId29" Type="http://schemas.openxmlformats.org/officeDocument/2006/relationships/image" Target="media/image23.png"/><Relationship Id="rId24" Type="http://schemas.openxmlformats.org/officeDocument/2006/relationships/image" Target="media/image18.png"/><Relationship Id="rId40" Type="http://schemas.openxmlformats.org/officeDocument/2006/relationships/image" Target="media/image34.png"/><Relationship Id="rId45" Type="http://schemas.openxmlformats.org/officeDocument/2006/relationships/image" Target="media/image39.png"/><Relationship Id="rId66" Type="http://schemas.openxmlformats.org/officeDocument/2006/relationships/image" Target="media/image60.png"/><Relationship Id="rId87" Type="http://schemas.openxmlformats.org/officeDocument/2006/relationships/image" Target="media/image81.png"/><Relationship Id="rId110" Type="http://schemas.openxmlformats.org/officeDocument/2006/relationships/image" Target="media/image104.png"/><Relationship Id="rId115" Type="http://schemas.openxmlformats.org/officeDocument/2006/relationships/hyperlink" Target="http://prashkevich.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6504</Words>
  <Characters>37077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Leon</dc:creator>
  <cp:keywords/>
  <dc:description/>
  <cp:lastModifiedBy>Taylor Leon</cp:lastModifiedBy>
  <cp:revision>6</cp:revision>
  <dcterms:created xsi:type="dcterms:W3CDTF">2019-01-08T13:57:00Z</dcterms:created>
  <dcterms:modified xsi:type="dcterms:W3CDTF">2019-01-08T14:03:00Z</dcterms:modified>
</cp:coreProperties>
</file>