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34" w:rsidRDefault="009A0134" w:rsidP="009A0134">
      <w:pPr>
        <w:spacing w:line="240" w:lineRule="auto"/>
        <w:jc w:val="center"/>
        <w:rPr>
          <w:rFonts w:ascii="Times New Roman" w:hAnsi="Times New Roman" w:cs="Times New Roman"/>
          <w:sz w:val="24"/>
          <w:szCs w:val="24"/>
        </w:rPr>
      </w:pPr>
      <w:bookmarkStart w:id="0" w:name="_GoBack"/>
      <w:bookmarkEnd w:id="0"/>
    </w:p>
    <w:p w:rsidR="009A0134" w:rsidRPr="0023712F" w:rsidRDefault="009A0134" w:rsidP="009A0134">
      <w:pPr>
        <w:shd w:val="clear" w:color="auto" w:fill="FFFFFF"/>
        <w:spacing w:after="315" w:line="240" w:lineRule="auto"/>
        <w:ind w:left="720"/>
        <w:jc w:val="center"/>
        <w:outlineLvl w:val="0"/>
        <w:rPr>
          <w:rFonts w:ascii="Times New Roman" w:eastAsia="Times New Roman" w:hAnsi="Times New Roman" w:cs="Times New Roman"/>
          <w:b/>
          <w:bCs/>
          <w:color w:val="000000" w:themeColor="text1"/>
          <w:kern w:val="36"/>
          <w:sz w:val="28"/>
          <w:szCs w:val="28"/>
        </w:rPr>
      </w:pPr>
      <w:r w:rsidRPr="0023712F">
        <w:rPr>
          <w:rFonts w:ascii="Times New Roman" w:eastAsia="Times New Roman" w:hAnsi="Times New Roman" w:cs="Times New Roman"/>
          <w:b/>
          <w:bCs/>
          <w:color w:val="000000" w:themeColor="text1"/>
          <w:kern w:val="36"/>
          <w:sz w:val="28"/>
          <w:szCs w:val="28"/>
        </w:rPr>
        <w:t xml:space="preserve">Capital </w:t>
      </w:r>
      <w:r>
        <w:rPr>
          <w:rFonts w:ascii="Times New Roman" w:eastAsia="Times New Roman" w:hAnsi="Times New Roman" w:cs="Times New Roman"/>
          <w:b/>
          <w:bCs/>
          <w:color w:val="000000" w:themeColor="text1"/>
          <w:kern w:val="36"/>
          <w:sz w:val="28"/>
          <w:szCs w:val="28"/>
        </w:rPr>
        <w:t>b</w:t>
      </w:r>
      <w:r w:rsidRPr="0023712F">
        <w:rPr>
          <w:rFonts w:ascii="Times New Roman" w:eastAsia="Times New Roman" w:hAnsi="Times New Roman" w:cs="Times New Roman"/>
          <w:b/>
          <w:bCs/>
          <w:color w:val="000000" w:themeColor="text1"/>
          <w:kern w:val="36"/>
          <w:sz w:val="28"/>
          <w:szCs w:val="28"/>
        </w:rPr>
        <w:t xml:space="preserve">udgeting </w:t>
      </w:r>
      <w:r>
        <w:rPr>
          <w:rFonts w:ascii="Times New Roman" w:eastAsia="Times New Roman" w:hAnsi="Times New Roman" w:cs="Times New Roman"/>
          <w:b/>
          <w:bCs/>
          <w:color w:val="000000" w:themeColor="text1"/>
          <w:kern w:val="36"/>
          <w:sz w:val="28"/>
          <w:szCs w:val="28"/>
        </w:rPr>
        <w:t>d</w:t>
      </w:r>
      <w:r w:rsidRPr="0023712F">
        <w:rPr>
          <w:rFonts w:ascii="Times New Roman" w:eastAsia="Times New Roman" w:hAnsi="Times New Roman" w:cs="Times New Roman"/>
          <w:b/>
          <w:bCs/>
          <w:color w:val="000000" w:themeColor="text1"/>
          <w:kern w:val="36"/>
          <w:sz w:val="28"/>
          <w:szCs w:val="28"/>
        </w:rPr>
        <w:t xml:space="preserve">ecisions and </w:t>
      </w:r>
      <w:r>
        <w:rPr>
          <w:rFonts w:ascii="Times New Roman" w:eastAsia="Times New Roman" w:hAnsi="Times New Roman" w:cs="Times New Roman"/>
          <w:b/>
          <w:bCs/>
          <w:color w:val="000000" w:themeColor="text1"/>
          <w:kern w:val="36"/>
          <w:sz w:val="28"/>
          <w:szCs w:val="28"/>
        </w:rPr>
        <w:t>r</w:t>
      </w:r>
      <w:r w:rsidRPr="0023712F">
        <w:rPr>
          <w:rFonts w:ascii="Times New Roman" w:eastAsia="Times New Roman" w:hAnsi="Times New Roman" w:cs="Times New Roman"/>
          <w:b/>
          <w:bCs/>
          <w:color w:val="000000" w:themeColor="text1"/>
          <w:kern w:val="36"/>
          <w:sz w:val="28"/>
          <w:szCs w:val="28"/>
        </w:rPr>
        <w:t xml:space="preserve">isk </w:t>
      </w:r>
      <w:r>
        <w:rPr>
          <w:rFonts w:ascii="Times New Roman" w:eastAsia="Times New Roman" w:hAnsi="Times New Roman" w:cs="Times New Roman"/>
          <w:b/>
          <w:bCs/>
          <w:color w:val="000000" w:themeColor="text1"/>
          <w:kern w:val="36"/>
          <w:sz w:val="28"/>
          <w:szCs w:val="28"/>
        </w:rPr>
        <w:t>m</w:t>
      </w:r>
      <w:r w:rsidRPr="0023712F">
        <w:rPr>
          <w:rFonts w:ascii="Times New Roman" w:eastAsia="Times New Roman" w:hAnsi="Times New Roman" w:cs="Times New Roman"/>
          <w:b/>
          <w:bCs/>
          <w:color w:val="000000" w:themeColor="text1"/>
          <w:kern w:val="36"/>
          <w:sz w:val="28"/>
          <w:szCs w:val="28"/>
        </w:rPr>
        <w:t xml:space="preserve">anagement of </w:t>
      </w:r>
      <w:r>
        <w:rPr>
          <w:rFonts w:ascii="Times New Roman" w:eastAsia="Times New Roman" w:hAnsi="Times New Roman" w:cs="Times New Roman"/>
          <w:b/>
          <w:bCs/>
          <w:color w:val="000000" w:themeColor="text1"/>
          <w:kern w:val="36"/>
          <w:sz w:val="28"/>
          <w:szCs w:val="28"/>
        </w:rPr>
        <w:t>f</w:t>
      </w:r>
      <w:r w:rsidRPr="0023712F">
        <w:rPr>
          <w:rFonts w:ascii="Times New Roman" w:eastAsia="Times New Roman" w:hAnsi="Times New Roman" w:cs="Times New Roman"/>
          <w:b/>
          <w:bCs/>
          <w:color w:val="000000" w:themeColor="text1"/>
          <w:kern w:val="36"/>
          <w:sz w:val="28"/>
          <w:szCs w:val="28"/>
        </w:rPr>
        <w:t>irms in the United Arab Emirates</w:t>
      </w:r>
    </w:p>
    <w:p w:rsidR="009A0134" w:rsidRPr="0023712F" w:rsidRDefault="009A0134" w:rsidP="009A0134">
      <w:pPr>
        <w:spacing w:line="240" w:lineRule="auto"/>
        <w:jc w:val="center"/>
        <w:rPr>
          <w:rFonts w:ascii="Times New Roman" w:hAnsi="Times New Roman" w:cs="Times New Roman"/>
          <w:b/>
          <w:bCs/>
          <w:color w:val="000000"/>
          <w:sz w:val="28"/>
          <w:szCs w:val="28"/>
        </w:rPr>
      </w:pPr>
      <w:r w:rsidRPr="0023712F">
        <w:rPr>
          <w:rFonts w:ascii="Times New Roman" w:hAnsi="Times New Roman" w:cs="Times New Roman"/>
          <w:b/>
          <w:bCs/>
          <w:color w:val="000000"/>
          <w:sz w:val="28"/>
          <w:szCs w:val="28"/>
        </w:rPr>
        <w:t>Ann Gloghienette Perez</w:t>
      </w:r>
    </w:p>
    <w:p w:rsidR="009A0134" w:rsidRPr="0023712F" w:rsidRDefault="009A0134" w:rsidP="009A0134">
      <w:pPr>
        <w:spacing w:line="240" w:lineRule="auto"/>
        <w:jc w:val="center"/>
        <w:rPr>
          <w:rFonts w:ascii="Times New Roman" w:hAnsi="Times New Roman" w:cs="Times New Roman"/>
          <w:b/>
          <w:bCs/>
          <w:color w:val="000000"/>
          <w:sz w:val="28"/>
          <w:szCs w:val="28"/>
        </w:rPr>
      </w:pPr>
      <w:r w:rsidRPr="0023712F">
        <w:rPr>
          <w:rFonts w:ascii="Times New Roman" w:hAnsi="Times New Roman" w:cs="Times New Roman"/>
          <w:b/>
          <w:bCs/>
          <w:color w:val="000000"/>
          <w:sz w:val="28"/>
          <w:szCs w:val="28"/>
        </w:rPr>
        <w:t xml:space="preserve">Faculty of Business Administration, </w:t>
      </w:r>
    </w:p>
    <w:p w:rsidR="009A0134" w:rsidRPr="0023712F" w:rsidRDefault="009A0134" w:rsidP="009A0134">
      <w:pPr>
        <w:spacing w:line="240" w:lineRule="auto"/>
        <w:jc w:val="center"/>
        <w:rPr>
          <w:rFonts w:ascii="Times New Roman" w:hAnsi="Times New Roman" w:cs="Times New Roman"/>
          <w:b/>
          <w:bCs/>
          <w:color w:val="000000"/>
          <w:sz w:val="28"/>
          <w:szCs w:val="28"/>
        </w:rPr>
      </w:pPr>
      <w:r w:rsidRPr="0023712F">
        <w:rPr>
          <w:rFonts w:ascii="Times New Roman" w:hAnsi="Times New Roman" w:cs="Times New Roman"/>
          <w:b/>
          <w:bCs/>
          <w:color w:val="000000"/>
          <w:sz w:val="28"/>
          <w:szCs w:val="28"/>
        </w:rPr>
        <w:t>Higher Colleges of Technology, United Arab Emirates</w:t>
      </w:r>
    </w:p>
    <w:p w:rsidR="009A0134" w:rsidRDefault="00E9101C" w:rsidP="009A0134">
      <w:pPr>
        <w:shd w:val="clear" w:color="auto" w:fill="FFFFFF"/>
        <w:spacing w:line="240" w:lineRule="auto"/>
        <w:ind w:left="60"/>
        <w:jc w:val="center"/>
        <w:outlineLvl w:val="0"/>
        <w:rPr>
          <w:rStyle w:val="Hyperlink"/>
          <w:rFonts w:ascii="Times New Roman" w:eastAsia="Times New Roman" w:hAnsi="Times New Roman" w:cs="Times New Roman"/>
          <w:b/>
          <w:bCs/>
          <w:kern w:val="36"/>
          <w:sz w:val="28"/>
          <w:szCs w:val="28"/>
        </w:rPr>
      </w:pPr>
      <w:hyperlink r:id="rId7" w:history="1">
        <w:r w:rsidR="009A0134" w:rsidRPr="0023712F">
          <w:rPr>
            <w:rStyle w:val="Hyperlink"/>
            <w:rFonts w:ascii="Times New Roman" w:eastAsia="Times New Roman" w:hAnsi="Times New Roman" w:cs="Times New Roman"/>
            <w:b/>
            <w:bCs/>
            <w:kern w:val="36"/>
            <w:sz w:val="28"/>
            <w:szCs w:val="28"/>
          </w:rPr>
          <w:t>azeldry@hotmail.com</w:t>
        </w:r>
      </w:hyperlink>
    </w:p>
    <w:p w:rsidR="009A0134" w:rsidRPr="0023712F" w:rsidRDefault="009A0134" w:rsidP="009A0134">
      <w:pPr>
        <w:shd w:val="clear" w:color="auto" w:fill="FFFFFF"/>
        <w:spacing w:line="240" w:lineRule="auto"/>
        <w:ind w:left="60"/>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and</w:t>
      </w:r>
    </w:p>
    <w:p w:rsidR="009A0134" w:rsidRPr="0023712F" w:rsidRDefault="009A0134" w:rsidP="009A0134">
      <w:pPr>
        <w:spacing w:line="240" w:lineRule="auto"/>
        <w:jc w:val="center"/>
        <w:outlineLvl w:val="0"/>
        <w:rPr>
          <w:rFonts w:ascii="Times New Roman" w:hAnsi="Times New Roman" w:cs="Times New Roman"/>
          <w:b/>
          <w:bCs/>
          <w:color w:val="000000"/>
          <w:sz w:val="28"/>
          <w:szCs w:val="28"/>
        </w:rPr>
      </w:pPr>
      <w:r w:rsidRPr="0023712F">
        <w:rPr>
          <w:rFonts w:ascii="Times New Roman" w:hAnsi="Times New Roman" w:cs="Times New Roman"/>
          <w:b/>
          <w:bCs/>
          <w:color w:val="000000"/>
          <w:sz w:val="28"/>
          <w:szCs w:val="28"/>
        </w:rPr>
        <w:t>Francis Amagoh</w:t>
      </w:r>
    </w:p>
    <w:p w:rsidR="009A0134" w:rsidRPr="0023712F" w:rsidRDefault="009A0134" w:rsidP="009A0134">
      <w:pPr>
        <w:spacing w:line="240" w:lineRule="auto"/>
        <w:jc w:val="center"/>
        <w:outlineLvl w:val="0"/>
        <w:rPr>
          <w:rFonts w:ascii="Times New Roman" w:hAnsi="Times New Roman" w:cs="Times New Roman"/>
          <w:bCs/>
          <w:color w:val="000000"/>
          <w:sz w:val="28"/>
          <w:szCs w:val="28"/>
        </w:rPr>
      </w:pPr>
      <w:r>
        <w:rPr>
          <w:rFonts w:ascii="Times New Roman" w:hAnsi="Times New Roman" w:cs="Times New Roman"/>
          <w:b/>
          <w:bCs/>
          <w:color w:val="000000"/>
          <w:sz w:val="28"/>
          <w:szCs w:val="28"/>
        </w:rPr>
        <w:t>College of Social Sciences</w:t>
      </w:r>
      <w:r w:rsidRPr="0023712F">
        <w:rPr>
          <w:rFonts w:ascii="Times New Roman" w:hAnsi="Times New Roman" w:cs="Times New Roman"/>
          <w:b/>
          <w:bCs/>
          <w:color w:val="000000"/>
          <w:sz w:val="28"/>
          <w:szCs w:val="28"/>
        </w:rPr>
        <w:t>, KIMEP University, Almaty</w:t>
      </w:r>
    </w:p>
    <w:p w:rsidR="009A0134" w:rsidRDefault="009A0134" w:rsidP="009A0134">
      <w:pPr>
        <w:spacing w:line="240" w:lineRule="auto"/>
        <w:rPr>
          <w:rStyle w:val="Hyperlink"/>
          <w:rFonts w:ascii="Times New Roman" w:hAnsi="Times New Roman" w:cs="Times New Roman"/>
          <w:b/>
          <w:bCs/>
          <w:sz w:val="28"/>
          <w:szCs w:val="28"/>
        </w:rPr>
      </w:pPr>
      <w:r w:rsidRPr="0023712F">
        <w:rPr>
          <w:rFonts w:ascii="Times New Roman" w:hAnsi="Times New Roman" w:cs="Times New Roman"/>
          <w:bCs/>
          <w:color w:val="000000"/>
          <w:sz w:val="28"/>
          <w:szCs w:val="28"/>
        </w:rPr>
        <w:t xml:space="preserve"> </w:t>
      </w:r>
      <w:r w:rsidRPr="0023712F">
        <w:rPr>
          <w:rFonts w:ascii="Times New Roman" w:hAnsi="Times New Roman" w:cs="Times New Roman"/>
          <w:bCs/>
          <w:color w:val="000000"/>
          <w:sz w:val="28"/>
          <w:szCs w:val="28"/>
        </w:rPr>
        <w:tab/>
      </w:r>
      <w:r w:rsidRPr="0023712F">
        <w:rPr>
          <w:rFonts w:ascii="Times New Roman" w:hAnsi="Times New Roman" w:cs="Times New Roman"/>
          <w:bCs/>
          <w:color w:val="000000"/>
          <w:sz w:val="28"/>
          <w:szCs w:val="28"/>
        </w:rPr>
        <w:tab/>
      </w:r>
      <w:r w:rsidRPr="0023712F">
        <w:rPr>
          <w:rFonts w:ascii="Times New Roman" w:hAnsi="Times New Roman" w:cs="Times New Roman"/>
          <w:bCs/>
          <w:color w:val="000000"/>
          <w:sz w:val="28"/>
          <w:szCs w:val="28"/>
        </w:rPr>
        <w:tab/>
      </w:r>
      <w:r w:rsidRPr="0023712F">
        <w:rPr>
          <w:rFonts w:ascii="Times New Roman" w:hAnsi="Times New Roman" w:cs="Times New Roman"/>
          <w:bCs/>
          <w:color w:val="000000"/>
          <w:sz w:val="28"/>
          <w:szCs w:val="28"/>
        </w:rPr>
        <w:tab/>
      </w:r>
      <w:hyperlink r:id="rId8" w:history="1">
        <w:r w:rsidRPr="0023712F">
          <w:rPr>
            <w:rStyle w:val="Hyperlink"/>
            <w:rFonts w:ascii="Times New Roman" w:hAnsi="Times New Roman" w:cs="Times New Roman"/>
            <w:b/>
            <w:bCs/>
            <w:sz w:val="28"/>
            <w:szCs w:val="28"/>
          </w:rPr>
          <w:t>famagoh24@gmail.com</w:t>
        </w:r>
      </w:hyperlink>
      <w:r w:rsidRPr="0023712F">
        <w:rPr>
          <w:rFonts w:ascii="Times New Roman" w:hAnsi="Times New Roman" w:cs="Times New Roman"/>
          <w:b/>
          <w:bCs/>
          <w:sz w:val="28"/>
          <w:szCs w:val="28"/>
        </w:rPr>
        <w:t xml:space="preserve">; </w:t>
      </w:r>
      <w:hyperlink r:id="rId9" w:history="1">
        <w:r w:rsidRPr="0023712F">
          <w:rPr>
            <w:rStyle w:val="Hyperlink"/>
            <w:rFonts w:ascii="Times New Roman" w:hAnsi="Times New Roman" w:cs="Times New Roman"/>
            <w:b/>
            <w:bCs/>
            <w:sz w:val="28"/>
            <w:szCs w:val="28"/>
          </w:rPr>
          <w:t>famagoh@kimep.kz</w:t>
        </w:r>
      </w:hyperlink>
    </w:p>
    <w:p w:rsidR="009A0134" w:rsidRPr="0023712F" w:rsidRDefault="009A0134" w:rsidP="009A0134">
      <w:pPr>
        <w:spacing w:line="240" w:lineRule="auto"/>
        <w:rPr>
          <w:rFonts w:ascii="Times New Roman" w:hAnsi="Times New Roman" w:cs="Times New Roman"/>
          <w:b/>
          <w:bCs/>
          <w:color w:val="000000"/>
          <w:sz w:val="24"/>
          <w:szCs w:val="24"/>
        </w:rPr>
      </w:pPr>
    </w:p>
    <w:p w:rsidR="009A0134" w:rsidRDefault="009A0134" w:rsidP="009A0134">
      <w:pPr>
        <w:shd w:val="clear" w:color="auto" w:fill="FFFFFF"/>
        <w:spacing w:line="240" w:lineRule="auto"/>
        <w:ind w:left="60"/>
        <w:outlineLvl w:val="0"/>
        <w:rPr>
          <w:rFonts w:ascii="Times New Roman" w:eastAsia="Times New Roman" w:hAnsi="Times New Roman" w:cs="Times New Roman"/>
          <w:b/>
          <w:bCs/>
          <w:color w:val="000000" w:themeColor="text1"/>
          <w:kern w:val="36"/>
          <w:sz w:val="24"/>
          <w:szCs w:val="24"/>
        </w:rPr>
      </w:pPr>
    </w:p>
    <w:p w:rsidR="009A0134" w:rsidRPr="00C21AFD" w:rsidRDefault="009A0134" w:rsidP="009A0134">
      <w:pPr>
        <w:shd w:val="clear" w:color="auto" w:fill="FFFFFF"/>
        <w:spacing w:after="315" w:line="240" w:lineRule="auto"/>
        <w:jc w:val="both"/>
        <w:outlineLvl w:val="0"/>
        <w:rPr>
          <w:rFonts w:ascii="Times New Roman" w:eastAsia="Times New Roman" w:hAnsi="Times New Roman" w:cs="Times New Roman"/>
          <w:bCs/>
          <w:i/>
          <w:color w:val="000000" w:themeColor="text1"/>
          <w:kern w:val="36"/>
          <w:sz w:val="24"/>
          <w:szCs w:val="24"/>
        </w:rPr>
      </w:pPr>
      <w:r w:rsidRPr="00C21AFD">
        <w:rPr>
          <w:rFonts w:ascii="Times New Roman" w:eastAsia="Times New Roman" w:hAnsi="Times New Roman" w:cs="Times New Roman"/>
          <w:b/>
          <w:bCs/>
          <w:i/>
          <w:color w:val="000000" w:themeColor="text1"/>
          <w:kern w:val="36"/>
          <w:sz w:val="24"/>
          <w:szCs w:val="24"/>
        </w:rPr>
        <w:t xml:space="preserve">Abstract: </w:t>
      </w:r>
      <w:r w:rsidRPr="00C21AFD">
        <w:rPr>
          <w:rFonts w:ascii="Times New Roman" w:eastAsia="Times New Roman" w:hAnsi="Times New Roman" w:cs="Times New Roman"/>
          <w:bCs/>
          <w:i/>
          <w:color w:val="000000" w:themeColor="text1"/>
          <w:kern w:val="36"/>
          <w:sz w:val="24"/>
          <w:szCs w:val="24"/>
        </w:rPr>
        <w:t xml:space="preserve">This paper investigates the risk management factors that affect the capital budgeting decisions of firms in the United Arab Emirates. Primary data were collected from questionnaires sent to a sample of 150 firms (101 responded, a response rate of 67.3%). Correlation analysis assessed the relationships between the risk management factors and capital budgeting. Six risk management factors (keep good financial records; profitability index; number of employees; diversified portfolios; finance manager’s years of experience; and sound financial forecasts) were found to have significant relationships to capital budgeting. Two risk management factors (adequate insurance, and asset value of the company) were found to have no such significant relationship. </w:t>
      </w:r>
      <w:r w:rsidRPr="00950014">
        <w:rPr>
          <w:rFonts w:ascii="Times New Roman" w:eastAsia="Times New Roman" w:hAnsi="Times New Roman" w:cs="Times New Roman"/>
          <w:b/>
          <w:bCs/>
          <w:i/>
          <w:color w:val="000000" w:themeColor="text1"/>
          <w:kern w:val="36"/>
          <w:sz w:val="24"/>
          <w:szCs w:val="24"/>
        </w:rPr>
        <w:t>JEL codes:</w:t>
      </w:r>
      <w:r w:rsidRPr="00C21AFD">
        <w:rPr>
          <w:rFonts w:ascii="Times New Roman" w:eastAsia="Times New Roman" w:hAnsi="Times New Roman" w:cs="Times New Roman"/>
          <w:bCs/>
          <w:i/>
          <w:color w:val="000000" w:themeColor="text1"/>
          <w:kern w:val="36"/>
          <w:sz w:val="24"/>
          <w:szCs w:val="24"/>
        </w:rPr>
        <w:t xml:space="preserve"> G31, M1, M4</w:t>
      </w:r>
    </w:p>
    <w:p w:rsidR="009A0134" w:rsidRDefault="009A0134" w:rsidP="009A0134">
      <w:pPr>
        <w:shd w:val="clear" w:color="auto" w:fill="FFFFFF"/>
        <w:spacing w:line="240" w:lineRule="auto"/>
        <w:ind w:right="720"/>
        <w:jc w:val="both"/>
        <w:outlineLvl w:val="0"/>
        <w:rPr>
          <w:rFonts w:ascii="Times New Roman" w:eastAsia="Times New Roman" w:hAnsi="Times New Roman" w:cs="Times New Roman"/>
          <w:bCs/>
          <w:i/>
          <w:color w:val="000000" w:themeColor="text1"/>
          <w:kern w:val="36"/>
          <w:sz w:val="24"/>
          <w:szCs w:val="24"/>
        </w:rPr>
      </w:pPr>
      <w:r w:rsidRPr="00C21AFD">
        <w:rPr>
          <w:rFonts w:ascii="Times New Roman" w:eastAsia="Times New Roman" w:hAnsi="Times New Roman" w:cs="Times New Roman"/>
          <w:bCs/>
          <w:i/>
          <w:color w:val="000000" w:themeColor="text1"/>
          <w:kern w:val="36"/>
          <w:sz w:val="24"/>
          <w:szCs w:val="24"/>
        </w:rPr>
        <w:t xml:space="preserve"> </w:t>
      </w:r>
      <w:r w:rsidRPr="00C21AFD">
        <w:rPr>
          <w:rFonts w:ascii="Times New Roman" w:eastAsia="Times New Roman" w:hAnsi="Times New Roman" w:cs="Times New Roman"/>
          <w:b/>
          <w:bCs/>
          <w:i/>
          <w:color w:val="000000" w:themeColor="text1"/>
          <w:kern w:val="36"/>
          <w:sz w:val="24"/>
          <w:szCs w:val="24"/>
        </w:rPr>
        <w:t>Keywords:</w:t>
      </w:r>
      <w:r w:rsidRPr="00C21AFD">
        <w:rPr>
          <w:rFonts w:ascii="Times New Roman" w:eastAsia="Times New Roman" w:hAnsi="Times New Roman" w:cs="Times New Roman"/>
          <w:bCs/>
          <w:i/>
          <w:color w:val="000000" w:themeColor="text1"/>
          <w:kern w:val="36"/>
          <w:sz w:val="24"/>
          <w:szCs w:val="24"/>
        </w:rPr>
        <w:t xml:space="preserve"> Capital budgeting, risk management, decision making, correlation analysis,</w:t>
      </w:r>
      <w:r>
        <w:rPr>
          <w:rFonts w:ascii="Times New Roman" w:eastAsia="Times New Roman" w:hAnsi="Times New Roman" w:cs="Times New Roman"/>
          <w:bCs/>
          <w:i/>
          <w:color w:val="000000" w:themeColor="text1"/>
          <w:kern w:val="36"/>
          <w:sz w:val="24"/>
          <w:szCs w:val="24"/>
        </w:rPr>
        <w:t xml:space="preserve"> </w:t>
      </w:r>
      <w:r w:rsidRPr="00C21AFD">
        <w:rPr>
          <w:rFonts w:ascii="Times New Roman" w:eastAsia="Times New Roman" w:hAnsi="Times New Roman" w:cs="Times New Roman"/>
          <w:bCs/>
          <w:i/>
          <w:color w:val="000000" w:themeColor="text1"/>
          <w:kern w:val="36"/>
          <w:sz w:val="24"/>
          <w:szCs w:val="24"/>
        </w:rPr>
        <w:t>United Arab Emirates</w:t>
      </w:r>
    </w:p>
    <w:p w:rsidR="009A0134" w:rsidRPr="00C21AFD" w:rsidRDefault="009A0134" w:rsidP="009A0134">
      <w:pPr>
        <w:shd w:val="clear" w:color="auto" w:fill="FFFFFF"/>
        <w:spacing w:line="240" w:lineRule="auto"/>
        <w:ind w:right="720"/>
        <w:jc w:val="both"/>
        <w:outlineLvl w:val="0"/>
        <w:rPr>
          <w:rFonts w:ascii="Times New Roman" w:eastAsia="Times New Roman" w:hAnsi="Times New Roman" w:cs="Times New Roman"/>
          <w:bCs/>
          <w:i/>
          <w:color w:val="000000" w:themeColor="text1"/>
          <w:kern w:val="36"/>
          <w:sz w:val="24"/>
          <w:szCs w:val="24"/>
        </w:rPr>
      </w:pPr>
    </w:p>
    <w:p w:rsidR="009A0134" w:rsidRPr="000F5032" w:rsidRDefault="009A0134" w:rsidP="009A0134">
      <w:pPr>
        <w:pStyle w:val="ListParagraph"/>
        <w:numPr>
          <w:ilvl w:val="0"/>
          <w:numId w:val="28"/>
        </w:numPr>
        <w:shd w:val="clear" w:color="auto" w:fill="FFFFFF"/>
        <w:spacing w:line="540" w:lineRule="atLeast"/>
        <w:jc w:val="center"/>
        <w:outlineLvl w:val="0"/>
        <w:rPr>
          <w:rFonts w:ascii="Times New Roman" w:eastAsia="Times New Roman" w:hAnsi="Times New Roman" w:cs="Times New Roman"/>
          <w:b/>
          <w:color w:val="000000" w:themeColor="text1"/>
          <w:kern w:val="36"/>
          <w:sz w:val="28"/>
          <w:szCs w:val="28"/>
        </w:rPr>
      </w:pPr>
      <w:r w:rsidRPr="000F5032">
        <w:rPr>
          <w:rFonts w:ascii="Times New Roman" w:eastAsia="Times New Roman" w:hAnsi="Times New Roman" w:cs="Times New Roman"/>
          <w:b/>
          <w:color w:val="000000" w:themeColor="text1"/>
          <w:kern w:val="36"/>
          <w:sz w:val="28"/>
          <w:szCs w:val="28"/>
        </w:rPr>
        <w:t>Introduction</w:t>
      </w:r>
    </w:p>
    <w:p w:rsidR="009A0134" w:rsidRDefault="009A0134" w:rsidP="009A0134">
      <w:pPr>
        <w:spacing w:line="240" w:lineRule="auto"/>
        <w:jc w:val="both"/>
        <w:rPr>
          <w:rFonts w:ascii="Times New Roman" w:eastAsia="Times New Roman" w:hAnsi="Times New Roman" w:cs="Times New Roman"/>
          <w:color w:val="000000" w:themeColor="text1"/>
          <w:sz w:val="24"/>
          <w:szCs w:val="24"/>
        </w:rPr>
      </w:pPr>
    </w:p>
    <w:p w:rsidR="009A0134" w:rsidRPr="001A510A" w:rsidRDefault="009A0134" w:rsidP="009A0134">
      <w:pPr>
        <w:spacing w:line="240" w:lineRule="auto"/>
        <w:ind w:firstLine="720"/>
        <w:jc w:val="both"/>
        <w:rPr>
          <w:rFonts w:ascii="Times New Roman" w:eastAsia="Times New Roman" w:hAnsi="Times New Roman" w:cs="Times New Roman"/>
          <w:color w:val="000000" w:themeColor="text1"/>
          <w:sz w:val="24"/>
          <w:szCs w:val="24"/>
        </w:rPr>
      </w:pPr>
      <w:r w:rsidRPr="001A510A">
        <w:rPr>
          <w:rFonts w:ascii="Times New Roman" w:eastAsia="Times New Roman" w:hAnsi="Times New Roman" w:cs="Times New Roman"/>
          <w:color w:val="000000" w:themeColor="text1"/>
          <w:spacing w:val="5"/>
          <w:sz w:val="24"/>
          <w:szCs w:val="24"/>
        </w:rPr>
        <w:t>W</w:t>
      </w:r>
      <w:r w:rsidRPr="001A510A">
        <w:rPr>
          <w:rFonts w:ascii="Times New Roman" w:eastAsia="Times New Roman" w:hAnsi="Times New Roman" w:cs="Times New Roman"/>
          <w:color w:val="000000" w:themeColor="text1"/>
          <w:sz w:val="24"/>
          <w:szCs w:val="24"/>
        </w:rPr>
        <w:t>hen preparing budgets for capital projects, managers have to strategically balance the risks involved if they are to earn requi</w:t>
      </w:r>
      <w:r>
        <w:rPr>
          <w:rFonts w:ascii="Times New Roman" w:eastAsia="Times New Roman" w:hAnsi="Times New Roman" w:cs="Times New Roman"/>
          <w:color w:val="000000" w:themeColor="text1"/>
          <w:sz w:val="24"/>
          <w:szCs w:val="24"/>
        </w:rPr>
        <w:t>red returns. According to Singh, Jain, &amp; Yadav (2012</w:t>
      </w:r>
      <w:r w:rsidRPr="001A510A">
        <w:rPr>
          <w:rFonts w:ascii="Times New Roman" w:eastAsia="Times New Roman" w:hAnsi="Times New Roman" w:cs="Times New Roman"/>
          <w:color w:val="000000" w:themeColor="text1"/>
          <w:sz w:val="24"/>
          <w:szCs w:val="24"/>
        </w:rPr>
        <w:t>), a capital budget is a plan for investing in long-term assets</w:t>
      </w:r>
      <w:r>
        <w:rPr>
          <w:rFonts w:ascii="Times New Roman" w:eastAsia="Times New Roman" w:hAnsi="Times New Roman" w:cs="Times New Roman"/>
          <w:color w:val="000000" w:themeColor="text1"/>
          <w:sz w:val="24"/>
          <w:szCs w:val="24"/>
        </w:rPr>
        <w:t>, such as buildings, machinery</w:t>
      </w:r>
      <w:r w:rsidRPr="001A510A">
        <w:rPr>
          <w:rFonts w:ascii="Times New Roman" w:eastAsia="Times New Roman" w:hAnsi="Times New Roman" w:cs="Times New Roman"/>
          <w:color w:val="000000" w:themeColor="text1"/>
          <w:sz w:val="24"/>
          <w:szCs w:val="24"/>
        </w:rPr>
        <w:t xml:space="preserve">, bridges, </w:t>
      </w:r>
      <w:r>
        <w:rPr>
          <w:rFonts w:ascii="Times New Roman" w:eastAsia="Times New Roman" w:hAnsi="Times New Roman" w:cs="Times New Roman"/>
          <w:color w:val="000000" w:themeColor="text1"/>
          <w:sz w:val="24"/>
          <w:szCs w:val="24"/>
        </w:rPr>
        <w:t>and stadiums</w:t>
      </w:r>
      <w:r w:rsidRPr="001A510A">
        <w:rPr>
          <w:rFonts w:ascii="Times New Roman" w:eastAsia="Times New Roman" w:hAnsi="Times New Roman" w:cs="Times New Roman"/>
          <w:color w:val="000000" w:themeColor="text1"/>
          <w:sz w:val="24"/>
          <w:szCs w:val="24"/>
        </w:rPr>
        <w:t>. Capital budgeting decisions involve determining potential long-term investment projects tha</w:t>
      </w:r>
      <w:r>
        <w:rPr>
          <w:rFonts w:ascii="Times New Roman" w:eastAsia="Times New Roman" w:hAnsi="Times New Roman" w:cs="Times New Roman"/>
          <w:color w:val="000000" w:themeColor="text1"/>
          <w:sz w:val="24"/>
          <w:szCs w:val="24"/>
        </w:rPr>
        <w:t xml:space="preserve">t require significant </w:t>
      </w:r>
      <w:r w:rsidRPr="001A510A">
        <w:rPr>
          <w:rFonts w:ascii="Times New Roman" w:eastAsia="Times New Roman" w:hAnsi="Times New Roman" w:cs="Times New Roman"/>
          <w:color w:val="000000" w:themeColor="text1"/>
          <w:sz w:val="24"/>
          <w:szCs w:val="24"/>
        </w:rPr>
        <w:t>funds</w:t>
      </w:r>
      <w:r>
        <w:rPr>
          <w:rFonts w:ascii="Times New Roman" w:eastAsia="Times New Roman" w:hAnsi="Times New Roman" w:cs="Times New Roman"/>
          <w:color w:val="000000" w:themeColor="text1"/>
          <w:sz w:val="24"/>
          <w:szCs w:val="24"/>
        </w:rPr>
        <w:t>. R</w:t>
      </w:r>
      <w:r w:rsidRPr="001A510A">
        <w:rPr>
          <w:rFonts w:ascii="Times New Roman" w:eastAsia="Times New Roman" w:hAnsi="Times New Roman" w:cs="Times New Roman"/>
          <w:color w:val="000000" w:themeColor="text1"/>
          <w:sz w:val="24"/>
          <w:szCs w:val="24"/>
        </w:rPr>
        <w:t>isk management tries to ensure that the incomes from such projects are high enough to justify the investments.</w:t>
      </w:r>
    </w:p>
    <w:p w:rsidR="009A0134" w:rsidRPr="001A510A" w:rsidRDefault="009A0134" w:rsidP="009A0134">
      <w:pPr>
        <w:spacing w:line="240" w:lineRule="auto"/>
        <w:ind w:firstLine="720"/>
        <w:jc w:val="both"/>
        <w:rPr>
          <w:rFonts w:ascii="Times New Roman" w:eastAsia="Times New Roman" w:hAnsi="Times New Roman" w:cs="Times New Roman"/>
          <w:color w:val="000000" w:themeColor="text1"/>
          <w:sz w:val="24"/>
          <w:szCs w:val="24"/>
        </w:rPr>
      </w:pPr>
      <w:r w:rsidRPr="001A510A">
        <w:rPr>
          <w:rFonts w:ascii="Times New Roman" w:eastAsia="Times New Roman" w:hAnsi="Times New Roman" w:cs="Times New Roman"/>
          <w:color w:val="000000" w:themeColor="text1"/>
          <w:sz w:val="24"/>
          <w:szCs w:val="24"/>
        </w:rPr>
        <w:t>To minimize an investment’s exposure to</w:t>
      </w:r>
      <w:r>
        <w:rPr>
          <w:rFonts w:ascii="Times New Roman" w:eastAsia="Times New Roman" w:hAnsi="Times New Roman" w:cs="Times New Roman"/>
          <w:color w:val="000000" w:themeColor="text1"/>
          <w:sz w:val="24"/>
          <w:szCs w:val="24"/>
        </w:rPr>
        <w:t xml:space="preserve"> risks, managers engage in practices such as</w:t>
      </w:r>
      <w:r w:rsidRPr="001A510A">
        <w:rPr>
          <w:rFonts w:ascii="Times New Roman" w:eastAsia="Times New Roman" w:hAnsi="Times New Roman" w:cs="Times New Roman"/>
          <w:color w:val="000000" w:themeColor="text1"/>
          <w:sz w:val="24"/>
          <w:szCs w:val="24"/>
        </w:rPr>
        <w:t xml:space="preserve"> diversifying their portfolios</w:t>
      </w:r>
      <w:r>
        <w:rPr>
          <w:rFonts w:ascii="Times New Roman" w:eastAsia="Times New Roman" w:hAnsi="Times New Roman" w:cs="Times New Roman"/>
          <w:color w:val="000000" w:themeColor="text1"/>
          <w:sz w:val="24"/>
          <w:szCs w:val="24"/>
        </w:rPr>
        <w:t xml:space="preserve"> and using</w:t>
      </w:r>
      <w:r w:rsidRPr="001A510A">
        <w:rPr>
          <w:rFonts w:ascii="Times New Roman" w:eastAsia="Times New Roman" w:hAnsi="Times New Roman" w:cs="Times New Roman"/>
          <w:color w:val="000000" w:themeColor="text1"/>
          <w:sz w:val="24"/>
          <w:szCs w:val="24"/>
        </w:rPr>
        <w:t xml:space="preserve"> s</w:t>
      </w:r>
      <w:r>
        <w:rPr>
          <w:rFonts w:ascii="Times New Roman" w:eastAsia="Times New Roman" w:hAnsi="Times New Roman" w:cs="Times New Roman"/>
          <w:color w:val="000000" w:themeColor="text1"/>
          <w:sz w:val="24"/>
          <w:szCs w:val="24"/>
        </w:rPr>
        <w:t>ound forecasting techniques</w:t>
      </w:r>
      <w:r w:rsidRPr="001A510A">
        <w:rPr>
          <w:rFonts w:ascii="Times New Roman" w:eastAsia="Times New Roman" w:hAnsi="Times New Roman" w:cs="Times New Roman"/>
          <w:color w:val="000000" w:themeColor="text1"/>
          <w:sz w:val="24"/>
          <w:szCs w:val="24"/>
        </w:rPr>
        <w:t>. Risk perception reflects the decision maker’s interpretation of the likelihood of risk exposure</w:t>
      </w:r>
      <w:r>
        <w:rPr>
          <w:rFonts w:ascii="Times New Roman" w:eastAsia="Times New Roman" w:hAnsi="Times New Roman" w:cs="Times New Roman"/>
          <w:color w:val="000000" w:themeColor="text1"/>
          <w:sz w:val="24"/>
          <w:szCs w:val="24"/>
        </w:rPr>
        <w:t xml:space="preserve">; it is </w:t>
      </w:r>
      <w:r w:rsidRPr="001A510A">
        <w:rPr>
          <w:rFonts w:ascii="Times New Roman" w:eastAsia="Times New Roman" w:hAnsi="Times New Roman" w:cs="Times New Roman"/>
          <w:color w:val="000000" w:themeColor="text1"/>
          <w:sz w:val="24"/>
          <w:szCs w:val="24"/>
        </w:rPr>
        <w:t>the decision maker’s risk inherent in a particular situation. Thus, amo</w:t>
      </w:r>
      <w:r>
        <w:rPr>
          <w:rFonts w:ascii="Times New Roman" w:eastAsia="Times New Roman" w:hAnsi="Times New Roman" w:cs="Times New Roman"/>
          <w:color w:val="000000" w:themeColor="text1"/>
          <w:sz w:val="24"/>
          <w:szCs w:val="24"/>
        </w:rPr>
        <w:t xml:space="preserve">ng other things, </w:t>
      </w:r>
      <w:r w:rsidRPr="001A510A">
        <w:rPr>
          <w:rFonts w:ascii="Times New Roman" w:eastAsia="Times New Roman" w:hAnsi="Times New Roman" w:cs="Times New Roman"/>
          <w:color w:val="000000" w:themeColor="text1"/>
          <w:sz w:val="24"/>
          <w:szCs w:val="24"/>
        </w:rPr>
        <w:t>risk management may be affected by the risk attitude and risk perception of business decision makers (Brook</w:t>
      </w:r>
      <w:r>
        <w:rPr>
          <w:rFonts w:ascii="Times New Roman" w:eastAsia="Times New Roman" w:hAnsi="Times New Roman" w:cs="Times New Roman"/>
          <w:color w:val="000000" w:themeColor="text1"/>
          <w:sz w:val="24"/>
          <w:szCs w:val="24"/>
        </w:rPr>
        <w:t>field, 1995</w:t>
      </w:r>
      <w:r w:rsidRPr="001A510A">
        <w:rPr>
          <w:rFonts w:ascii="Times New Roman" w:eastAsia="Times New Roman" w:hAnsi="Times New Roman" w:cs="Times New Roman"/>
          <w:color w:val="000000" w:themeColor="text1"/>
          <w:sz w:val="24"/>
          <w:szCs w:val="24"/>
        </w:rPr>
        <w:t>).</w:t>
      </w:r>
    </w:p>
    <w:p w:rsidR="009A0134" w:rsidRDefault="009A0134" w:rsidP="009A0134">
      <w:pPr>
        <w:shd w:val="clear" w:color="auto" w:fill="FFFFFF"/>
        <w:spacing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pacing w:val="5"/>
          <w:sz w:val="24"/>
          <w:szCs w:val="24"/>
        </w:rPr>
        <w:t>In the view of Souder and Bromiley (2012</w:t>
      </w:r>
      <w:r w:rsidRPr="001A510A">
        <w:rPr>
          <w:rFonts w:ascii="Times New Roman" w:eastAsia="Times New Roman" w:hAnsi="Times New Roman" w:cs="Times New Roman"/>
          <w:bCs/>
          <w:color w:val="000000" w:themeColor="text1"/>
          <w:spacing w:val="5"/>
          <w:sz w:val="24"/>
          <w:szCs w:val="24"/>
        </w:rPr>
        <w:t>),</w:t>
      </w:r>
      <w:r>
        <w:rPr>
          <w:rFonts w:ascii="Times New Roman" w:eastAsia="Times New Roman" w:hAnsi="Times New Roman" w:cs="Times New Roman"/>
          <w:color w:val="000000" w:themeColor="text1"/>
          <w:sz w:val="24"/>
          <w:szCs w:val="24"/>
        </w:rPr>
        <w:t xml:space="preserve"> capital budgeting </w:t>
      </w:r>
      <w:r w:rsidRPr="001A510A">
        <w:rPr>
          <w:rFonts w:ascii="Times New Roman" w:eastAsia="Times New Roman" w:hAnsi="Times New Roman" w:cs="Times New Roman"/>
          <w:color w:val="000000" w:themeColor="text1"/>
          <w:sz w:val="24"/>
          <w:szCs w:val="24"/>
        </w:rPr>
        <w:t>should be undertaken with due care and after critical analysis</w:t>
      </w:r>
      <w:r>
        <w:rPr>
          <w:rFonts w:ascii="Times New Roman" w:eastAsia="Times New Roman" w:hAnsi="Times New Roman" w:cs="Times New Roman"/>
          <w:color w:val="000000" w:themeColor="text1"/>
          <w:sz w:val="24"/>
          <w:szCs w:val="24"/>
        </w:rPr>
        <w:t>, since it</w:t>
      </w:r>
      <w:r w:rsidRPr="001A510A">
        <w:rPr>
          <w:rFonts w:ascii="Times New Roman" w:eastAsia="Times New Roman" w:hAnsi="Times New Roman" w:cs="Times New Roman"/>
          <w:color w:val="000000" w:themeColor="text1"/>
          <w:sz w:val="24"/>
          <w:szCs w:val="24"/>
        </w:rPr>
        <w:t xml:space="preserve"> involve</w:t>
      </w:r>
      <w:r>
        <w:rPr>
          <w:rFonts w:ascii="Times New Roman" w:eastAsia="Times New Roman" w:hAnsi="Times New Roman" w:cs="Times New Roman"/>
          <w:color w:val="000000" w:themeColor="text1"/>
          <w:sz w:val="24"/>
          <w:szCs w:val="24"/>
        </w:rPr>
        <w:t>s</w:t>
      </w:r>
      <w:r w:rsidRPr="001A510A">
        <w:rPr>
          <w:rFonts w:ascii="Times New Roman" w:eastAsia="Times New Roman" w:hAnsi="Times New Roman" w:cs="Times New Roman"/>
          <w:color w:val="000000" w:themeColor="text1"/>
          <w:sz w:val="24"/>
          <w:szCs w:val="24"/>
        </w:rPr>
        <w:t xml:space="preserve"> resource allocations that anticipate future cash</w:t>
      </w:r>
      <w:r>
        <w:rPr>
          <w:rFonts w:ascii="Times New Roman" w:eastAsia="Times New Roman" w:hAnsi="Times New Roman" w:cs="Times New Roman"/>
          <w:color w:val="000000" w:themeColor="text1"/>
          <w:sz w:val="24"/>
          <w:szCs w:val="24"/>
        </w:rPr>
        <w:t xml:space="preserve"> outflows and </w:t>
      </w:r>
      <w:r w:rsidRPr="001A510A">
        <w:rPr>
          <w:rFonts w:ascii="Times New Roman" w:eastAsia="Times New Roman" w:hAnsi="Times New Roman" w:cs="Times New Roman"/>
          <w:color w:val="000000" w:themeColor="text1"/>
          <w:sz w:val="24"/>
          <w:szCs w:val="24"/>
        </w:rPr>
        <w:t>inflows which if n</w:t>
      </w:r>
      <w:r>
        <w:rPr>
          <w:rFonts w:ascii="Times New Roman" w:eastAsia="Times New Roman" w:hAnsi="Times New Roman" w:cs="Times New Roman"/>
          <w:color w:val="000000" w:themeColor="text1"/>
          <w:sz w:val="24"/>
          <w:szCs w:val="24"/>
        </w:rPr>
        <w:t xml:space="preserve">ot properly analyzed </w:t>
      </w:r>
      <w:r w:rsidRPr="001A510A">
        <w:rPr>
          <w:rFonts w:ascii="Times New Roman" w:eastAsia="Times New Roman" w:hAnsi="Times New Roman" w:cs="Times New Roman"/>
          <w:color w:val="000000" w:themeColor="text1"/>
          <w:sz w:val="24"/>
          <w:szCs w:val="24"/>
        </w:rPr>
        <w:t xml:space="preserve">could lead to substantial financial loss </w:t>
      </w:r>
      <w:r>
        <w:rPr>
          <w:rFonts w:ascii="Times New Roman" w:eastAsia="Times New Roman" w:hAnsi="Times New Roman" w:cs="Times New Roman"/>
          <w:color w:val="000000" w:themeColor="text1"/>
          <w:sz w:val="24"/>
          <w:szCs w:val="24"/>
        </w:rPr>
        <w:t xml:space="preserve">for the company. Typically, capital budgeting </w:t>
      </w:r>
      <w:r w:rsidRPr="001A510A">
        <w:rPr>
          <w:rFonts w:ascii="Times New Roman" w:eastAsia="Times New Roman" w:hAnsi="Times New Roman" w:cs="Times New Roman"/>
          <w:color w:val="000000" w:themeColor="text1"/>
          <w:sz w:val="24"/>
          <w:szCs w:val="24"/>
        </w:rPr>
        <w:t>consists of moving from a capit</w:t>
      </w:r>
      <w:r>
        <w:rPr>
          <w:rFonts w:ascii="Times New Roman" w:eastAsia="Times New Roman" w:hAnsi="Times New Roman" w:cs="Times New Roman"/>
          <w:color w:val="000000" w:themeColor="text1"/>
          <w:sz w:val="24"/>
          <w:szCs w:val="24"/>
        </w:rPr>
        <w:t xml:space="preserve">al project or equipment </w:t>
      </w:r>
      <w:r>
        <w:rPr>
          <w:rFonts w:ascii="Times New Roman" w:eastAsia="Times New Roman" w:hAnsi="Times New Roman" w:cs="Times New Roman"/>
          <w:color w:val="000000" w:themeColor="text1"/>
          <w:sz w:val="24"/>
          <w:szCs w:val="24"/>
        </w:rPr>
        <w:lastRenderedPageBreak/>
        <w:t xml:space="preserve">request to evaluation, selection, and </w:t>
      </w:r>
      <w:r w:rsidRPr="001A510A">
        <w:rPr>
          <w:rFonts w:ascii="Times New Roman" w:eastAsia="Times New Roman" w:hAnsi="Times New Roman" w:cs="Times New Roman"/>
          <w:color w:val="000000" w:themeColor="text1"/>
          <w:sz w:val="24"/>
          <w:szCs w:val="24"/>
        </w:rPr>
        <w:t xml:space="preserve">implementation, with review during and at the end of each </w:t>
      </w:r>
      <w:r>
        <w:rPr>
          <w:rFonts w:ascii="Times New Roman" w:eastAsia="Times New Roman" w:hAnsi="Times New Roman" w:cs="Times New Roman"/>
          <w:color w:val="000000" w:themeColor="text1"/>
          <w:sz w:val="24"/>
          <w:szCs w:val="24"/>
        </w:rPr>
        <w:t>step (Keeler, Fleming, &amp; Allport,</w:t>
      </w:r>
      <w:r w:rsidRPr="001A510A">
        <w:rPr>
          <w:rFonts w:ascii="Times New Roman" w:eastAsia="Times New Roman" w:hAnsi="Times New Roman" w:cs="Times New Roman"/>
          <w:color w:val="000000" w:themeColor="text1"/>
          <w:sz w:val="24"/>
          <w:szCs w:val="24"/>
        </w:rPr>
        <w:t xml:space="preserve"> 2014), while risk management encompasses</w:t>
      </w:r>
      <w:r>
        <w:rPr>
          <w:rFonts w:ascii="Times New Roman" w:eastAsia="Times New Roman" w:hAnsi="Times New Roman" w:cs="Times New Roman"/>
          <w:color w:val="000000" w:themeColor="text1"/>
          <w:sz w:val="24"/>
          <w:szCs w:val="24"/>
        </w:rPr>
        <w:t xml:space="preserve"> measures </w:t>
      </w:r>
      <w:r w:rsidRPr="001A510A">
        <w:rPr>
          <w:rFonts w:ascii="Times New Roman" w:eastAsia="Times New Roman" w:hAnsi="Times New Roman" w:cs="Times New Roman"/>
          <w:color w:val="000000" w:themeColor="text1"/>
          <w:sz w:val="24"/>
          <w:szCs w:val="24"/>
        </w:rPr>
        <w:t xml:space="preserve">to mitigate risk exposure or limit the risks in particular projects (Rad, 2016). </w:t>
      </w:r>
      <w:r>
        <w:rPr>
          <w:rFonts w:ascii="Times New Roman" w:eastAsia="Times New Roman" w:hAnsi="Times New Roman" w:cs="Times New Roman"/>
          <w:color w:val="000000" w:themeColor="text1"/>
          <w:sz w:val="24"/>
          <w:szCs w:val="24"/>
        </w:rPr>
        <w:t xml:space="preserve">By mitigating risk </w:t>
      </w:r>
      <w:r w:rsidRPr="001A510A">
        <w:rPr>
          <w:rFonts w:ascii="Times New Roman" w:eastAsia="Times New Roman" w:hAnsi="Times New Roman" w:cs="Times New Roman"/>
          <w:color w:val="000000" w:themeColor="text1"/>
          <w:sz w:val="24"/>
          <w:szCs w:val="24"/>
        </w:rPr>
        <w:t xml:space="preserve">in capital </w:t>
      </w:r>
      <w:r>
        <w:rPr>
          <w:rFonts w:ascii="Times New Roman" w:eastAsia="Times New Roman" w:hAnsi="Times New Roman" w:cs="Times New Roman"/>
          <w:color w:val="000000" w:themeColor="text1"/>
          <w:sz w:val="24"/>
          <w:szCs w:val="24"/>
        </w:rPr>
        <w:t>budgeting</w:t>
      </w:r>
      <w:r w:rsidRPr="001A510A">
        <w:rPr>
          <w:rFonts w:ascii="Times New Roman" w:eastAsia="Times New Roman" w:hAnsi="Times New Roman" w:cs="Times New Roman"/>
          <w:color w:val="000000" w:themeColor="text1"/>
          <w:sz w:val="24"/>
          <w:szCs w:val="24"/>
        </w:rPr>
        <w:t>, compan</w:t>
      </w:r>
      <w:r>
        <w:rPr>
          <w:rFonts w:ascii="Times New Roman" w:eastAsia="Times New Roman" w:hAnsi="Times New Roman" w:cs="Times New Roman"/>
          <w:color w:val="000000" w:themeColor="text1"/>
          <w:sz w:val="24"/>
          <w:szCs w:val="24"/>
        </w:rPr>
        <w:t xml:space="preserve">ies can minimize losses. Thus </w:t>
      </w:r>
      <w:r w:rsidRPr="001A510A">
        <w:rPr>
          <w:rFonts w:ascii="Times New Roman" w:eastAsia="Times New Roman" w:hAnsi="Times New Roman" w:cs="Times New Roman"/>
          <w:color w:val="000000" w:themeColor="text1"/>
          <w:sz w:val="24"/>
          <w:szCs w:val="24"/>
        </w:rPr>
        <w:t>risk management and capital budgeting can improve an organization's ability to create and sustain superior performance</w:t>
      </w:r>
      <w:r>
        <w:rPr>
          <w:rFonts w:ascii="Times New Roman" w:eastAsia="Times New Roman" w:hAnsi="Times New Roman" w:cs="Times New Roman"/>
          <w:color w:val="000000" w:themeColor="text1"/>
          <w:sz w:val="24"/>
          <w:szCs w:val="24"/>
        </w:rPr>
        <w:t xml:space="preserve"> (Bennouna, Geoffrey, &amp; Marchant, 2010</w:t>
      </w:r>
      <w:r w:rsidRPr="001A510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Keeler, Fleming, &amp; Allport</w:t>
      </w:r>
      <w:r w:rsidRPr="001A510A">
        <w:rPr>
          <w:rFonts w:ascii="Times New Roman" w:eastAsia="Times New Roman" w:hAnsi="Times New Roman" w:cs="Times New Roman"/>
          <w:color w:val="000000" w:themeColor="text1"/>
          <w:sz w:val="24"/>
          <w:szCs w:val="24"/>
        </w:rPr>
        <w:t>, 2014).</w:t>
      </w:r>
    </w:p>
    <w:p w:rsidR="009A0134" w:rsidRPr="00D8733E" w:rsidRDefault="009A0134" w:rsidP="009A0134">
      <w:pPr>
        <w:shd w:val="clear" w:color="auto" w:fill="FFFFFF"/>
        <w:spacing w:line="240" w:lineRule="auto"/>
        <w:ind w:firstLine="720"/>
        <w:jc w:val="both"/>
        <w:rPr>
          <w:rFonts w:ascii="Times New Roman" w:eastAsia="Times New Roman" w:hAnsi="Times New Roman" w:cs="Times New Roman"/>
          <w:b/>
          <w:color w:val="000000" w:themeColor="text1"/>
          <w:sz w:val="24"/>
          <w:szCs w:val="24"/>
        </w:rPr>
      </w:pPr>
      <w:r w:rsidRPr="001A510A">
        <w:rPr>
          <w:rFonts w:ascii="Times New Roman" w:eastAsia="Times New Roman" w:hAnsi="Times New Roman" w:cs="Times New Roman"/>
          <w:color w:val="000000" w:themeColor="text1"/>
          <w:sz w:val="24"/>
          <w:szCs w:val="24"/>
        </w:rPr>
        <w:t>Risk in capita</w:t>
      </w:r>
      <w:r>
        <w:rPr>
          <w:rFonts w:ascii="Times New Roman" w:eastAsia="Times New Roman" w:hAnsi="Times New Roman" w:cs="Times New Roman"/>
          <w:color w:val="000000" w:themeColor="text1"/>
          <w:sz w:val="24"/>
          <w:szCs w:val="24"/>
        </w:rPr>
        <w:t>l budgeting has three levels: the project’s stand-alone risk, its</w:t>
      </w:r>
      <w:r w:rsidRPr="001A510A">
        <w:rPr>
          <w:rFonts w:ascii="Times New Roman" w:eastAsia="Times New Roman" w:hAnsi="Times New Roman" w:cs="Times New Roman"/>
          <w:color w:val="000000" w:themeColor="text1"/>
          <w:sz w:val="24"/>
          <w:szCs w:val="24"/>
        </w:rPr>
        <w:t xml:space="preserve"> contribution-to-firm risk</w:t>
      </w:r>
      <w:r>
        <w:rPr>
          <w:rFonts w:ascii="Times New Roman" w:eastAsia="Times New Roman" w:hAnsi="Times New Roman" w:cs="Times New Roman"/>
          <w:color w:val="000000" w:themeColor="text1"/>
          <w:sz w:val="24"/>
          <w:szCs w:val="24"/>
        </w:rPr>
        <w:t>, and systematic risk. Stand-</w:t>
      </w:r>
      <w:r w:rsidRPr="001A510A">
        <w:rPr>
          <w:rFonts w:ascii="Times New Roman" w:eastAsia="Times New Roman" w:hAnsi="Times New Roman" w:cs="Times New Roman"/>
          <w:color w:val="000000" w:themeColor="text1"/>
          <w:sz w:val="24"/>
          <w:szCs w:val="24"/>
        </w:rPr>
        <w:t>alone risk measures a project’s potential without factoring i</w:t>
      </w:r>
      <w:r>
        <w:rPr>
          <w:rFonts w:ascii="Times New Roman" w:eastAsia="Times New Roman" w:hAnsi="Times New Roman" w:cs="Times New Roman"/>
          <w:color w:val="000000" w:themeColor="text1"/>
          <w:sz w:val="24"/>
          <w:szCs w:val="24"/>
        </w:rPr>
        <w:t>n the potential risk that it</w:t>
      </w:r>
      <w:r w:rsidRPr="001A510A">
        <w:rPr>
          <w:rFonts w:ascii="Times New Roman" w:eastAsia="Times New Roman" w:hAnsi="Times New Roman" w:cs="Times New Roman"/>
          <w:color w:val="000000" w:themeColor="text1"/>
          <w:sz w:val="24"/>
          <w:szCs w:val="24"/>
        </w:rPr>
        <w:t xml:space="preserve"> add</w:t>
      </w:r>
      <w:r>
        <w:rPr>
          <w:rFonts w:ascii="Times New Roman" w:eastAsia="Times New Roman" w:hAnsi="Times New Roman" w:cs="Times New Roman"/>
          <w:color w:val="000000" w:themeColor="text1"/>
          <w:sz w:val="24"/>
          <w:szCs w:val="24"/>
        </w:rPr>
        <w:t xml:space="preserve">s to the company’s </w:t>
      </w:r>
      <w:r w:rsidRPr="001A510A">
        <w:rPr>
          <w:rFonts w:ascii="Times New Roman" w:eastAsia="Times New Roman" w:hAnsi="Times New Roman" w:cs="Times New Roman"/>
          <w:color w:val="000000" w:themeColor="text1"/>
          <w:sz w:val="24"/>
          <w:szCs w:val="24"/>
        </w:rPr>
        <w:t xml:space="preserve">assets and other projects. Contribution-to-firm risk measures the project’s potential effect on other projects and assets. Systematic risk assesses the </w:t>
      </w:r>
      <w:r>
        <w:rPr>
          <w:rFonts w:ascii="Times New Roman" w:eastAsia="Times New Roman" w:hAnsi="Times New Roman" w:cs="Times New Roman"/>
          <w:color w:val="000000" w:themeColor="text1"/>
          <w:sz w:val="24"/>
          <w:szCs w:val="24"/>
        </w:rPr>
        <w:t xml:space="preserve">project’s effects </w:t>
      </w:r>
      <w:r w:rsidRPr="001A510A">
        <w:rPr>
          <w:rFonts w:ascii="Times New Roman" w:eastAsia="Times New Roman" w:hAnsi="Times New Roman" w:cs="Times New Roman"/>
          <w:color w:val="000000" w:themeColor="text1"/>
          <w:sz w:val="24"/>
          <w:szCs w:val="24"/>
        </w:rPr>
        <w:t xml:space="preserve">on the organization </w:t>
      </w:r>
      <w:r>
        <w:rPr>
          <w:rFonts w:ascii="Times New Roman" w:eastAsia="Times New Roman" w:hAnsi="Times New Roman" w:cs="Times New Roman"/>
          <w:color w:val="000000" w:themeColor="text1"/>
          <w:sz w:val="24"/>
          <w:szCs w:val="24"/>
        </w:rPr>
        <w:t>as a whole (Keller, 2014; Li &amp;</w:t>
      </w:r>
      <w:r w:rsidRPr="001A510A">
        <w:rPr>
          <w:rFonts w:ascii="Times New Roman" w:eastAsia="Times New Roman" w:hAnsi="Times New Roman" w:cs="Times New Roman"/>
          <w:color w:val="000000" w:themeColor="text1"/>
          <w:sz w:val="24"/>
          <w:szCs w:val="24"/>
        </w:rPr>
        <w:t xml:space="preserve"> Wu, 2009). </w:t>
      </w:r>
      <w:r w:rsidRPr="001A510A">
        <w:rPr>
          <w:rFonts w:ascii="Times New Roman" w:eastAsia="Times New Roman" w:hAnsi="Times New Roman" w:cs="Times New Roman"/>
          <w:bCs/>
          <w:color w:val="000000" w:themeColor="text1"/>
          <w:spacing w:val="5"/>
          <w:sz w:val="24"/>
          <w:szCs w:val="24"/>
        </w:rPr>
        <w:t>Typically,</w:t>
      </w:r>
      <w:r w:rsidRPr="001A510A">
        <w:rPr>
          <w:rFonts w:ascii="Times New Roman" w:eastAsia="Times New Roman" w:hAnsi="Times New Roman" w:cs="Times New Roman"/>
          <w:b/>
          <w:bCs/>
          <w:color w:val="000000" w:themeColor="text1"/>
          <w:spacing w:val="5"/>
          <w:sz w:val="24"/>
          <w:szCs w:val="24"/>
        </w:rPr>
        <w:t xml:space="preserve"> </w:t>
      </w:r>
      <w:r w:rsidRPr="001A510A">
        <w:rPr>
          <w:rFonts w:ascii="Times New Roman" w:eastAsia="Times New Roman" w:hAnsi="Times New Roman" w:cs="Times New Roman"/>
          <w:color w:val="000000" w:themeColor="text1"/>
          <w:sz w:val="24"/>
          <w:szCs w:val="24"/>
        </w:rPr>
        <w:t xml:space="preserve">the analytical methods used for risk analysis in capital budgeting include sensitivity analysis, scenario analysis, simulation analysis, correlation analysis, </w:t>
      </w:r>
      <w:r>
        <w:rPr>
          <w:rFonts w:ascii="Times New Roman" w:eastAsia="Times New Roman" w:hAnsi="Times New Roman" w:cs="Times New Roman"/>
          <w:color w:val="000000" w:themeColor="text1"/>
          <w:sz w:val="24"/>
          <w:szCs w:val="24"/>
        </w:rPr>
        <w:t xml:space="preserve">and </w:t>
      </w:r>
      <w:r w:rsidRPr="001A510A">
        <w:rPr>
          <w:rFonts w:ascii="Times New Roman" w:eastAsia="Times New Roman" w:hAnsi="Times New Roman" w:cs="Times New Roman"/>
          <w:color w:val="000000" w:themeColor="text1"/>
          <w:sz w:val="24"/>
          <w:szCs w:val="24"/>
        </w:rPr>
        <w:t xml:space="preserve">decision trees. </w:t>
      </w:r>
    </w:p>
    <w:p w:rsidR="009A0134" w:rsidRDefault="009A0134" w:rsidP="009A0134">
      <w:pPr>
        <w:shd w:val="clear" w:color="auto" w:fill="FFFFFF"/>
        <w:spacing w:line="240" w:lineRule="auto"/>
        <w:ind w:firstLine="720"/>
        <w:jc w:val="both"/>
        <w:rPr>
          <w:rFonts w:ascii="Times New Roman" w:eastAsia="Times New Roman" w:hAnsi="Times New Roman" w:cs="Times New Roman"/>
          <w:color w:val="000000" w:themeColor="text1"/>
          <w:sz w:val="24"/>
          <w:szCs w:val="24"/>
        </w:rPr>
      </w:pPr>
      <w:r w:rsidRPr="001A510A">
        <w:rPr>
          <w:rFonts w:ascii="Times New Roman" w:eastAsia="Times New Roman" w:hAnsi="Times New Roman" w:cs="Times New Roman"/>
          <w:color w:val="000000" w:themeColor="text1"/>
          <w:sz w:val="24"/>
          <w:szCs w:val="24"/>
        </w:rPr>
        <w:t xml:space="preserve">In the United Arab Emirates </w:t>
      </w:r>
      <w:r>
        <w:rPr>
          <w:rFonts w:ascii="Times New Roman" w:eastAsia="Times New Roman" w:hAnsi="Times New Roman" w:cs="Times New Roman"/>
          <w:color w:val="000000" w:themeColor="text1"/>
          <w:sz w:val="24"/>
          <w:szCs w:val="24"/>
        </w:rPr>
        <w:t>(</w:t>
      </w:r>
      <w:r w:rsidRPr="001A510A">
        <w:rPr>
          <w:rFonts w:ascii="Times New Roman" w:eastAsia="Times New Roman" w:hAnsi="Times New Roman" w:cs="Times New Roman"/>
          <w:color w:val="000000" w:themeColor="text1"/>
          <w:sz w:val="24"/>
          <w:szCs w:val="24"/>
        </w:rPr>
        <w:t>UAE) as in other parts of the world, businesses undertake capital projects after carefully analyzing the potential risks involved and taking adequa</w:t>
      </w:r>
      <w:r>
        <w:rPr>
          <w:rFonts w:ascii="Times New Roman" w:eastAsia="Times New Roman" w:hAnsi="Times New Roman" w:cs="Times New Roman"/>
          <w:color w:val="000000" w:themeColor="text1"/>
          <w:sz w:val="24"/>
          <w:szCs w:val="24"/>
        </w:rPr>
        <w:t>te measures to reduce them</w:t>
      </w:r>
      <w:r w:rsidRPr="001A510A">
        <w:rPr>
          <w:rFonts w:ascii="Times New Roman" w:eastAsia="Times New Roman" w:hAnsi="Times New Roman" w:cs="Times New Roman"/>
          <w:color w:val="000000" w:themeColor="text1"/>
          <w:sz w:val="24"/>
          <w:szCs w:val="24"/>
        </w:rPr>
        <w:t xml:space="preserve">. This paper investigates how companies in the United Arab Emirates make capital budgeting decisions in the context of risk management. </w:t>
      </w:r>
      <w:r>
        <w:rPr>
          <w:rFonts w:ascii="Times New Roman" w:eastAsia="Times New Roman" w:hAnsi="Times New Roman" w:cs="Times New Roman"/>
          <w:color w:val="000000" w:themeColor="text1"/>
          <w:sz w:val="24"/>
          <w:szCs w:val="24"/>
        </w:rPr>
        <w:t>This study</w:t>
      </w:r>
      <w:r w:rsidRPr="001A510A">
        <w:rPr>
          <w:rFonts w:ascii="Times New Roman" w:eastAsia="Times New Roman" w:hAnsi="Times New Roman" w:cs="Times New Roman"/>
          <w:color w:val="000000" w:themeColor="text1"/>
          <w:sz w:val="24"/>
          <w:szCs w:val="24"/>
        </w:rPr>
        <w:t xml:space="preserve"> focus</w:t>
      </w:r>
      <w:r>
        <w:rPr>
          <w:rFonts w:ascii="Times New Roman" w:eastAsia="Times New Roman" w:hAnsi="Times New Roman" w:cs="Times New Roman"/>
          <w:color w:val="000000" w:themeColor="text1"/>
          <w:sz w:val="24"/>
          <w:szCs w:val="24"/>
        </w:rPr>
        <w:t>es on stand-alone risk. D</w:t>
      </w:r>
      <w:r w:rsidRPr="001A510A">
        <w:rPr>
          <w:rFonts w:ascii="Times New Roman" w:eastAsia="Times New Roman" w:hAnsi="Times New Roman" w:cs="Times New Roman"/>
          <w:color w:val="000000" w:themeColor="text1"/>
          <w:sz w:val="24"/>
          <w:szCs w:val="24"/>
        </w:rPr>
        <w:t xml:space="preserve">ata </w:t>
      </w:r>
      <w:r>
        <w:rPr>
          <w:rFonts w:ascii="Times New Roman" w:eastAsia="Times New Roman" w:hAnsi="Times New Roman" w:cs="Times New Roman"/>
          <w:color w:val="000000" w:themeColor="text1"/>
          <w:sz w:val="24"/>
          <w:szCs w:val="24"/>
        </w:rPr>
        <w:t xml:space="preserve">were </w:t>
      </w:r>
      <w:r w:rsidRPr="001A510A">
        <w:rPr>
          <w:rFonts w:ascii="Times New Roman" w:eastAsia="Times New Roman" w:hAnsi="Times New Roman" w:cs="Times New Roman"/>
          <w:color w:val="000000" w:themeColor="text1"/>
          <w:sz w:val="24"/>
          <w:szCs w:val="24"/>
        </w:rPr>
        <w:t>collected from</w:t>
      </w:r>
      <w:r>
        <w:rPr>
          <w:rFonts w:ascii="Times New Roman" w:eastAsia="Times New Roman" w:hAnsi="Times New Roman" w:cs="Times New Roman"/>
          <w:color w:val="000000" w:themeColor="text1"/>
          <w:sz w:val="24"/>
          <w:szCs w:val="24"/>
        </w:rPr>
        <w:t xml:space="preserve"> </w:t>
      </w:r>
      <w:r w:rsidRPr="001A510A">
        <w:rPr>
          <w:rFonts w:ascii="Times New Roman" w:eastAsia="Times New Roman" w:hAnsi="Times New Roman" w:cs="Times New Roman"/>
          <w:color w:val="000000" w:themeColor="text1"/>
          <w:sz w:val="24"/>
          <w:szCs w:val="24"/>
        </w:rPr>
        <w:t>UAE companies and correlation</w:t>
      </w:r>
      <w:r>
        <w:rPr>
          <w:rFonts w:ascii="Times New Roman" w:eastAsia="Times New Roman" w:hAnsi="Times New Roman" w:cs="Times New Roman"/>
          <w:color w:val="000000" w:themeColor="text1"/>
          <w:sz w:val="24"/>
          <w:szCs w:val="24"/>
        </w:rPr>
        <w:t xml:space="preserve">s were analyzed </w:t>
      </w:r>
      <w:r w:rsidRPr="001A510A">
        <w:rPr>
          <w:rFonts w:ascii="Times New Roman" w:eastAsia="Times New Roman" w:hAnsi="Times New Roman" w:cs="Times New Roman"/>
          <w:color w:val="000000" w:themeColor="text1"/>
          <w:sz w:val="24"/>
          <w:szCs w:val="24"/>
        </w:rPr>
        <w:t>to investigate the impacts of risk management fac</w:t>
      </w:r>
      <w:r>
        <w:rPr>
          <w:rFonts w:ascii="Times New Roman" w:eastAsia="Times New Roman" w:hAnsi="Times New Roman" w:cs="Times New Roman"/>
          <w:color w:val="000000" w:themeColor="text1"/>
          <w:sz w:val="24"/>
          <w:szCs w:val="24"/>
        </w:rPr>
        <w:t>tors on capital budgeting</w:t>
      </w:r>
      <w:r w:rsidRPr="001A510A">
        <w:rPr>
          <w:rFonts w:ascii="Times New Roman" w:eastAsia="Times New Roman" w:hAnsi="Times New Roman" w:cs="Times New Roman"/>
          <w:color w:val="000000" w:themeColor="text1"/>
          <w:sz w:val="24"/>
          <w:szCs w:val="24"/>
        </w:rPr>
        <w:t>. The remainder of this paper is organized as follows:</w:t>
      </w:r>
      <w:r>
        <w:rPr>
          <w:rFonts w:ascii="Times New Roman" w:eastAsia="Times New Roman" w:hAnsi="Times New Roman" w:cs="Times New Roman"/>
          <w:color w:val="000000" w:themeColor="text1"/>
          <w:sz w:val="24"/>
          <w:szCs w:val="24"/>
        </w:rPr>
        <w:t xml:space="preserve"> Section 2 summarizes background about the UAE. Section 3 </w:t>
      </w:r>
      <w:r w:rsidRPr="001A510A">
        <w:rPr>
          <w:rFonts w:ascii="Times New Roman" w:eastAsia="Times New Roman" w:hAnsi="Times New Roman" w:cs="Times New Roman"/>
          <w:color w:val="000000" w:themeColor="text1"/>
          <w:sz w:val="24"/>
          <w:szCs w:val="24"/>
        </w:rPr>
        <w:t>present</w:t>
      </w:r>
      <w:r>
        <w:rPr>
          <w:rFonts w:ascii="Times New Roman" w:eastAsia="Times New Roman" w:hAnsi="Times New Roman" w:cs="Times New Roman"/>
          <w:color w:val="000000" w:themeColor="text1"/>
          <w:sz w:val="24"/>
          <w:szCs w:val="24"/>
        </w:rPr>
        <w:t>s</w:t>
      </w:r>
      <w:r w:rsidRPr="001A510A">
        <w:rPr>
          <w:rFonts w:ascii="Times New Roman" w:eastAsia="Times New Roman" w:hAnsi="Times New Roman" w:cs="Times New Roman"/>
          <w:color w:val="000000" w:themeColor="text1"/>
          <w:sz w:val="24"/>
          <w:szCs w:val="24"/>
        </w:rPr>
        <w:t xml:space="preserve"> a literature review</w:t>
      </w:r>
      <w:r>
        <w:rPr>
          <w:rFonts w:ascii="Times New Roman" w:eastAsia="Times New Roman" w:hAnsi="Times New Roman" w:cs="Times New Roman"/>
          <w:color w:val="000000" w:themeColor="text1"/>
          <w:sz w:val="24"/>
          <w:szCs w:val="24"/>
        </w:rPr>
        <w:t xml:space="preserve"> </w:t>
      </w:r>
      <w:r w:rsidRPr="001A510A">
        <w:rPr>
          <w:rFonts w:ascii="Times New Roman" w:eastAsia="Times New Roman" w:hAnsi="Times New Roman" w:cs="Times New Roman"/>
          <w:color w:val="000000" w:themeColor="text1"/>
          <w:sz w:val="24"/>
          <w:szCs w:val="24"/>
        </w:rPr>
        <w:t xml:space="preserve">on capital budgeting. Section 4 discusses </w:t>
      </w:r>
      <w:r>
        <w:rPr>
          <w:rFonts w:ascii="Times New Roman" w:eastAsia="Times New Roman" w:hAnsi="Times New Roman" w:cs="Times New Roman"/>
          <w:color w:val="000000" w:themeColor="text1"/>
          <w:sz w:val="24"/>
          <w:szCs w:val="24"/>
        </w:rPr>
        <w:t>this study’s methodology</w:t>
      </w:r>
      <w:r w:rsidRPr="001A510A">
        <w:rPr>
          <w:rFonts w:ascii="Times New Roman" w:eastAsia="Times New Roman" w:hAnsi="Times New Roman" w:cs="Times New Roman"/>
          <w:color w:val="000000" w:themeColor="text1"/>
          <w:sz w:val="24"/>
          <w:szCs w:val="24"/>
        </w:rPr>
        <w:t>. Section 5 discusses the results and analysis, while Section 6 succinctly concludes the paper.</w:t>
      </w:r>
    </w:p>
    <w:p w:rsidR="009A0134" w:rsidRPr="001A510A" w:rsidRDefault="009A0134" w:rsidP="009A0134">
      <w:pPr>
        <w:shd w:val="clear" w:color="auto" w:fill="FFFFFF"/>
        <w:spacing w:line="240" w:lineRule="auto"/>
        <w:ind w:firstLine="405"/>
        <w:jc w:val="both"/>
        <w:rPr>
          <w:rFonts w:ascii="Times New Roman" w:eastAsia="Times New Roman" w:hAnsi="Times New Roman" w:cs="Times New Roman"/>
          <w:color w:val="000000" w:themeColor="text1"/>
          <w:sz w:val="24"/>
          <w:szCs w:val="24"/>
        </w:rPr>
      </w:pPr>
    </w:p>
    <w:p w:rsidR="009A0134" w:rsidRPr="000F5032" w:rsidRDefault="009A0134" w:rsidP="009A0134">
      <w:pPr>
        <w:shd w:val="clear" w:color="auto" w:fill="FFFFFF"/>
        <w:spacing w:line="450" w:lineRule="atLeast"/>
        <w:jc w:val="center"/>
        <w:rPr>
          <w:rFonts w:ascii="Times New Roman" w:eastAsia="Times New Roman" w:hAnsi="Times New Roman" w:cs="Times New Roman"/>
          <w:color w:val="000000" w:themeColor="text1"/>
          <w:sz w:val="28"/>
          <w:szCs w:val="28"/>
        </w:rPr>
      </w:pPr>
      <w:r w:rsidRPr="000F5032">
        <w:rPr>
          <w:rFonts w:ascii="Times New Roman" w:eastAsia="Times New Roman" w:hAnsi="Times New Roman" w:cs="Times New Roman"/>
          <w:b/>
          <w:color w:val="000000" w:themeColor="text1"/>
          <w:sz w:val="28"/>
          <w:szCs w:val="28"/>
        </w:rPr>
        <w:t>2</w:t>
      </w:r>
      <w:r w:rsidRPr="000F5032">
        <w:rPr>
          <w:rFonts w:ascii="Times New Roman" w:eastAsia="Times New Roman" w:hAnsi="Times New Roman" w:cs="Times New Roman"/>
          <w:color w:val="000000" w:themeColor="text1"/>
          <w:sz w:val="28"/>
          <w:szCs w:val="28"/>
        </w:rPr>
        <w:t xml:space="preserve">. </w:t>
      </w:r>
      <w:r w:rsidRPr="000F5032">
        <w:rPr>
          <w:rFonts w:ascii="Times New Roman" w:eastAsia="Times New Roman" w:hAnsi="Times New Roman" w:cs="Times New Roman"/>
          <w:b/>
          <w:bCs/>
          <w:color w:val="000000" w:themeColor="text1"/>
          <w:sz w:val="28"/>
          <w:szCs w:val="28"/>
        </w:rPr>
        <w:t>Background</w:t>
      </w:r>
    </w:p>
    <w:p w:rsidR="009A0134" w:rsidRDefault="009A0134" w:rsidP="009A0134">
      <w:pPr>
        <w:spacing w:line="240" w:lineRule="auto"/>
        <w:ind w:firstLine="720"/>
        <w:contextualSpacing/>
        <w:jc w:val="both"/>
        <w:rPr>
          <w:rFonts w:ascii="Times New Roman" w:eastAsia="Times New Roman" w:hAnsi="Times New Roman" w:cs="Times New Roman"/>
          <w:color w:val="000000" w:themeColor="text1"/>
          <w:sz w:val="24"/>
          <w:szCs w:val="24"/>
        </w:rPr>
      </w:pPr>
    </w:p>
    <w:p w:rsidR="009A0134" w:rsidRDefault="009A0134" w:rsidP="009A0134">
      <w:pPr>
        <w:spacing w:line="240" w:lineRule="auto"/>
        <w:ind w:firstLine="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Pr="001A510A">
        <w:rPr>
          <w:rFonts w:ascii="Times New Roman" w:eastAsia="Times New Roman" w:hAnsi="Times New Roman" w:cs="Times New Roman"/>
          <w:color w:val="000000" w:themeColor="text1"/>
          <w:sz w:val="24"/>
          <w:szCs w:val="24"/>
        </w:rPr>
        <w:t xml:space="preserve">The UAE </w:t>
      </w:r>
      <w:r>
        <w:rPr>
          <w:rFonts w:ascii="Times New Roman" w:eastAsia="Times New Roman" w:hAnsi="Times New Roman" w:cs="Times New Roman"/>
          <w:color w:val="000000" w:themeColor="text1"/>
          <w:sz w:val="24"/>
          <w:szCs w:val="24"/>
        </w:rPr>
        <w:t>is in the e</w:t>
      </w:r>
      <w:r w:rsidRPr="001A510A">
        <w:rPr>
          <w:rFonts w:ascii="Times New Roman" w:eastAsia="Times New Roman" w:hAnsi="Times New Roman" w:cs="Times New Roman"/>
          <w:color w:val="000000" w:themeColor="text1"/>
          <w:sz w:val="24"/>
          <w:szCs w:val="24"/>
        </w:rPr>
        <w:t>astern part of the Arabian Peninsula and covers pa</w:t>
      </w:r>
      <w:r>
        <w:rPr>
          <w:rFonts w:ascii="Times New Roman" w:eastAsia="Times New Roman" w:hAnsi="Times New Roman" w:cs="Times New Roman"/>
          <w:color w:val="000000" w:themeColor="text1"/>
          <w:sz w:val="24"/>
          <w:szCs w:val="24"/>
        </w:rPr>
        <w:t>rt of the Gulf of Oman and the s</w:t>
      </w:r>
      <w:r w:rsidRPr="001A510A">
        <w:rPr>
          <w:rFonts w:ascii="Times New Roman" w:eastAsia="Times New Roman" w:hAnsi="Times New Roman" w:cs="Times New Roman"/>
          <w:color w:val="000000" w:themeColor="text1"/>
          <w:sz w:val="24"/>
          <w:szCs w:val="24"/>
        </w:rPr>
        <w:t>outhern coast of the Persian Gulf (</w:t>
      </w:r>
      <w:hyperlink r:id="rId10" w:history="1">
        <w:r w:rsidRPr="00CD571D">
          <w:rPr>
            <w:rStyle w:val="Hyperlink"/>
            <w:rFonts w:ascii="Times New Roman" w:eastAsia="Times New Roman" w:hAnsi="Times New Roman" w:cs="Times New Roman"/>
            <w:color w:val="000000" w:themeColor="text1"/>
            <w:sz w:val="24"/>
            <w:szCs w:val="24"/>
          </w:rPr>
          <w:t>World</w:t>
        </w:r>
      </w:hyperlink>
      <w:r w:rsidRPr="00CD571D">
        <w:rPr>
          <w:rStyle w:val="Hyperlink"/>
          <w:rFonts w:ascii="Times New Roman" w:eastAsia="Times New Roman" w:hAnsi="Times New Roman" w:cs="Times New Roman"/>
          <w:color w:val="000000" w:themeColor="text1"/>
          <w:sz w:val="24"/>
          <w:szCs w:val="24"/>
        </w:rPr>
        <w:t xml:space="preserve"> Bank, 2016</w:t>
      </w:r>
      <w:r w:rsidRPr="001A510A">
        <w:rPr>
          <w:rFonts w:ascii="Times New Roman" w:eastAsia="Times New Roman" w:hAnsi="Times New Roman" w:cs="Times New Roman"/>
          <w:color w:val="000000" w:themeColor="text1"/>
          <w:sz w:val="24"/>
          <w:szCs w:val="24"/>
        </w:rPr>
        <w:t xml:space="preserve">). The country is </w:t>
      </w:r>
      <w:r>
        <w:rPr>
          <w:rFonts w:ascii="Times New Roman" w:eastAsia="Times New Roman" w:hAnsi="Times New Roman" w:cs="Times New Roman"/>
          <w:color w:val="000000" w:themeColor="text1"/>
          <w:sz w:val="24"/>
          <w:szCs w:val="24"/>
        </w:rPr>
        <w:t xml:space="preserve">comprised of seven </w:t>
      </w:r>
      <w:r w:rsidRPr="001A510A">
        <w:rPr>
          <w:rFonts w:ascii="Times New Roman" w:eastAsia="Times New Roman" w:hAnsi="Times New Roman" w:cs="Times New Roman"/>
          <w:color w:val="000000" w:themeColor="text1"/>
          <w:sz w:val="24"/>
          <w:szCs w:val="24"/>
        </w:rPr>
        <w:t>emirates (Abu Dhabi, Dubai, Sharjah, Ajman, Umm Al Quwain, Fujairah</w:t>
      </w:r>
      <w:r>
        <w:rPr>
          <w:rFonts w:ascii="Times New Roman" w:eastAsia="Times New Roman" w:hAnsi="Times New Roman" w:cs="Times New Roman"/>
          <w:color w:val="000000" w:themeColor="text1"/>
          <w:sz w:val="24"/>
          <w:szCs w:val="24"/>
        </w:rPr>
        <w:t>,</w:t>
      </w:r>
      <w:r w:rsidRPr="001A510A">
        <w:rPr>
          <w:rFonts w:ascii="Times New Roman" w:eastAsia="Times New Roman" w:hAnsi="Times New Roman" w:cs="Times New Roman"/>
          <w:color w:val="000000" w:themeColor="text1"/>
          <w:sz w:val="24"/>
          <w:szCs w:val="24"/>
        </w:rPr>
        <w:t xml:space="preserve"> and Ras Al Khaimah) and achieved its formal independence as a federal state on December 2, 1971. The UAE is bordered by Saudi Arabia to the west and south, Qatar to the north, and Oman to the east (please see Table 1 for selected basic information about the UAE). The country is the world’s eighth largest oil producer and maintains a free market economy (UNdata, 2016). </w:t>
      </w:r>
      <w:r w:rsidRPr="009A2702">
        <w:rPr>
          <w:rFonts w:ascii="Times New Roman" w:eastAsia="Times New Roman" w:hAnsi="Times New Roman" w:cs="Times New Roman"/>
          <w:color w:val="000000" w:themeColor="text1"/>
          <w:sz w:val="24"/>
          <w:szCs w:val="24"/>
        </w:rPr>
        <w:t>Despite the</w:t>
      </w:r>
      <w:r>
        <w:rPr>
          <w:rFonts w:ascii="Times New Roman" w:eastAsia="Times New Roman" w:hAnsi="Times New Roman" w:cs="Times New Roman"/>
          <w:color w:val="000000" w:themeColor="text1"/>
          <w:sz w:val="24"/>
          <w:szCs w:val="24"/>
        </w:rPr>
        <w:t xml:space="preserve"> impact</w:t>
      </w:r>
      <w:r w:rsidRPr="009A2702">
        <w:rPr>
          <w:rFonts w:ascii="Times New Roman" w:eastAsia="Times New Roman" w:hAnsi="Times New Roman" w:cs="Times New Roman"/>
          <w:color w:val="000000" w:themeColor="text1"/>
          <w:sz w:val="24"/>
          <w:szCs w:val="24"/>
        </w:rPr>
        <w:t xml:space="preserve"> of the 2009 financial crisis and the </w:t>
      </w:r>
      <w:r>
        <w:rPr>
          <w:rFonts w:ascii="Times New Roman" w:eastAsia="Times New Roman" w:hAnsi="Times New Roman" w:cs="Times New Roman"/>
          <w:color w:val="000000" w:themeColor="text1"/>
          <w:sz w:val="24"/>
          <w:szCs w:val="24"/>
        </w:rPr>
        <w:t xml:space="preserve">2015 </w:t>
      </w:r>
      <w:r w:rsidRPr="009A2702">
        <w:rPr>
          <w:rFonts w:ascii="Times New Roman" w:eastAsia="Times New Roman" w:hAnsi="Times New Roman" w:cs="Times New Roman"/>
          <w:color w:val="000000" w:themeColor="text1"/>
          <w:sz w:val="24"/>
          <w:szCs w:val="24"/>
        </w:rPr>
        <w:t>fall in oil prices, the country’s economy has been resilient, maintaining an estimated real GDP growth rate of 2.</w:t>
      </w:r>
      <w:r w:rsidRPr="009A2702">
        <w:rPr>
          <w:rFonts w:ascii="Times New Roman" w:eastAsia="Times New Roman" w:hAnsi="Times New Roman" w:cs="Times New Roman"/>
          <w:bCs/>
          <w:color w:val="000000" w:themeColor="text1"/>
          <w:sz w:val="24"/>
          <w:szCs w:val="24"/>
        </w:rPr>
        <w:t xml:space="preserve">7% in 2016 (World Bank, 2016). </w:t>
      </w:r>
      <w:r w:rsidRPr="001A510A">
        <w:rPr>
          <w:rFonts w:ascii="Times New Roman" w:eastAsia="Times New Roman" w:hAnsi="Times New Roman" w:cs="Times New Roman"/>
          <w:color w:val="000000" w:themeColor="text1"/>
          <w:sz w:val="24"/>
          <w:szCs w:val="24"/>
        </w:rPr>
        <w:t>The UAE is one of the world’s fastest growing tourism destination</w:t>
      </w:r>
      <w:r>
        <w:rPr>
          <w:rFonts w:ascii="Times New Roman" w:eastAsia="Times New Roman" w:hAnsi="Times New Roman" w:cs="Times New Roman"/>
          <w:color w:val="000000" w:themeColor="text1"/>
          <w:sz w:val="24"/>
          <w:szCs w:val="24"/>
        </w:rPr>
        <w:t>s</w:t>
      </w:r>
      <w:r w:rsidRPr="001A510A">
        <w:rPr>
          <w:rFonts w:ascii="Times New Roman" w:eastAsia="Times New Roman" w:hAnsi="Times New Roman" w:cs="Times New Roman"/>
          <w:color w:val="000000" w:themeColor="text1"/>
          <w:sz w:val="24"/>
          <w:szCs w:val="24"/>
        </w:rPr>
        <w:t xml:space="preserve">, and </w:t>
      </w:r>
      <w:r>
        <w:rPr>
          <w:rFonts w:ascii="Times New Roman" w:eastAsia="Times New Roman" w:hAnsi="Times New Roman" w:cs="Times New Roman"/>
          <w:color w:val="000000" w:themeColor="text1"/>
          <w:sz w:val="24"/>
          <w:szCs w:val="24"/>
        </w:rPr>
        <w:t xml:space="preserve">it </w:t>
      </w:r>
      <w:r w:rsidRPr="001A510A">
        <w:rPr>
          <w:rFonts w:ascii="Times New Roman" w:eastAsia="Times New Roman" w:hAnsi="Times New Roman" w:cs="Times New Roman"/>
          <w:color w:val="000000" w:themeColor="text1"/>
          <w:sz w:val="24"/>
          <w:szCs w:val="24"/>
        </w:rPr>
        <w:t>accounts for 0.5% of global tourism</w:t>
      </w:r>
      <w:r>
        <w:rPr>
          <w:rFonts w:ascii="Times New Roman" w:eastAsia="Times New Roman" w:hAnsi="Times New Roman" w:cs="Times New Roman"/>
          <w:color w:val="000000" w:themeColor="text1"/>
          <w:sz w:val="24"/>
          <w:szCs w:val="24"/>
        </w:rPr>
        <w:t>. Tourism</w:t>
      </w:r>
      <w:r w:rsidRPr="001A510A">
        <w:rPr>
          <w:rFonts w:ascii="Times New Roman" w:eastAsia="Times New Roman" w:hAnsi="Times New Roman" w:cs="Times New Roman"/>
          <w:color w:val="000000" w:themeColor="text1"/>
          <w:sz w:val="24"/>
          <w:szCs w:val="24"/>
        </w:rPr>
        <w:t xml:space="preserve"> contributed 5.2% to the country</w:t>
      </w:r>
      <w:r>
        <w:rPr>
          <w:rFonts w:ascii="Times New Roman" w:eastAsia="Times New Roman" w:hAnsi="Times New Roman" w:cs="Times New Roman"/>
          <w:color w:val="000000" w:themeColor="text1"/>
          <w:sz w:val="24"/>
          <w:szCs w:val="24"/>
        </w:rPr>
        <w:t xml:space="preserve">’s GDP in 2016 (World Travel &amp; Tourism Council, </w:t>
      </w:r>
      <w:r w:rsidRPr="001A510A">
        <w:rPr>
          <w:rFonts w:ascii="Times New Roman" w:eastAsia="Times New Roman" w:hAnsi="Times New Roman" w:cs="Times New Roman"/>
          <w:color w:val="000000" w:themeColor="text1"/>
          <w:sz w:val="24"/>
          <w:szCs w:val="24"/>
        </w:rPr>
        <w:t>2017). According to the World Bank (2016), the recent global capital flows into the UAE suggest that the country is attracting international investments into a variety of asset classes. In fact,</w:t>
      </w:r>
      <w:r>
        <w:rPr>
          <w:rFonts w:ascii="Times New Roman" w:eastAsia="Times New Roman" w:hAnsi="Times New Roman" w:cs="Times New Roman"/>
          <w:color w:val="000000" w:themeColor="text1"/>
          <w:sz w:val="24"/>
          <w:szCs w:val="24"/>
        </w:rPr>
        <w:t xml:space="preserve"> </w:t>
      </w:r>
      <w:r w:rsidRPr="001A510A">
        <w:rPr>
          <w:rFonts w:ascii="Times New Roman" w:eastAsia="Times New Roman" w:hAnsi="Times New Roman" w:cs="Times New Roman"/>
          <w:color w:val="000000" w:themeColor="text1"/>
          <w:sz w:val="24"/>
          <w:szCs w:val="24"/>
        </w:rPr>
        <w:t>sovereign and private investors from around the world are attracted to real estate, upstream oil and gas projects</w:t>
      </w:r>
      <w:r>
        <w:rPr>
          <w:rFonts w:ascii="Times New Roman" w:eastAsia="Times New Roman" w:hAnsi="Times New Roman" w:cs="Times New Roman"/>
          <w:color w:val="000000" w:themeColor="text1"/>
          <w:sz w:val="24"/>
          <w:szCs w:val="24"/>
        </w:rPr>
        <w:t>,</w:t>
      </w:r>
      <w:r w:rsidRPr="001A510A">
        <w:rPr>
          <w:rFonts w:ascii="Times New Roman" w:eastAsia="Times New Roman" w:hAnsi="Times New Roman" w:cs="Times New Roman"/>
          <w:color w:val="000000" w:themeColor="text1"/>
          <w:sz w:val="24"/>
          <w:szCs w:val="24"/>
        </w:rPr>
        <w:t xml:space="preserve"> and other infrastructure projects. The </w:t>
      </w:r>
      <w:r>
        <w:rPr>
          <w:rFonts w:ascii="Times New Roman" w:eastAsia="Times New Roman" w:hAnsi="Times New Roman" w:cs="Times New Roman"/>
          <w:color w:val="000000" w:themeColor="text1"/>
          <w:sz w:val="24"/>
          <w:szCs w:val="24"/>
        </w:rPr>
        <w:t xml:space="preserve">question is: </w:t>
      </w:r>
      <w:r w:rsidRPr="001A510A">
        <w:rPr>
          <w:rFonts w:ascii="Times New Roman" w:eastAsia="Times New Roman" w:hAnsi="Times New Roman" w:cs="Times New Roman"/>
          <w:color w:val="000000" w:themeColor="text1"/>
          <w:sz w:val="24"/>
          <w:szCs w:val="24"/>
        </w:rPr>
        <w:t xml:space="preserve">what risk management factors are considered by companies when </w:t>
      </w:r>
      <w:r>
        <w:rPr>
          <w:rFonts w:ascii="Times New Roman" w:eastAsia="Times New Roman" w:hAnsi="Times New Roman" w:cs="Times New Roman"/>
          <w:color w:val="000000" w:themeColor="text1"/>
          <w:sz w:val="24"/>
          <w:szCs w:val="24"/>
        </w:rPr>
        <w:t>investing</w:t>
      </w:r>
      <w:r w:rsidRPr="001A510A">
        <w:rPr>
          <w:rFonts w:ascii="Times New Roman" w:eastAsia="Times New Roman" w:hAnsi="Times New Roman" w:cs="Times New Roman"/>
          <w:color w:val="000000" w:themeColor="text1"/>
          <w:sz w:val="24"/>
          <w:szCs w:val="24"/>
        </w:rPr>
        <w:t xml:space="preserve"> in the UAE?</w:t>
      </w:r>
    </w:p>
    <w:p w:rsidR="009A0134" w:rsidRDefault="009A0134" w:rsidP="009A013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9A0134" w:rsidRPr="000F5032" w:rsidRDefault="009A0134" w:rsidP="009A0134">
      <w:pPr>
        <w:spacing w:line="240" w:lineRule="auto"/>
        <w:jc w:val="center"/>
        <w:rPr>
          <w:rFonts w:ascii="Times New Roman" w:eastAsia="Times New Roman" w:hAnsi="Times New Roman" w:cs="Times New Roman"/>
          <w:b/>
          <w:bCs/>
          <w:color w:val="000000" w:themeColor="text1"/>
          <w:sz w:val="28"/>
          <w:szCs w:val="28"/>
        </w:rPr>
      </w:pPr>
      <w:r w:rsidRPr="000F5032">
        <w:rPr>
          <w:rFonts w:ascii="Times New Roman" w:eastAsia="Times New Roman" w:hAnsi="Times New Roman" w:cs="Times New Roman"/>
          <w:b/>
          <w:bCs/>
          <w:color w:val="000000" w:themeColor="text1"/>
          <w:sz w:val="28"/>
          <w:szCs w:val="28"/>
        </w:rPr>
        <w:t>3. Literature review</w:t>
      </w:r>
    </w:p>
    <w:p w:rsidR="009A0134" w:rsidRDefault="009A0134" w:rsidP="009A0134">
      <w:pPr>
        <w:spacing w:line="240" w:lineRule="auto"/>
        <w:jc w:val="both"/>
        <w:rPr>
          <w:rFonts w:ascii="Times New Roman" w:eastAsia="Times New Roman" w:hAnsi="Times New Roman" w:cs="Times New Roman"/>
          <w:bCs/>
          <w:color w:val="000000" w:themeColor="text1"/>
          <w:sz w:val="24"/>
          <w:szCs w:val="24"/>
        </w:rPr>
      </w:pPr>
    </w:p>
    <w:p w:rsidR="009A0134" w:rsidRPr="001A510A" w:rsidRDefault="009A0134" w:rsidP="009A0134">
      <w:pPr>
        <w:spacing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 </w:t>
      </w:r>
      <w:r w:rsidRPr="001A510A">
        <w:rPr>
          <w:rFonts w:ascii="Times New Roman" w:eastAsia="Times New Roman" w:hAnsi="Times New Roman" w:cs="Times New Roman"/>
          <w:bCs/>
          <w:color w:val="000000" w:themeColor="text1"/>
          <w:sz w:val="24"/>
          <w:szCs w:val="24"/>
        </w:rPr>
        <w:t xml:space="preserve">Capital investment decisions have received increased research attention over the past </w:t>
      </w:r>
      <w:r>
        <w:rPr>
          <w:rFonts w:ascii="Times New Roman" w:eastAsia="Times New Roman" w:hAnsi="Times New Roman" w:cs="Times New Roman"/>
          <w:bCs/>
          <w:color w:val="000000" w:themeColor="text1"/>
          <w:sz w:val="24"/>
          <w:szCs w:val="24"/>
        </w:rPr>
        <w:t xml:space="preserve">few </w:t>
      </w:r>
      <w:r w:rsidRPr="001A510A">
        <w:rPr>
          <w:rFonts w:ascii="Times New Roman" w:eastAsia="Times New Roman" w:hAnsi="Times New Roman" w:cs="Times New Roman"/>
          <w:bCs/>
          <w:color w:val="000000" w:themeColor="text1"/>
          <w:sz w:val="24"/>
          <w:szCs w:val="24"/>
        </w:rPr>
        <w:t xml:space="preserve">decades with a focus on </w:t>
      </w:r>
      <w:r w:rsidRPr="001A510A">
        <w:rPr>
          <w:rFonts w:ascii="Times New Roman" w:eastAsia="Times New Roman" w:hAnsi="Times New Roman" w:cs="Times New Roman"/>
          <w:color w:val="000000" w:themeColor="text1"/>
          <w:sz w:val="24"/>
          <w:szCs w:val="24"/>
        </w:rPr>
        <w:t>firms of different sizes, in various industries, and in various countries (Bennouna</w:t>
      </w:r>
      <w:r>
        <w:rPr>
          <w:rFonts w:ascii="Times New Roman" w:eastAsia="Times New Roman" w:hAnsi="Times New Roman" w:cs="Times New Roman"/>
          <w:color w:val="000000" w:themeColor="text1"/>
          <w:sz w:val="24"/>
          <w:szCs w:val="24"/>
        </w:rPr>
        <w:t>, Geoffrey, &amp; Allport</w:t>
      </w:r>
      <w:r w:rsidRPr="001A510A">
        <w:rPr>
          <w:rFonts w:ascii="Times New Roman" w:eastAsia="Times New Roman" w:hAnsi="Times New Roman" w:cs="Times New Roman"/>
          <w:color w:val="000000" w:themeColor="text1"/>
          <w:sz w:val="24"/>
          <w:szCs w:val="24"/>
        </w:rPr>
        <w:t>, 20</w:t>
      </w:r>
      <w:r>
        <w:rPr>
          <w:rFonts w:ascii="Times New Roman" w:eastAsia="Times New Roman" w:hAnsi="Times New Roman" w:cs="Times New Roman"/>
          <w:color w:val="000000" w:themeColor="text1"/>
          <w:sz w:val="24"/>
          <w:szCs w:val="24"/>
        </w:rPr>
        <w:t>10; Pike, 2005; Dutta &amp;</w:t>
      </w:r>
      <w:r w:rsidRPr="001A510A">
        <w:rPr>
          <w:rFonts w:ascii="Times New Roman" w:eastAsia="Times New Roman" w:hAnsi="Times New Roman" w:cs="Times New Roman"/>
          <w:color w:val="000000" w:themeColor="text1"/>
          <w:sz w:val="24"/>
          <w:szCs w:val="24"/>
        </w:rPr>
        <w:t xml:space="preserve"> Fan, 2012). Some</w:t>
      </w:r>
      <w:r>
        <w:rPr>
          <w:rFonts w:ascii="Times New Roman" w:eastAsia="Times New Roman" w:hAnsi="Times New Roman" w:cs="Times New Roman"/>
          <w:color w:val="000000" w:themeColor="text1"/>
          <w:sz w:val="24"/>
          <w:szCs w:val="24"/>
        </w:rPr>
        <w:t xml:space="preserve"> </w:t>
      </w:r>
      <w:r w:rsidRPr="001A510A">
        <w:rPr>
          <w:rFonts w:ascii="Times New Roman" w:eastAsia="Times New Roman" w:hAnsi="Times New Roman" w:cs="Times New Roman"/>
          <w:color w:val="000000" w:themeColor="text1"/>
          <w:sz w:val="24"/>
          <w:szCs w:val="24"/>
        </w:rPr>
        <w:t>studies focused on firms of local dimensions,</w:t>
      </w:r>
      <w:r>
        <w:rPr>
          <w:rFonts w:ascii="Times New Roman" w:eastAsia="Times New Roman" w:hAnsi="Times New Roman" w:cs="Times New Roman"/>
          <w:color w:val="000000" w:themeColor="text1"/>
          <w:sz w:val="24"/>
          <w:szCs w:val="24"/>
        </w:rPr>
        <w:t xml:space="preserve"> while others concerned</w:t>
      </w:r>
      <w:r w:rsidRPr="001A510A">
        <w:rPr>
          <w:rFonts w:ascii="Times New Roman" w:eastAsia="Times New Roman" w:hAnsi="Times New Roman" w:cs="Times New Roman"/>
          <w:color w:val="000000" w:themeColor="text1"/>
          <w:sz w:val="24"/>
          <w:szCs w:val="24"/>
        </w:rPr>
        <w:t xml:space="preserve"> multi-national corporations (MNC). </w:t>
      </w:r>
    </w:p>
    <w:p w:rsidR="009A0134" w:rsidRDefault="009A0134" w:rsidP="009A0134">
      <w:pPr>
        <w:spacing w:line="240" w:lineRule="auto"/>
        <w:ind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 </w:t>
      </w:r>
      <w:r w:rsidRPr="001A510A">
        <w:rPr>
          <w:rFonts w:ascii="Times New Roman" w:eastAsia="Times New Roman" w:hAnsi="Times New Roman" w:cs="Times New Roman"/>
          <w:bCs/>
          <w:color w:val="000000" w:themeColor="text1"/>
          <w:sz w:val="24"/>
          <w:szCs w:val="24"/>
        </w:rPr>
        <w:t>While some studies have focused on investment decisions and financial theory (e.g.</w:t>
      </w:r>
      <w:r>
        <w:rPr>
          <w:rFonts w:ascii="Times New Roman" w:eastAsia="Times New Roman" w:hAnsi="Times New Roman" w:cs="Times New Roman"/>
          <w:bCs/>
          <w:color w:val="000000" w:themeColor="text1"/>
          <w:sz w:val="24"/>
          <w:szCs w:val="24"/>
        </w:rPr>
        <w:t xml:space="preserve">, </w:t>
      </w:r>
      <w:r w:rsidRPr="001A510A">
        <w:rPr>
          <w:rFonts w:ascii="Times New Roman" w:eastAsia="Times New Roman" w:hAnsi="Times New Roman" w:cs="Times New Roman"/>
          <w:bCs/>
          <w:color w:val="000000" w:themeColor="text1"/>
          <w:sz w:val="24"/>
          <w:szCs w:val="24"/>
        </w:rPr>
        <w:t>Brookfield</w:t>
      </w:r>
      <w:r>
        <w:rPr>
          <w:rFonts w:ascii="Times New Roman" w:eastAsia="Times New Roman" w:hAnsi="Times New Roman" w:cs="Times New Roman"/>
          <w:bCs/>
          <w:color w:val="000000" w:themeColor="text1"/>
          <w:sz w:val="24"/>
          <w:szCs w:val="24"/>
        </w:rPr>
        <w:t>, 1995; Drury &amp;</w:t>
      </w:r>
      <w:r w:rsidRPr="001A510A">
        <w:rPr>
          <w:rFonts w:ascii="Times New Roman" w:eastAsia="Times New Roman" w:hAnsi="Times New Roman" w:cs="Times New Roman"/>
          <w:bCs/>
          <w:color w:val="000000" w:themeColor="text1"/>
          <w:sz w:val="24"/>
          <w:szCs w:val="24"/>
        </w:rPr>
        <w:t xml:space="preserve"> Tayles</w:t>
      </w:r>
      <w:r>
        <w:rPr>
          <w:rFonts w:ascii="Times New Roman" w:eastAsia="Times New Roman" w:hAnsi="Times New Roman" w:cs="Times New Roman"/>
          <w:bCs/>
          <w:color w:val="000000" w:themeColor="text1"/>
          <w:sz w:val="24"/>
          <w:szCs w:val="24"/>
        </w:rPr>
        <w:t>, 1997;</w:t>
      </w:r>
      <w:r w:rsidRPr="001A510A">
        <w:rPr>
          <w:rFonts w:ascii="Times New Roman" w:eastAsia="Times New Roman" w:hAnsi="Times New Roman" w:cs="Times New Roman"/>
          <w:bCs/>
          <w:color w:val="000000" w:themeColor="text1"/>
          <w:sz w:val="24"/>
          <w:szCs w:val="24"/>
        </w:rPr>
        <w:t xml:space="preserve"> and </w:t>
      </w:r>
      <w:r>
        <w:rPr>
          <w:rFonts w:ascii="Times New Roman" w:eastAsia="Times New Roman" w:hAnsi="Times New Roman" w:cs="Times New Roman"/>
          <w:bCs/>
          <w:color w:val="000000" w:themeColor="text1"/>
          <w:sz w:val="24"/>
          <w:szCs w:val="24"/>
        </w:rPr>
        <w:t>Arnold &amp;</w:t>
      </w:r>
      <w:r w:rsidRPr="001A510A">
        <w:rPr>
          <w:rFonts w:ascii="Times New Roman" w:eastAsia="Times New Roman" w:hAnsi="Times New Roman" w:cs="Times New Roman"/>
          <w:bCs/>
          <w:color w:val="000000" w:themeColor="text1"/>
          <w:sz w:val="24"/>
          <w:szCs w:val="24"/>
        </w:rPr>
        <w:t xml:space="preserve"> Hatzopoulos</w:t>
      </w:r>
      <w:r>
        <w:rPr>
          <w:rFonts w:ascii="Times New Roman" w:eastAsia="Times New Roman" w:hAnsi="Times New Roman" w:cs="Times New Roman"/>
          <w:bCs/>
          <w:color w:val="000000" w:themeColor="text1"/>
          <w:sz w:val="24"/>
          <w:szCs w:val="24"/>
        </w:rPr>
        <w:t>,</w:t>
      </w:r>
      <w:r w:rsidRPr="001A510A">
        <w:rPr>
          <w:rFonts w:ascii="Times New Roman" w:eastAsia="Times New Roman" w:hAnsi="Times New Roman" w:cs="Times New Roman"/>
          <w:bCs/>
          <w:color w:val="000000" w:themeColor="text1"/>
          <w:sz w:val="24"/>
          <w:szCs w:val="24"/>
        </w:rPr>
        <w:t xml:space="preserve"> 2000), other studies have f</w:t>
      </w:r>
      <w:r>
        <w:rPr>
          <w:rFonts w:ascii="Times New Roman" w:eastAsia="Times New Roman" w:hAnsi="Times New Roman" w:cs="Times New Roman"/>
          <w:bCs/>
          <w:color w:val="000000" w:themeColor="text1"/>
          <w:sz w:val="24"/>
          <w:szCs w:val="24"/>
        </w:rPr>
        <w:t xml:space="preserve">ocused on behavioral aspects of </w:t>
      </w:r>
      <w:r w:rsidRPr="001A510A">
        <w:rPr>
          <w:rFonts w:ascii="Times New Roman" w:eastAsia="Times New Roman" w:hAnsi="Times New Roman" w:cs="Times New Roman"/>
          <w:bCs/>
          <w:color w:val="000000" w:themeColor="text1"/>
          <w:sz w:val="24"/>
          <w:szCs w:val="24"/>
        </w:rPr>
        <w:t>capital budgeti</w:t>
      </w:r>
      <w:r>
        <w:rPr>
          <w:rFonts w:ascii="Times New Roman" w:eastAsia="Times New Roman" w:hAnsi="Times New Roman" w:cs="Times New Roman"/>
          <w:bCs/>
          <w:color w:val="000000" w:themeColor="text1"/>
          <w:sz w:val="24"/>
          <w:szCs w:val="24"/>
        </w:rPr>
        <w:t>ng (</w:t>
      </w:r>
      <w:r w:rsidRPr="001A510A">
        <w:rPr>
          <w:rFonts w:ascii="Times New Roman" w:eastAsia="Times New Roman" w:hAnsi="Times New Roman" w:cs="Times New Roman"/>
          <w:bCs/>
          <w:color w:val="000000" w:themeColor="text1"/>
          <w:sz w:val="24"/>
          <w:szCs w:val="24"/>
        </w:rPr>
        <w:t>Berry</w:t>
      </w:r>
      <w:r>
        <w:rPr>
          <w:rFonts w:ascii="Times New Roman" w:eastAsia="Times New Roman" w:hAnsi="Times New Roman" w:cs="Times New Roman"/>
          <w:bCs/>
          <w:color w:val="000000" w:themeColor="text1"/>
          <w:sz w:val="24"/>
          <w:szCs w:val="24"/>
        </w:rPr>
        <w:t>,</w:t>
      </w:r>
      <w:r w:rsidRPr="001A510A">
        <w:rPr>
          <w:rFonts w:ascii="Times New Roman" w:eastAsia="Times New Roman" w:hAnsi="Times New Roman" w:cs="Times New Roman"/>
          <w:bCs/>
          <w:color w:val="000000" w:themeColor="text1"/>
          <w:sz w:val="24"/>
          <w:szCs w:val="24"/>
        </w:rPr>
        <w:t xml:space="preserve"> 1984</w:t>
      </w:r>
      <w:r>
        <w:rPr>
          <w:rFonts w:ascii="Times New Roman" w:eastAsia="Times New Roman" w:hAnsi="Times New Roman" w:cs="Times New Roman"/>
          <w:bCs/>
          <w:color w:val="000000" w:themeColor="text1"/>
          <w:sz w:val="24"/>
          <w:szCs w:val="24"/>
        </w:rPr>
        <w:t>; Pike, 2005). M</w:t>
      </w:r>
      <w:r w:rsidRPr="001A510A">
        <w:rPr>
          <w:rFonts w:ascii="Times New Roman" w:eastAsia="Times New Roman" w:hAnsi="Times New Roman" w:cs="Times New Roman"/>
          <w:bCs/>
          <w:color w:val="000000" w:themeColor="text1"/>
          <w:sz w:val="24"/>
          <w:szCs w:val="24"/>
        </w:rPr>
        <w:t>os</w:t>
      </w:r>
      <w:r>
        <w:rPr>
          <w:rFonts w:ascii="Times New Roman" w:eastAsia="Times New Roman" w:hAnsi="Times New Roman" w:cs="Times New Roman"/>
          <w:bCs/>
          <w:color w:val="000000" w:themeColor="text1"/>
          <w:sz w:val="24"/>
          <w:szCs w:val="24"/>
        </w:rPr>
        <w:t xml:space="preserve">t of these studies indicate </w:t>
      </w:r>
      <w:r w:rsidRPr="001A510A">
        <w:rPr>
          <w:rFonts w:ascii="Times New Roman" w:eastAsia="Times New Roman" w:hAnsi="Times New Roman" w:cs="Times New Roman"/>
          <w:bCs/>
          <w:color w:val="000000" w:themeColor="text1"/>
          <w:sz w:val="24"/>
          <w:szCs w:val="24"/>
        </w:rPr>
        <w:t>a</w:t>
      </w:r>
      <w:r>
        <w:rPr>
          <w:rFonts w:ascii="Times New Roman" w:eastAsia="Times New Roman" w:hAnsi="Times New Roman" w:cs="Times New Roman"/>
          <w:bCs/>
          <w:color w:val="000000" w:themeColor="text1"/>
          <w:sz w:val="24"/>
          <w:szCs w:val="24"/>
        </w:rPr>
        <w:t xml:space="preserve">n increase in the use of </w:t>
      </w:r>
      <w:r w:rsidRPr="001A510A">
        <w:rPr>
          <w:rFonts w:ascii="Times New Roman" w:eastAsia="Times New Roman" w:hAnsi="Times New Roman" w:cs="Times New Roman"/>
          <w:bCs/>
          <w:color w:val="000000" w:themeColor="text1"/>
          <w:sz w:val="24"/>
          <w:szCs w:val="24"/>
        </w:rPr>
        <w:t>sophisticated capital budgeting techniques in developed</w:t>
      </w:r>
      <w:r>
        <w:rPr>
          <w:rFonts w:ascii="Times New Roman" w:eastAsia="Times New Roman" w:hAnsi="Times New Roman" w:cs="Times New Roman"/>
          <w:bCs/>
          <w:color w:val="000000" w:themeColor="text1"/>
          <w:sz w:val="24"/>
          <w:szCs w:val="24"/>
        </w:rPr>
        <w:t xml:space="preserve"> countries. However, little research</w:t>
      </w:r>
      <w:r w:rsidRPr="001A510A">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has </w:t>
      </w:r>
      <w:r w:rsidRPr="001A510A">
        <w:rPr>
          <w:rFonts w:ascii="Times New Roman" w:eastAsia="Times New Roman" w:hAnsi="Times New Roman" w:cs="Times New Roman"/>
          <w:bCs/>
          <w:color w:val="000000" w:themeColor="text1"/>
          <w:sz w:val="24"/>
          <w:szCs w:val="24"/>
        </w:rPr>
        <w:t>been devoted</w:t>
      </w:r>
      <w:r>
        <w:rPr>
          <w:rFonts w:ascii="Times New Roman" w:eastAsia="Times New Roman" w:hAnsi="Times New Roman" w:cs="Times New Roman"/>
          <w:bCs/>
          <w:color w:val="000000" w:themeColor="text1"/>
          <w:sz w:val="24"/>
          <w:szCs w:val="24"/>
        </w:rPr>
        <w:t xml:space="preserve"> to capital budgeting </w:t>
      </w:r>
      <w:r w:rsidRPr="001A510A">
        <w:rPr>
          <w:rFonts w:ascii="Times New Roman" w:eastAsia="Times New Roman" w:hAnsi="Times New Roman" w:cs="Times New Roman"/>
          <w:bCs/>
          <w:color w:val="000000" w:themeColor="text1"/>
          <w:sz w:val="24"/>
          <w:szCs w:val="24"/>
        </w:rPr>
        <w:t>in less developed countries.</w:t>
      </w:r>
    </w:p>
    <w:p w:rsidR="009A0134" w:rsidRDefault="009A0134" w:rsidP="009A0134">
      <w:pPr>
        <w:spacing w:line="240" w:lineRule="auto"/>
        <w:ind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pacing w:val="5"/>
          <w:sz w:val="24"/>
          <w:szCs w:val="24"/>
        </w:rPr>
        <w:t xml:space="preserve"> </w:t>
      </w:r>
      <w:r w:rsidRPr="001A510A">
        <w:rPr>
          <w:rFonts w:ascii="Times New Roman" w:eastAsia="Times New Roman" w:hAnsi="Times New Roman" w:cs="Times New Roman"/>
          <w:bCs/>
          <w:color w:val="000000" w:themeColor="text1"/>
          <w:spacing w:val="5"/>
          <w:sz w:val="24"/>
          <w:szCs w:val="24"/>
        </w:rPr>
        <w:t xml:space="preserve">Using data from a survey of 32 manufacturing and trading </w:t>
      </w:r>
      <w:r>
        <w:rPr>
          <w:rFonts w:ascii="Times New Roman" w:eastAsia="Times New Roman" w:hAnsi="Times New Roman" w:cs="Times New Roman"/>
          <w:bCs/>
          <w:color w:val="000000" w:themeColor="text1"/>
          <w:spacing w:val="5"/>
          <w:sz w:val="24"/>
          <w:szCs w:val="24"/>
        </w:rPr>
        <w:t xml:space="preserve">companies listed on the Colombo </w:t>
      </w:r>
      <w:r w:rsidRPr="001A510A">
        <w:rPr>
          <w:rFonts w:ascii="Times New Roman" w:eastAsia="Times New Roman" w:hAnsi="Times New Roman" w:cs="Times New Roman"/>
          <w:bCs/>
          <w:color w:val="000000" w:themeColor="text1"/>
          <w:spacing w:val="5"/>
          <w:sz w:val="24"/>
          <w:szCs w:val="24"/>
        </w:rPr>
        <w:t>Stock Exchange</w:t>
      </w:r>
      <w:r>
        <w:rPr>
          <w:rFonts w:ascii="Times New Roman" w:eastAsia="Times New Roman" w:hAnsi="Times New Roman" w:cs="Times New Roman"/>
          <w:bCs/>
          <w:color w:val="000000" w:themeColor="text1"/>
          <w:spacing w:val="5"/>
          <w:sz w:val="24"/>
          <w:szCs w:val="24"/>
        </w:rPr>
        <w:t>, Nurullah &amp;</w:t>
      </w:r>
      <w:r w:rsidRPr="001A510A">
        <w:rPr>
          <w:rFonts w:ascii="Times New Roman" w:eastAsia="Times New Roman" w:hAnsi="Times New Roman" w:cs="Times New Roman"/>
          <w:bCs/>
          <w:color w:val="000000" w:themeColor="text1"/>
          <w:spacing w:val="5"/>
          <w:sz w:val="24"/>
          <w:szCs w:val="24"/>
        </w:rPr>
        <w:t xml:space="preserve"> Kengatharan (2015) </w:t>
      </w:r>
      <w:r>
        <w:rPr>
          <w:rFonts w:ascii="Times New Roman" w:eastAsia="Times New Roman" w:hAnsi="Times New Roman" w:cs="Times New Roman"/>
          <w:bCs/>
          <w:color w:val="000000" w:themeColor="text1"/>
          <w:spacing w:val="5"/>
          <w:sz w:val="24"/>
          <w:szCs w:val="24"/>
        </w:rPr>
        <w:t xml:space="preserve">investigated capital budgeting of companies </w:t>
      </w:r>
      <w:r w:rsidRPr="001A510A">
        <w:rPr>
          <w:rFonts w:ascii="Times New Roman" w:eastAsia="Times New Roman" w:hAnsi="Times New Roman" w:cs="Times New Roman"/>
          <w:bCs/>
          <w:color w:val="000000" w:themeColor="text1"/>
          <w:spacing w:val="5"/>
          <w:sz w:val="24"/>
          <w:szCs w:val="24"/>
        </w:rPr>
        <w:t>in Sri Lanka.</w:t>
      </w:r>
      <w:bookmarkStart w:id="1" w:name="_i2"/>
      <w:bookmarkEnd w:id="1"/>
      <w:r>
        <w:rPr>
          <w:rFonts w:ascii="Times New Roman" w:eastAsia="Times New Roman" w:hAnsi="Times New Roman" w:cs="Times New Roman"/>
          <w:bCs/>
          <w:color w:val="000000" w:themeColor="text1"/>
          <w:spacing w:val="5"/>
          <w:sz w:val="24"/>
          <w:szCs w:val="24"/>
        </w:rPr>
        <w:t xml:space="preserve"> T</w:t>
      </w:r>
      <w:r w:rsidRPr="001A510A">
        <w:rPr>
          <w:rFonts w:ascii="Times New Roman" w:eastAsia="Times New Roman" w:hAnsi="Times New Roman" w:cs="Times New Roman"/>
          <w:bCs/>
          <w:color w:val="000000" w:themeColor="text1"/>
          <w:spacing w:val="5"/>
          <w:sz w:val="24"/>
          <w:szCs w:val="24"/>
        </w:rPr>
        <w:t xml:space="preserve">he study revealed that net present value (NPV) was the most preferred capital budgeting method, followed closely by </w:t>
      </w:r>
      <w:r>
        <w:rPr>
          <w:rFonts w:ascii="Times New Roman" w:eastAsia="Times New Roman" w:hAnsi="Times New Roman" w:cs="Times New Roman"/>
          <w:bCs/>
          <w:color w:val="000000" w:themeColor="text1"/>
          <w:spacing w:val="5"/>
          <w:sz w:val="24"/>
          <w:szCs w:val="24"/>
        </w:rPr>
        <w:t>the payback (PB) method</w:t>
      </w:r>
      <w:r w:rsidRPr="001A510A">
        <w:rPr>
          <w:rFonts w:ascii="Times New Roman" w:eastAsia="Times New Roman" w:hAnsi="Times New Roman" w:cs="Times New Roman"/>
          <w:bCs/>
          <w:color w:val="000000" w:themeColor="text1"/>
          <w:spacing w:val="5"/>
          <w:sz w:val="24"/>
          <w:szCs w:val="24"/>
        </w:rPr>
        <w:t xml:space="preserve"> and </w:t>
      </w:r>
      <w:r>
        <w:rPr>
          <w:rFonts w:ascii="Times New Roman" w:eastAsia="Times New Roman" w:hAnsi="Times New Roman" w:cs="Times New Roman"/>
          <w:bCs/>
          <w:color w:val="000000" w:themeColor="text1"/>
          <w:spacing w:val="5"/>
          <w:sz w:val="24"/>
          <w:szCs w:val="24"/>
        </w:rPr>
        <w:t xml:space="preserve">the </w:t>
      </w:r>
      <w:r w:rsidRPr="001A510A">
        <w:rPr>
          <w:rFonts w:ascii="Times New Roman" w:eastAsia="Times New Roman" w:hAnsi="Times New Roman" w:cs="Times New Roman"/>
          <w:bCs/>
          <w:color w:val="000000" w:themeColor="text1"/>
          <w:spacing w:val="5"/>
          <w:sz w:val="24"/>
          <w:szCs w:val="24"/>
        </w:rPr>
        <w:t>internal ra</w:t>
      </w:r>
      <w:r>
        <w:rPr>
          <w:rFonts w:ascii="Times New Roman" w:eastAsia="Times New Roman" w:hAnsi="Times New Roman" w:cs="Times New Roman"/>
          <w:bCs/>
          <w:color w:val="000000" w:themeColor="text1"/>
          <w:spacing w:val="5"/>
          <w:sz w:val="24"/>
          <w:szCs w:val="24"/>
        </w:rPr>
        <w:t>te of return (IRR). S</w:t>
      </w:r>
      <w:r w:rsidRPr="001A510A">
        <w:rPr>
          <w:rFonts w:ascii="Times New Roman" w:eastAsia="Times New Roman" w:hAnsi="Times New Roman" w:cs="Times New Roman"/>
          <w:bCs/>
          <w:color w:val="000000" w:themeColor="text1"/>
          <w:spacing w:val="5"/>
          <w:sz w:val="24"/>
          <w:szCs w:val="24"/>
        </w:rPr>
        <w:t>ensi</w:t>
      </w:r>
      <w:r>
        <w:rPr>
          <w:rFonts w:ascii="Times New Roman" w:eastAsia="Times New Roman" w:hAnsi="Times New Roman" w:cs="Times New Roman"/>
          <w:bCs/>
          <w:color w:val="000000" w:themeColor="text1"/>
          <w:spacing w:val="5"/>
          <w:sz w:val="24"/>
          <w:szCs w:val="24"/>
        </w:rPr>
        <w:t>tivity analysis was the dominant </w:t>
      </w:r>
      <w:r w:rsidRPr="001A510A">
        <w:rPr>
          <w:rFonts w:ascii="Times New Roman" w:eastAsia="Times New Roman" w:hAnsi="Times New Roman" w:cs="Times New Roman"/>
          <w:bCs/>
          <w:color w:val="000000" w:themeColor="text1"/>
          <w:spacing w:val="5"/>
          <w:sz w:val="24"/>
          <w:szCs w:val="24"/>
        </w:rPr>
        <w:t xml:space="preserve">tool </w:t>
      </w:r>
      <w:r>
        <w:rPr>
          <w:rFonts w:ascii="Times New Roman" w:eastAsia="Times New Roman" w:hAnsi="Times New Roman" w:cs="Times New Roman"/>
          <w:bCs/>
          <w:color w:val="000000" w:themeColor="text1"/>
          <w:spacing w:val="5"/>
          <w:sz w:val="24"/>
          <w:szCs w:val="24"/>
        </w:rPr>
        <w:t>for incorporating risk in capital budgeting</w:t>
      </w:r>
      <w:r w:rsidRPr="001A510A">
        <w:rPr>
          <w:rFonts w:ascii="Times New Roman" w:eastAsia="Times New Roman" w:hAnsi="Times New Roman" w:cs="Times New Roman"/>
          <w:bCs/>
          <w:color w:val="000000" w:themeColor="text1"/>
          <w:spacing w:val="5"/>
          <w:sz w:val="24"/>
          <w:szCs w:val="24"/>
        </w:rPr>
        <w:t xml:space="preserve">. </w:t>
      </w:r>
    </w:p>
    <w:p w:rsidR="009A0134" w:rsidRDefault="009A0134" w:rsidP="009A0134">
      <w:pPr>
        <w:spacing w:line="240" w:lineRule="auto"/>
        <w:ind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pacing w:val="5"/>
          <w:sz w:val="24"/>
          <w:szCs w:val="24"/>
        </w:rPr>
        <w:t xml:space="preserve"> Singh, Jain, and Yadav</w:t>
      </w:r>
      <w:r w:rsidRPr="001A510A">
        <w:rPr>
          <w:rFonts w:ascii="Times New Roman" w:eastAsia="Times New Roman" w:hAnsi="Times New Roman" w:cs="Times New Roman"/>
          <w:bCs/>
          <w:color w:val="000000" w:themeColor="text1"/>
          <w:spacing w:val="5"/>
          <w:sz w:val="24"/>
          <w:szCs w:val="24"/>
        </w:rPr>
        <w:t xml:space="preserve"> (2012) examined the </w:t>
      </w:r>
      <w:r w:rsidRPr="001A510A">
        <w:rPr>
          <w:rFonts w:ascii="Times New Roman" w:hAnsi="Times New Roman" w:cs="Times New Roman"/>
          <w:color w:val="000000" w:themeColor="text1"/>
          <w:sz w:val="24"/>
          <w:szCs w:val="24"/>
        </w:rPr>
        <w:t>capital budgeting</w:t>
      </w:r>
      <w:r w:rsidRPr="001A510A">
        <w:rPr>
          <w:rFonts w:ascii="Times New Roman" w:eastAsia="Times New Roman" w:hAnsi="Times New Roman" w:cs="Times New Roman"/>
          <w:bCs/>
          <w:color w:val="000000" w:themeColor="text1"/>
          <w:spacing w:val="5"/>
          <w:sz w:val="24"/>
          <w:szCs w:val="24"/>
        </w:rPr>
        <w:t> of companies in </w:t>
      </w:r>
      <w:r>
        <w:rPr>
          <w:rFonts w:ascii="Times New Roman" w:hAnsi="Times New Roman" w:cs="Times New Roman"/>
          <w:color w:val="000000" w:themeColor="text1"/>
          <w:sz w:val="24"/>
          <w:szCs w:val="24"/>
        </w:rPr>
        <w:t>India</w:t>
      </w:r>
      <w:r w:rsidRPr="001A510A">
        <w:rPr>
          <w:rFonts w:ascii="Times New Roman" w:eastAsia="Times New Roman" w:hAnsi="Times New Roman" w:cs="Times New Roman"/>
          <w:bCs/>
          <w:color w:val="000000" w:themeColor="text1"/>
          <w:spacing w:val="5"/>
          <w:sz w:val="24"/>
          <w:szCs w:val="24"/>
        </w:rPr>
        <w:t xml:space="preserve">. Using responses from </w:t>
      </w:r>
      <w:r>
        <w:rPr>
          <w:rFonts w:ascii="Times New Roman" w:eastAsia="Times New Roman" w:hAnsi="Times New Roman" w:cs="Times New Roman"/>
          <w:bCs/>
          <w:color w:val="000000" w:themeColor="text1"/>
          <w:spacing w:val="5"/>
          <w:sz w:val="24"/>
          <w:szCs w:val="24"/>
        </w:rPr>
        <w:t>a questionnaire of</w:t>
      </w:r>
      <w:r w:rsidRPr="001A510A">
        <w:rPr>
          <w:rFonts w:ascii="Times New Roman" w:eastAsia="Times New Roman" w:hAnsi="Times New Roman" w:cs="Times New Roman"/>
          <w:bCs/>
          <w:color w:val="000000" w:themeColor="text1"/>
          <w:spacing w:val="5"/>
          <w:sz w:val="24"/>
          <w:szCs w:val="24"/>
        </w:rPr>
        <w:t xml:space="preserve"> 166 nonfinancial companies, data w</w:t>
      </w:r>
      <w:r>
        <w:rPr>
          <w:rFonts w:ascii="Times New Roman" w:eastAsia="Times New Roman" w:hAnsi="Times New Roman" w:cs="Times New Roman"/>
          <w:bCs/>
          <w:color w:val="000000" w:themeColor="text1"/>
          <w:spacing w:val="5"/>
          <w:sz w:val="24"/>
          <w:szCs w:val="24"/>
        </w:rPr>
        <w:t>ere</w:t>
      </w:r>
      <w:r w:rsidRPr="001A510A">
        <w:rPr>
          <w:rFonts w:ascii="Times New Roman" w:eastAsia="Times New Roman" w:hAnsi="Times New Roman" w:cs="Times New Roman"/>
          <w:bCs/>
          <w:color w:val="000000" w:themeColor="text1"/>
          <w:spacing w:val="5"/>
          <w:sz w:val="24"/>
          <w:szCs w:val="24"/>
        </w:rPr>
        <w:t xml:space="preserve"> collected from </w:t>
      </w:r>
      <w:r>
        <w:rPr>
          <w:rFonts w:ascii="Times New Roman" w:eastAsia="Times New Roman" w:hAnsi="Times New Roman" w:cs="Times New Roman"/>
          <w:bCs/>
          <w:color w:val="000000" w:themeColor="text1"/>
          <w:spacing w:val="5"/>
          <w:sz w:val="24"/>
          <w:szCs w:val="24"/>
        </w:rPr>
        <w:t xml:space="preserve">the period </w:t>
      </w:r>
      <w:r w:rsidRPr="001A510A">
        <w:rPr>
          <w:rFonts w:ascii="Times New Roman" w:eastAsia="Times New Roman" w:hAnsi="Times New Roman" w:cs="Times New Roman"/>
          <w:bCs/>
          <w:color w:val="000000" w:themeColor="text1"/>
          <w:spacing w:val="5"/>
          <w:sz w:val="24"/>
          <w:szCs w:val="24"/>
        </w:rPr>
        <w:t>2001</w:t>
      </w:r>
      <w:r w:rsidRPr="001A510A">
        <w:rPr>
          <w:rFonts w:ascii="Cambria Math" w:eastAsia="Times New Roman" w:hAnsi="Cambria Math" w:cs="Cambria Math"/>
          <w:bCs/>
          <w:color w:val="000000" w:themeColor="text1"/>
          <w:spacing w:val="5"/>
          <w:sz w:val="24"/>
          <w:szCs w:val="24"/>
        </w:rPr>
        <w:t>‐</w:t>
      </w:r>
      <w:r w:rsidRPr="001A510A">
        <w:rPr>
          <w:rFonts w:ascii="Times New Roman" w:eastAsia="Times New Roman" w:hAnsi="Times New Roman" w:cs="Times New Roman"/>
          <w:bCs/>
          <w:color w:val="000000" w:themeColor="text1"/>
          <w:spacing w:val="5"/>
          <w:sz w:val="24"/>
          <w:szCs w:val="24"/>
        </w:rPr>
        <w:t>2011. The</w:t>
      </w:r>
      <w:r>
        <w:rPr>
          <w:rFonts w:ascii="Times New Roman" w:eastAsia="Times New Roman" w:hAnsi="Times New Roman" w:cs="Times New Roman"/>
          <w:bCs/>
          <w:color w:val="000000" w:themeColor="text1"/>
          <w:spacing w:val="5"/>
          <w:sz w:val="24"/>
          <w:szCs w:val="24"/>
        </w:rPr>
        <w:t xml:space="preserve"> study found that </w:t>
      </w:r>
      <w:r w:rsidRPr="001A510A">
        <w:rPr>
          <w:rFonts w:ascii="Times New Roman" w:eastAsia="Times New Roman" w:hAnsi="Times New Roman" w:cs="Times New Roman"/>
          <w:bCs/>
          <w:color w:val="000000" w:themeColor="text1"/>
          <w:spacing w:val="5"/>
          <w:sz w:val="24"/>
          <w:szCs w:val="24"/>
        </w:rPr>
        <w:t>sophisticated techniques and sound </w:t>
      </w:r>
      <w:r>
        <w:rPr>
          <w:rFonts w:ascii="Times New Roman" w:hAnsi="Times New Roman" w:cs="Times New Roman"/>
          <w:color w:val="000000" w:themeColor="text1"/>
          <w:sz w:val="24"/>
          <w:szCs w:val="24"/>
        </w:rPr>
        <w:t>capital budgeting </w:t>
      </w:r>
      <w:r w:rsidRPr="001A510A">
        <w:rPr>
          <w:rFonts w:ascii="Times New Roman" w:hAnsi="Times New Roman" w:cs="Times New Roman"/>
          <w:color w:val="000000" w:themeColor="text1"/>
          <w:sz w:val="24"/>
          <w:szCs w:val="24"/>
        </w:rPr>
        <w:t>were common among Indian firms</w:t>
      </w:r>
      <w:r w:rsidRPr="001A510A">
        <w:rPr>
          <w:rFonts w:ascii="Times New Roman" w:eastAsia="Times New Roman" w:hAnsi="Times New Roman" w:cs="Times New Roman"/>
          <w:bCs/>
          <w:color w:val="000000" w:themeColor="text1"/>
          <w:spacing w:val="5"/>
          <w:sz w:val="24"/>
          <w:szCs w:val="24"/>
        </w:rPr>
        <w:t>. All respondent firms used discounted cash flow (DCF) te</w:t>
      </w:r>
      <w:r>
        <w:rPr>
          <w:rFonts w:ascii="Times New Roman" w:eastAsia="Times New Roman" w:hAnsi="Times New Roman" w:cs="Times New Roman"/>
          <w:bCs/>
          <w:color w:val="000000" w:themeColor="text1"/>
          <w:spacing w:val="5"/>
          <w:sz w:val="24"/>
          <w:szCs w:val="24"/>
        </w:rPr>
        <w:t>chniques</w:t>
      </w:r>
      <w:r w:rsidRPr="001A510A">
        <w:rPr>
          <w:rFonts w:ascii="Times New Roman" w:eastAsia="Times New Roman" w:hAnsi="Times New Roman" w:cs="Times New Roman"/>
          <w:bCs/>
          <w:color w:val="000000" w:themeColor="text1"/>
          <w:spacing w:val="5"/>
          <w:sz w:val="24"/>
          <w:szCs w:val="24"/>
        </w:rPr>
        <w:t xml:space="preserve">. </w:t>
      </w:r>
      <w:r>
        <w:rPr>
          <w:rFonts w:ascii="Times New Roman" w:eastAsia="Times New Roman" w:hAnsi="Times New Roman" w:cs="Times New Roman"/>
          <w:bCs/>
          <w:color w:val="000000" w:themeColor="text1"/>
          <w:spacing w:val="5"/>
          <w:sz w:val="24"/>
          <w:szCs w:val="24"/>
        </w:rPr>
        <w:t>IRR</w:t>
      </w:r>
      <w:r w:rsidRPr="001A510A">
        <w:rPr>
          <w:rFonts w:ascii="Times New Roman" w:eastAsia="Times New Roman" w:hAnsi="Times New Roman" w:cs="Times New Roman"/>
          <w:bCs/>
          <w:color w:val="000000" w:themeColor="text1"/>
          <w:spacing w:val="5"/>
          <w:sz w:val="24"/>
          <w:szCs w:val="24"/>
        </w:rPr>
        <w:t xml:space="preserve"> was used by more than three quarters of the sample companies, while NPV was used</w:t>
      </w:r>
      <w:r>
        <w:rPr>
          <w:rFonts w:ascii="Times New Roman" w:eastAsia="Times New Roman" w:hAnsi="Times New Roman" w:cs="Times New Roman"/>
          <w:bCs/>
          <w:color w:val="000000" w:themeColor="text1"/>
          <w:spacing w:val="5"/>
          <w:sz w:val="24"/>
          <w:szCs w:val="24"/>
        </w:rPr>
        <w:t xml:space="preserve"> by half. R</w:t>
      </w:r>
      <w:r w:rsidRPr="001A510A">
        <w:rPr>
          <w:rFonts w:ascii="Times New Roman" w:eastAsia="Times New Roman" w:hAnsi="Times New Roman" w:cs="Times New Roman"/>
          <w:bCs/>
          <w:color w:val="000000" w:themeColor="text1"/>
          <w:spacing w:val="5"/>
          <w:sz w:val="24"/>
          <w:szCs w:val="24"/>
        </w:rPr>
        <w:t xml:space="preserve">eal options were </w:t>
      </w:r>
      <w:r>
        <w:rPr>
          <w:rFonts w:ascii="Times New Roman" w:eastAsia="Times New Roman" w:hAnsi="Times New Roman" w:cs="Times New Roman"/>
          <w:bCs/>
          <w:color w:val="000000" w:themeColor="text1"/>
          <w:spacing w:val="5"/>
          <w:sz w:val="24"/>
          <w:szCs w:val="24"/>
        </w:rPr>
        <w:t xml:space="preserve">also </w:t>
      </w:r>
      <w:r w:rsidRPr="001A510A">
        <w:rPr>
          <w:rFonts w:ascii="Times New Roman" w:eastAsia="Times New Roman" w:hAnsi="Times New Roman" w:cs="Times New Roman"/>
          <w:bCs/>
          <w:color w:val="000000" w:themeColor="text1"/>
          <w:spacing w:val="5"/>
          <w:sz w:val="24"/>
          <w:szCs w:val="24"/>
        </w:rPr>
        <w:t>used by ha</w:t>
      </w:r>
      <w:r>
        <w:rPr>
          <w:rFonts w:ascii="Times New Roman" w:eastAsia="Times New Roman" w:hAnsi="Times New Roman" w:cs="Times New Roman"/>
          <w:bCs/>
          <w:color w:val="000000" w:themeColor="text1"/>
          <w:spacing w:val="5"/>
          <w:sz w:val="24"/>
          <w:szCs w:val="24"/>
        </w:rPr>
        <w:t>lf</w:t>
      </w:r>
      <w:r w:rsidRPr="001A510A">
        <w:rPr>
          <w:rFonts w:ascii="Times New Roman" w:eastAsia="Times New Roman" w:hAnsi="Times New Roman" w:cs="Times New Roman"/>
          <w:bCs/>
          <w:color w:val="000000" w:themeColor="text1"/>
          <w:spacing w:val="5"/>
          <w:sz w:val="24"/>
          <w:szCs w:val="24"/>
        </w:rPr>
        <w:t xml:space="preserve">. </w:t>
      </w:r>
    </w:p>
    <w:p w:rsidR="009A0134" w:rsidRDefault="009A0134" w:rsidP="009A0134">
      <w:pPr>
        <w:spacing w:line="240" w:lineRule="auto"/>
        <w:ind w:firstLine="720"/>
        <w:jc w:val="both"/>
        <w:rPr>
          <w:rFonts w:ascii="Times New Roman" w:eastAsia="Times New Roman" w:hAnsi="Times New Roman" w:cs="Times New Roman"/>
          <w:bCs/>
          <w:color w:val="000000" w:themeColor="text1"/>
          <w:spacing w:val="5"/>
          <w:sz w:val="24"/>
          <w:szCs w:val="24"/>
        </w:rPr>
      </w:pPr>
      <w:r>
        <w:rPr>
          <w:rFonts w:ascii="Times New Roman" w:eastAsia="Times New Roman" w:hAnsi="Times New Roman" w:cs="Times New Roman"/>
          <w:bCs/>
          <w:color w:val="000000" w:themeColor="text1"/>
          <w:spacing w:val="5"/>
          <w:sz w:val="24"/>
          <w:szCs w:val="24"/>
        </w:rPr>
        <w:t xml:space="preserve"> </w:t>
      </w:r>
      <w:r w:rsidRPr="001A510A">
        <w:rPr>
          <w:rFonts w:ascii="Times New Roman" w:eastAsia="Times New Roman" w:hAnsi="Times New Roman" w:cs="Times New Roman"/>
          <w:bCs/>
          <w:color w:val="000000" w:themeColor="text1"/>
          <w:spacing w:val="5"/>
          <w:sz w:val="24"/>
          <w:szCs w:val="24"/>
        </w:rPr>
        <w:t>In a</w:t>
      </w:r>
      <w:r>
        <w:rPr>
          <w:rFonts w:ascii="Times New Roman" w:eastAsia="Times New Roman" w:hAnsi="Times New Roman" w:cs="Times New Roman"/>
          <w:bCs/>
          <w:color w:val="000000" w:themeColor="text1"/>
          <w:spacing w:val="5"/>
          <w:sz w:val="24"/>
          <w:szCs w:val="24"/>
        </w:rPr>
        <w:t xml:space="preserve"> study of capital investment</w:t>
      </w:r>
      <w:r w:rsidRPr="001A510A">
        <w:rPr>
          <w:rFonts w:ascii="Times New Roman" w:eastAsia="Times New Roman" w:hAnsi="Times New Roman" w:cs="Times New Roman"/>
          <w:bCs/>
          <w:color w:val="000000" w:themeColor="text1"/>
          <w:spacing w:val="5"/>
          <w:sz w:val="24"/>
          <w:szCs w:val="24"/>
        </w:rPr>
        <w:t xml:space="preserve"> </w:t>
      </w:r>
      <w:r>
        <w:rPr>
          <w:rFonts w:ascii="Times New Roman" w:eastAsia="Times New Roman" w:hAnsi="Times New Roman" w:cs="Times New Roman"/>
          <w:bCs/>
          <w:color w:val="000000" w:themeColor="text1"/>
          <w:spacing w:val="5"/>
          <w:sz w:val="24"/>
          <w:szCs w:val="24"/>
        </w:rPr>
        <w:t>in the United States, Souder and</w:t>
      </w:r>
      <w:r w:rsidRPr="001A510A">
        <w:rPr>
          <w:rFonts w:ascii="Times New Roman" w:eastAsia="Times New Roman" w:hAnsi="Times New Roman" w:cs="Times New Roman"/>
          <w:bCs/>
          <w:color w:val="000000" w:themeColor="text1"/>
          <w:spacing w:val="5"/>
          <w:sz w:val="24"/>
          <w:szCs w:val="24"/>
        </w:rPr>
        <w:t xml:space="preserve"> Bromiley (2012) found that firms with profits below expected levels were more risk-averse. The study also concluded that rather than undertaking long-term capital investment, the firms </w:t>
      </w:r>
      <w:r>
        <w:rPr>
          <w:rFonts w:ascii="Times New Roman" w:eastAsia="Times New Roman" w:hAnsi="Times New Roman" w:cs="Times New Roman"/>
          <w:bCs/>
          <w:color w:val="000000" w:themeColor="text1"/>
          <w:spacing w:val="5"/>
          <w:sz w:val="24"/>
          <w:szCs w:val="24"/>
        </w:rPr>
        <w:t xml:space="preserve">lobbied either </w:t>
      </w:r>
      <w:r w:rsidRPr="001A510A">
        <w:rPr>
          <w:rFonts w:ascii="Times New Roman" w:eastAsia="Times New Roman" w:hAnsi="Times New Roman" w:cs="Times New Roman"/>
          <w:bCs/>
          <w:color w:val="000000" w:themeColor="text1"/>
          <w:spacing w:val="5"/>
          <w:sz w:val="24"/>
          <w:szCs w:val="24"/>
        </w:rPr>
        <w:t xml:space="preserve">to induce </w:t>
      </w:r>
      <w:r>
        <w:rPr>
          <w:rFonts w:ascii="Times New Roman" w:eastAsia="Times New Roman" w:hAnsi="Times New Roman" w:cs="Times New Roman"/>
          <w:bCs/>
          <w:color w:val="000000" w:themeColor="text1"/>
          <w:spacing w:val="5"/>
          <w:sz w:val="24"/>
          <w:szCs w:val="24"/>
        </w:rPr>
        <w:t>the government to reduce regulations</w:t>
      </w:r>
      <w:r w:rsidRPr="001A510A">
        <w:rPr>
          <w:rFonts w:ascii="Times New Roman" w:eastAsia="Times New Roman" w:hAnsi="Times New Roman" w:cs="Times New Roman"/>
          <w:bCs/>
          <w:color w:val="000000" w:themeColor="text1"/>
          <w:spacing w:val="5"/>
          <w:sz w:val="24"/>
          <w:szCs w:val="24"/>
        </w:rPr>
        <w:t xml:space="preserve"> or </w:t>
      </w:r>
      <w:r>
        <w:rPr>
          <w:rFonts w:ascii="Times New Roman" w:eastAsia="Times New Roman" w:hAnsi="Times New Roman" w:cs="Times New Roman"/>
          <w:bCs/>
          <w:color w:val="000000" w:themeColor="text1"/>
          <w:spacing w:val="5"/>
          <w:sz w:val="24"/>
          <w:szCs w:val="24"/>
        </w:rPr>
        <w:t xml:space="preserve">to frame </w:t>
      </w:r>
      <w:r w:rsidRPr="001A510A">
        <w:rPr>
          <w:rFonts w:ascii="Times New Roman" w:eastAsia="Times New Roman" w:hAnsi="Times New Roman" w:cs="Times New Roman"/>
          <w:bCs/>
          <w:color w:val="000000" w:themeColor="text1"/>
          <w:spacing w:val="5"/>
          <w:sz w:val="24"/>
          <w:szCs w:val="24"/>
        </w:rPr>
        <w:t>other compani</w:t>
      </w:r>
      <w:r>
        <w:rPr>
          <w:rFonts w:ascii="Times New Roman" w:eastAsia="Times New Roman" w:hAnsi="Times New Roman" w:cs="Times New Roman"/>
          <w:bCs/>
          <w:color w:val="000000" w:themeColor="text1"/>
          <w:spacing w:val="5"/>
          <w:sz w:val="24"/>
          <w:szCs w:val="24"/>
        </w:rPr>
        <w:t xml:space="preserve">es as anti-competitive </w:t>
      </w:r>
      <w:r w:rsidRPr="001A510A">
        <w:rPr>
          <w:rFonts w:ascii="Times New Roman" w:eastAsia="Times New Roman" w:hAnsi="Times New Roman" w:cs="Times New Roman"/>
          <w:bCs/>
          <w:color w:val="000000" w:themeColor="text1"/>
          <w:spacing w:val="5"/>
          <w:sz w:val="24"/>
          <w:szCs w:val="24"/>
        </w:rPr>
        <w:t>to increase their own short-term profits.</w:t>
      </w:r>
    </w:p>
    <w:p w:rsidR="009A0134" w:rsidRDefault="009A0134" w:rsidP="009A0134">
      <w:pP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br w:type="page"/>
      </w:r>
    </w:p>
    <w:p w:rsidR="009A0134" w:rsidRPr="00AA21C3" w:rsidRDefault="009A0134" w:rsidP="009A0134">
      <w:pPr>
        <w:spacing w:line="240" w:lineRule="auto"/>
        <w:jc w:val="both"/>
        <w:rPr>
          <w:rFonts w:ascii="Times New Roman" w:eastAsia="Times New Roman" w:hAnsi="Times New Roman" w:cs="Times New Roman"/>
          <w:bCs/>
          <w:color w:val="000000" w:themeColor="text1"/>
          <w:spacing w:val="5"/>
          <w:sz w:val="24"/>
          <w:szCs w:val="24"/>
        </w:rPr>
      </w:pPr>
    </w:p>
    <w:p w:rsidR="009A0134" w:rsidRPr="001A510A" w:rsidRDefault="009A0134" w:rsidP="009A0134">
      <w:pPr>
        <w:spacing w:line="240" w:lineRule="auto"/>
        <w:jc w:val="center"/>
        <w:rPr>
          <w:rFonts w:ascii="Times New Roman" w:eastAsia="Times New Roman" w:hAnsi="Times New Roman" w:cs="Times New Roman"/>
          <w:b/>
          <w:bCs/>
          <w:color w:val="000000" w:themeColor="text1"/>
          <w:sz w:val="24"/>
          <w:szCs w:val="24"/>
          <w:lang w:eastAsia="ru-RU"/>
        </w:rPr>
      </w:pPr>
      <w:r w:rsidRPr="001A510A">
        <w:rPr>
          <w:rFonts w:ascii="Times New Roman" w:eastAsia="Times New Roman" w:hAnsi="Times New Roman" w:cs="Times New Roman"/>
          <w:noProof/>
          <w:color w:val="000000" w:themeColor="text1"/>
          <w:sz w:val="24"/>
          <w:szCs w:val="24"/>
          <w:lang w:val="en-US" w:eastAsia="en-US"/>
        </w:rPr>
        <mc:AlternateContent>
          <mc:Choice Requires="wps">
            <w:drawing>
              <wp:anchor distT="0" distB="0" distL="114300" distR="114300" simplePos="0" relativeHeight="251659264" behindDoc="0" locked="0" layoutInCell="1" allowOverlap="1" wp14:anchorId="18D0057C" wp14:editId="7F6F274E">
                <wp:simplePos x="0" y="0"/>
                <wp:positionH relativeFrom="column">
                  <wp:posOffset>-355600</wp:posOffset>
                </wp:positionH>
                <wp:positionV relativeFrom="paragraph">
                  <wp:posOffset>69215</wp:posOffset>
                </wp:positionV>
                <wp:extent cx="6573520" cy="15240"/>
                <wp:effectExtent l="0" t="0" r="1778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7352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C6CF43"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45pt" to="489.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"/>
            </w:pict>
          </mc:Fallback>
        </mc:AlternateContent>
      </w:r>
    </w:p>
    <w:tbl>
      <w:tblPr>
        <w:tblStyle w:val="TableGrid"/>
        <w:tblW w:w="0" w:type="auto"/>
        <w:tblLook w:val="04A0" w:firstRow="1" w:lastRow="0" w:firstColumn="1" w:lastColumn="0" w:noHBand="0" w:noVBand="1"/>
      </w:tblPr>
      <w:tblGrid>
        <w:gridCol w:w="2683"/>
        <w:gridCol w:w="6667"/>
      </w:tblGrid>
      <w:tr w:rsidR="009A0134" w:rsidRPr="001A510A" w:rsidTr="00A94B79">
        <w:trPr>
          <w:trHeight w:val="692"/>
        </w:trPr>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Language                                                 </w:t>
            </w:r>
          </w:p>
        </w:tc>
        <w:tc>
          <w:tcPr>
            <w:tcW w:w="6858" w:type="dxa"/>
          </w:tcPr>
          <w:p w:rsidR="009A0134" w:rsidRPr="001A510A" w:rsidRDefault="009A0134" w:rsidP="00A94B79">
            <w:pPr>
              <w:jc w:val="both"/>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Arabic is the official language. But Persian, English, Hindi and Urdu are also commonly spoken</w:t>
            </w:r>
          </w:p>
        </w:tc>
      </w:tr>
      <w:tr w:rsidR="009A0134" w:rsidRPr="001A510A" w:rsidTr="00A94B79">
        <w:trPr>
          <w:trHeight w:val="386"/>
        </w:trPr>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Independence:                                                          </w:t>
            </w:r>
          </w:p>
        </w:tc>
        <w:tc>
          <w:tcPr>
            <w:tcW w:w="6858" w:type="dxa"/>
          </w:tcPr>
          <w:p w:rsidR="009A0134" w:rsidRPr="001A510A" w:rsidRDefault="009A0134" w:rsidP="00A94B79">
            <w:pPr>
              <w:spacing w:line="360" w:lineRule="auto"/>
              <w:jc w:val="both"/>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December 2, 1971   </w:t>
            </w: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Administrative Capital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Abu Dhabi</w:t>
            </w: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Largest City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Dubai (2 million in population)</w:t>
            </w: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Population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9.27million (2016 estimate)  </w:t>
            </w: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Population growth rate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2.47% (2016 estimate)  </w:t>
            </w: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Unemployment rate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3.8% (2014 estimate)</w:t>
            </w:r>
          </w:p>
        </w:tc>
      </w:tr>
      <w:tr w:rsidR="009A0134" w:rsidRPr="001A510A" w:rsidTr="00A94B79">
        <w:tc>
          <w:tcPr>
            <w:tcW w:w="2718" w:type="dxa"/>
          </w:tcPr>
          <w:p w:rsidR="009A0134" w:rsidRPr="001A510A" w:rsidRDefault="009A0134" w:rsidP="00A94B79">
            <w:pPr>
              <w:jc w:val="cente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Literacy (% of population Age 15+)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94 (2015 estimate)</w:t>
            </w:r>
          </w:p>
          <w:p w:rsidR="009A0134" w:rsidRPr="001A510A" w:rsidRDefault="009A0134" w:rsidP="00A94B79">
            <w:pPr>
              <w:jc w:val="center"/>
              <w:rPr>
                <w:rFonts w:ascii="Times New Roman" w:eastAsia="Times New Roman" w:hAnsi="Times New Roman" w:cs="Times New Roman"/>
                <w:bCs/>
                <w:color w:val="000000" w:themeColor="text1"/>
                <w:sz w:val="24"/>
                <w:szCs w:val="24"/>
                <w:lang w:eastAsia="ru-RU"/>
              </w:rPr>
            </w:pP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Poverty (% of population below national poverty line)                                    </w:t>
            </w:r>
          </w:p>
        </w:tc>
        <w:tc>
          <w:tcPr>
            <w:tcW w:w="685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bCs/>
                <w:color w:val="000000" w:themeColor="text1"/>
                <w:sz w:val="24"/>
                <w:szCs w:val="24"/>
                <w:lang w:eastAsia="ru-RU"/>
              </w:rPr>
              <w:t>19.5 (2003 estimate)</w:t>
            </w: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GDP</w:t>
            </w:r>
          </w:p>
        </w:tc>
        <w:tc>
          <w:tcPr>
            <w:tcW w:w="685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667.2 billion US$ (2016 estimate)   </w:t>
            </w: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GDP growth rate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2.7% (2016 estimate)</w:t>
            </w: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Inflation rate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3.4% (2016) </w:t>
            </w: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Telephones (fixed lines)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2.28 million (2016 estimate)</w:t>
            </w: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Telephones (mobile cellular):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19.9 million (2016 estimate)</w:t>
            </w:r>
          </w:p>
          <w:p w:rsidR="009A0134" w:rsidRPr="001A510A" w:rsidRDefault="009A0134" w:rsidP="00A94B79">
            <w:pPr>
              <w:jc w:val="center"/>
              <w:rPr>
                <w:rFonts w:ascii="Times New Roman" w:eastAsia="Times New Roman" w:hAnsi="Times New Roman" w:cs="Times New Roman"/>
                <w:bCs/>
                <w:color w:val="000000" w:themeColor="text1"/>
                <w:sz w:val="24"/>
                <w:szCs w:val="24"/>
                <w:lang w:eastAsia="ru-RU"/>
              </w:rPr>
            </w:pP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Internet users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5.374 million (2016 estimate) </w:t>
            </w: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Infant mortality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10.3 (2015 estimate)</w:t>
            </w: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Maternal mortality rate </w:t>
            </w:r>
          </w:p>
          <w:p w:rsidR="009A0134" w:rsidRPr="001A510A" w:rsidRDefault="009A0134" w:rsidP="00A94B79">
            <w:pPr>
              <w:jc w:val="cente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(per 100,000 live births)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6 (2015 estimate)</w:t>
            </w:r>
          </w:p>
          <w:p w:rsidR="009A0134" w:rsidRPr="001A510A" w:rsidRDefault="009A0134" w:rsidP="00A94B79">
            <w:pPr>
              <w:jc w:val="center"/>
              <w:rPr>
                <w:rFonts w:ascii="Times New Roman" w:eastAsia="Times New Roman" w:hAnsi="Times New Roman" w:cs="Times New Roman"/>
                <w:bCs/>
                <w:color w:val="000000" w:themeColor="text1"/>
                <w:sz w:val="24"/>
                <w:szCs w:val="24"/>
                <w:lang w:eastAsia="ru-RU"/>
              </w:rPr>
            </w:pP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Life expectancy at birth (years)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77.5 (2015 estimate)</w:t>
            </w:r>
          </w:p>
          <w:p w:rsidR="009A0134" w:rsidRPr="001A510A" w:rsidRDefault="009A0134" w:rsidP="00A94B79">
            <w:pPr>
              <w:jc w:val="center"/>
              <w:rPr>
                <w:rFonts w:ascii="Times New Roman" w:eastAsia="Times New Roman" w:hAnsi="Times New Roman" w:cs="Times New Roman"/>
                <w:bCs/>
                <w:color w:val="000000" w:themeColor="text1"/>
                <w:sz w:val="24"/>
                <w:szCs w:val="24"/>
                <w:lang w:eastAsia="ru-RU"/>
              </w:rPr>
            </w:pP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Health expenditures (percent of GDP)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2.6% (2014 estimate)</w:t>
            </w:r>
          </w:p>
          <w:p w:rsidR="009A0134" w:rsidRPr="001A510A" w:rsidRDefault="009A0134" w:rsidP="00A94B79">
            <w:pPr>
              <w:jc w:val="center"/>
              <w:rPr>
                <w:rFonts w:ascii="Times New Roman" w:eastAsia="Times New Roman" w:hAnsi="Times New Roman" w:cs="Times New Roman"/>
                <w:bCs/>
                <w:color w:val="000000" w:themeColor="text1"/>
                <w:sz w:val="24"/>
                <w:szCs w:val="24"/>
                <w:lang w:eastAsia="ru-RU"/>
              </w:rPr>
            </w:pPr>
          </w:p>
        </w:tc>
      </w:tr>
      <w:tr w:rsidR="009A0134" w:rsidRPr="001A510A" w:rsidTr="00A94B79">
        <w:tc>
          <w:tcPr>
            <w:tcW w:w="2718" w:type="dxa"/>
          </w:tcPr>
          <w:p w:rsidR="009A0134" w:rsidRPr="001A510A" w:rsidRDefault="009A0134" w:rsidP="00A94B79">
            <w:pPr>
              <w:rPr>
                <w:rFonts w:ascii="Times New Roman" w:eastAsia="Times New Roman" w:hAnsi="Times New Roman" w:cs="Times New Roman"/>
                <w:bCs/>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Hospital bed density (per1,000 population)        </w:t>
            </w:r>
          </w:p>
        </w:tc>
        <w:tc>
          <w:tcPr>
            <w:tcW w:w="6858" w:type="dxa"/>
          </w:tcPr>
          <w:p w:rsidR="009A0134" w:rsidRPr="001A510A" w:rsidRDefault="009A0134" w:rsidP="00A94B79">
            <w:pPr>
              <w:rPr>
                <w:rFonts w:ascii="Times New Roman" w:eastAsia="Times New Roman" w:hAnsi="Times New Roman" w:cs="Times New Roman"/>
                <w:color w:val="000000" w:themeColor="text1"/>
                <w:sz w:val="24"/>
                <w:szCs w:val="24"/>
                <w:lang w:eastAsia="ru-RU"/>
              </w:rPr>
            </w:pPr>
            <w:r w:rsidRPr="001A510A">
              <w:rPr>
                <w:rFonts w:ascii="Times New Roman" w:eastAsia="Times New Roman" w:hAnsi="Times New Roman" w:cs="Times New Roman"/>
                <w:color w:val="000000" w:themeColor="text1"/>
                <w:sz w:val="24"/>
                <w:szCs w:val="24"/>
                <w:lang w:eastAsia="ru-RU"/>
              </w:rPr>
              <w:t xml:space="preserve">1.1 (2012 estimate) </w:t>
            </w:r>
          </w:p>
          <w:p w:rsidR="009A0134" w:rsidRPr="001A510A" w:rsidRDefault="009A0134" w:rsidP="00A94B79">
            <w:pPr>
              <w:rPr>
                <w:rFonts w:ascii="Times New Roman" w:eastAsia="Times New Roman" w:hAnsi="Times New Roman" w:cs="Times New Roman"/>
                <w:bCs/>
                <w:color w:val="000000" w:themeColor="text1"/>
                <w:sz w:val="24"/>
                <w:szCs w:val="24"/>
                <w:lang w:eastAsia="ru-RU"/>
              </w:rPr>
            </w:pPr>
          </w:p>
        </w:tc>
      </w:tr>
    </w:tbl>
    <w:p w:rsidR="009A0134" w:rsidRPr="001A510A" w:rsidRDefault="009A0134" w:rsidP="009A0134">
      <w:pPr>
        <w:spacing w:line="240" w:lineRule="auto"/>
        <w:jc w:val="center"/>
        <w:rPr>
          <w:rFonts w:ascii="Times New Roman" w:eastAsia="Times New Roman" w:hAnsi="Times New Roman" w:cs="Times New Roman"/>
          <w:b/>
          <w:bCs/>
          <w:color w:val="000000" w:themeColor="text1"/>
          <w:sz w:val="24"/>
          <w:szCs w:val="24"/>
          <w:lang w:eastAsia="ru-RU"/>
        </w:rPr>
      </w:pPr>
      <w:r w:rsidRPr="001A510A">
        <w:rPr>
          <w:rFonts w:ascii="Times New Roman" w:eastAsia="Times New Roman" w:hAnsi="Times New Roman" w:cs="Times New Roman"/>
          <w:b/>
          <w:bCs/>
          <w:noProof/>
          <w:color w:val="000000" w:themeColor="text1"/>
          <w:sz w:val="24"/>
          <w:szCs w:val="24"/>
          <w:u w:val="single"/>
          <w:lang w:val="en-US" w:eastAsia="en-US"/>
        </w:rPr>
        <mc:AlternateContent>
          <mc:Choice Requires="wps">
            <w:drawing>
              <wp:anchor distT="0" distB="0" distL="114300" distR="114300" simplePos="0" relativeHeight="251660288" behindDoc="0" locked="0" layoutInCell="1" allowOverlap="1" wp14:anchorId="6643E38E" wp14:editId="557DA11E">
                <wp:simplePos x="0" y="0"/>
                <wp:positionH relativeFrom="column">
                  <wp:posOffset>-412750</wp:posOffset>
                </wp:positionH>
                <wp:positionV relativeFrom="paragraph">
                  <wp:posOffset>109220</wp:posOffset>
                </wp:positionV>
                <wp:extent cx="6573520" cy="15240"/>
                <wp:effectExtent l="0" t="0" r="17780" b="2286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73520" cy="15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C6B7E1" id="Straight Connector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8.6pt" to="485.1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"/>
            </w:pict>
          </mc:Fallback>
        </mc:AlternateContent>
      </w:r>
    </w:p>
    <w:p w:rsidR="009A0134" w:rsidRPr="00380B70" w:rsidRDefault="009A0134" w:rsidP="009A0134">
      <w:pPr>
        <w:spacing w:line="240" w:lineRule="auto"/>
        <w:jc w:val="center"/>
        <w:rPr>
          <w:rFonts w:ascii="Times New Roman" w:eastAsia="Times New Roman" w:hAnsi="Times New Roman" w:cs="Times New Roman"/>
          <w:bCs/>
          <w:color w:val="000000" w:themeColor="text1"/>
          <w:sz w:val="24"/>
          <w:szCs w:val="24"/>
          <w:lang w:eastAsia="ru-RU"/>
        </w:rPr>
      </w:pPr>
      <w:r w:rsidRPr="00380B70">
        <w:rPr>
          <w:rFonts w:ascii="Times New Roman" w:eastAsia="Times New Roman" w:hAnsi="Times New Roman" w:cs="Times New Roman"/>
          <w:bCs/>
          <w:color w:val="000000" w:themeColor="text1"/>
          <w:sz w:val="24"/>
          <w:szCs w:val="24"/>
          <w:lang w:eastAsia="ru-RU"/>
        </w:rPr>
        <w:t>Table 1. United Arab Emirates: Selected recent basic information.</w:t>
      </w:r>
    </w:p>
    <w:p w:rsidR="009A0134" w:rsidRPr="00380B70" w:rsidRDefault="009A0134" w:rsidP="009A0134">
      <w:pPr>
        <w:spacing w:line="240" w:lineRule="auto"/>
        <w:rPr>
          <w:rFonts w:ascii="Times New Roman" w:eastAsia="Times New Roman" w:hAnsi="Times New Roman" w:cs="Times New Roman"/>
          <w:bCs/>
          <w:color w:val="000000" w:themeColor="text1"/>
          <w:sz w:val="20"/>
          <w:szCs w:val="20"/>
          <w:lang w:eastAsia="ru-RU"/>
        </w:rPr>
      </w:pPr>
    </w:p>
    <w:p w:rsidR="009A0134" w:rsidRPr="00CB581B" w:rsidRDefault="009A0134" w:rsidP="009A0134">
      <w:pPr>
        <w:spacing w:line="240" w:lineRule="auto"/>
        <w:rPr>
          <w:rFonts w:ascii="Times New Roman" w:eastAsia="Times New Roman" w:hAnsi="Times New Roman" w:cs="Times New Roman"/>
          <w:b/>
          <w:bCs/>
          <w:color w:val="000000" w:themeColor="text1"/>
          <w:sz w:val="24"/>
          <w:szCs w:val="24"/>
          <w:lang w:eastAsia="ru-RU"/>
        </w:rPr>
      </w:pPr>
      <w:r w:rsidRPr="00CB581B">
        <w:rPr>
          <w:rFonts w:ascii="Times New Roman" w:eastAsia="Times New Roman" w:hAnsi="Times New Roman" w:cs="Times New Roman"/>
          <w:bCs/>
          <w:i/>
          <w:color w:val="000000" w:themeColor="text1"/>
          <w:sz w:val="24"/>
          <w:szCs w:val="24"/>
          <w:lang w:eastAsia="ru-RU"/>
        </w:rPr>
        <w:t>Source</w:t>
      </w:r>
      <w:r w:rsidRPr="00CB581B">
        <w:rPr>
          <w:rFonts w:ascii="Times New Roman" w:eastAsia="Times New Roman" w:hAnsi="Times New Roman" w:cs="Times New Roman"/>
          <w:bCs/>
          <w:color w:val="000000" w:themeColor="text1"/>
          <w:sz w:val="24"/>
          <w:szCs w:val="24"/>
          <w:lang w:eastAsia="ru-RU"/>
        </w:rPr>
        <w:t>: UNICEF, 2016 (</w:t>
      </w:r>
      <w:hyperlink r:id="rId11" w:history="1">
        <w:r w:rsidRPr="00CB581B">
          <w:rPr>
            <w:rFonts w:ascii="Times New Roman" w:eastAsia="Times New Roman" w:hAnsi="Times New Roman" w:cs="Times New Roman"/>
            <w:bCs/>
            <w:color w:val="000000" w:themeColor="text1"/>
            <w:sz w:val="24"/>
            <w:szCs w:val="24"/>
            <w:lang w:eastAsia="ru-RU"/>
          </w:rPr>
          <w:t>www.unicef.org</w:t>
        </w:r>
      </w:hyperlink>
      <w:r w:rsidRPr="00CB581B">
        <w:rPr>
          <w:rFonts w:ascii="Times New Roman" w:eastAsia="Times New Roman" w:hAnsi="Times New Roman" w:cs="Times New Roman"/>
          <w:bCs/>
          <w:color w:val="000000" w:themeColor="text1"/>
          <w:sz w:val="24"/>
          <w:szCs w:val="24"/>
          <w:lang w:eastAsia="ru-RU"/>
        </w:rPr>
        <w:t>); World Bank, 2016 (http://data.worldbank.org)</w:t>
      </w:r>
    </w:p>
    <w:p w:rsidR="009A0134" w:rsidRPr="00CB581B" w:rsidRDefault="009A0134" w:rsidP="009A0134">
      <w:pPr>
        <w:spacing w:line="240" w:lineRule="auto"/>
        <w:rPr>
          <w:rFonts w:ascii="Times New Roman" w:eastAsia="Times New Roman" w:hAnsi="Times New Roman" w:cs="Times New Roman"/>
          <w:bCs/>
          <w:color w:val="000000" w:themeColor="text1"/>
          <w:sz w:val="24"/>
          <w:szCs w:val="24"/>
          <w:lang w:eastAsia="ru-RU"/>
        </w:rPr>
      </w:pPr>
      <w:r w:rsidRPr="00CB581B">
        <w:rPr>
          <w:rFonts w:ascii="Times New Roman" w:eastAsia="Times New Roman" w:hAnsi="Times New Roman" w:cs="Times New Roman"/>
          <w:bCs/>
          <w:i/>
          <w:color w:val="000000" w:themeColor="text1"/>
          <w:sz w:val="24"/>
          <w:szCs w:val="24"/>
          <w:lang w:eastAsia="ru-RU"/>
        </w:rPr>
        <w:t>Note:</w:t>
      </w:r>
      <w:r w:rsidRPr="00CB581B">
        <w:rPr>
          <w:rFonts w:ascii="Times New Roman" w:eastAsia="Times New Roman" w:hAnsi="Times New Roman" w:cs="Times New Roman"/>
          <w:bCs/>
          <w:color w:val="000000" w:themeColor="text1"/>
          <w:sz w:val="24"/>
          <w:szCs w:val="24"/>
          <w:lang w:eastAsia="ru-RU"/>
        </w:rPr>
        <w:t xml:space="preserve"> Number in parentheses indicates year.</w:t>
      </w:r>
    </w:p>
    <w:p w:rsidR="009A0134" w:rsidRPr="001A510A" w:rsidRDefault="009A0134" w:rsidP="009A0134">
      <w:pPr>
        <w:spacing w:line="240" w:lineRule="auto"/>
        <w:jc w:val="both"/>
        <w:rPr>
          <w:rFonts w:ascii="Times New Roman" w:eastAsia="Times New Roman" w:hAnsi="Times New Roman" w:cs="Times New Roman"/>
          <w:bCs/>
          <w:color w:val="000000" w:themeColor="text1"/>
          <w:spacing w:val="5"/>
          <w:sz w:val="24"/>
          <w:szCs w:val="24"/>
        </w:rPr>
      </w:pPr>
    </w:p>
    <w:p w:rsidR="009A0134" w:rsidRPr="001A510A" w:rsidRDefault="009A0134" w:rsidP="009A0134">
      <w:pPr>
        <w:spacing w:line="240" w:lineRule="auto"/>
        <w:ind w:firstLine="720"/>
        <w:jc w:val="both"/>
        <w:rPr>
          <w:rFonts w:ascii="Times New Roman" w:eastAsia="Times New Roman" w:hAnsi="Times New Roman" w:cs="Times New Roman"/>
          <w:color w:val="000000" w:themeColor="text1"/>
          <w:sz w:val="24"/>
          <w:szCs w:val="24"/>
        </w:rPr>
      </w:pPr>
      <w:r w:rsidRPr="001A510A">
        <w:rPr>
          <w:rFonts w:ascii="Times New Roman" w:eastAsia="Times New Roman" w:hAnsi="Times New Roman" w:cs="Times New Roman"/>
          <w:color w:val="000000" w:themeColor="text1"/>
          <w:sz w:val="24"/>
          <w:szCs w:val="24"/>
        </w:rPr>
        <w:t xml:space="preserve">Similarly, </w:t>
      </w:r>
      <w:r>
        <w:rPr>
          <w:rFonts w:ascii="Times New Roman" w:eastAsia="Times New Roman" w:hAnsi="Times New Roman" w:cs="Times New Roman"/>
          <w:color w:val="000000" w:themeColor="text1"/>
          <w:sz w:val="24"/>
          <w:szCs w:val="24"/>
        </w:rPr>
        <w:t>Arnold and</w:t>
      </w:r>
      <w:r w:rsidRPr="001A510A">
        <w:rPr>
          <w:rFonts w:ascii="Times New Roman" w:eastAsia="Times New Roman" w:hAnsi="Times New Roman" w:cs="Times New Roman"/>
          <w:color w:val="000000" w:themeColor="text1"/>
          <w:sz w:val="24"/>
          <w:szCs w:val="24"/>
        </w:rPr>
        <w:t xml:space="preserve"> Hatzopoulos (2000) analyzed the extent to which the most significant UK corporations were employing modern investment appraisal techniques. Using responses from 96 structured questionnaires</w:t>
      </w:r>
      <w:r>
        <w:rPr>
          <w:rFonts w:ascii="Times New Roman" w:eastAsia="Times New Roman" w:hAnsi="Times New Roman" w:cs="Times New Roman"/>
          <w:color w:val="000000" w:themeColor="text1"/>
          <w:sz w:val="24"/>
          <w:szCs w:val="24"/>
        </w:rPr>
        <w:t xml:space="preserve"> which were sent to </w:t>
      </w:r>
      <w:r w:rsidRPr="001A510A">
        <w:rPr>
          <w:rFonts w:ascii="Times New Roman" w:eastAsia="Times New Roman" w:hAnsi="Times New Roman" w:cs="Times New Roman"/>
          <w:color w:val="000000" w:themeColor="text1"/>
          <w:sz w:val="24"/>
          <w:szCs w:val="24"/>
        </w:rPr>
        <w:t xml:space="preserve">finance directors of the sample companies, they found that UK companies increasingly used discounted cash flow methods and formal risk analysis techniques </w:t>
      </w:r>
      <w:r>
        <w:rPr>
          <w:rFonts w:ascii="Times New Roman" w:eastAsia="Times New Roman" w:hAnsi="Times New Roman" w:cs="Times New Roman"/>
          <w:color w:val="000000" w:themeColor="text1"/>
          <w:sz w:val="24"/>
          <w:szCs w:val="24"/>
        </w:rPr>
        <w:t>when investing in capital</w:t>
      </w:r>
      <w:r w:rsidRPr="001A510A">
        <w:rPr>
          <w:rFonts w:ascii="Times New Roman" w:eastAsia="Times New Roman" w:hAnsi="Times New Roman" w:cs="Times New Roman"/>
          <w:color w:val="000000" w:themeColor="text1"/>
          <w:sz w:val="24"/>
          <w:szCs w:val="24"/>
        </w:rPr>
        <w:t xml:space="preserve">. </w:t>
      </w:r>
    </w:p>
    <w:p w:rsidR="009A0134" w:rsidRDefault="009A0134" w:rsidP="009A0134">
      <w:pPr>
        <w:spacing w:line="240" w:lineRule="auto"/>
        <w:ind w:firstLine="720"/>
        <w:jc w:val="both"/>
        <w:rPr>
          <w:rFonts w:ascii="Times New Roman" w:eastAsia="Times New Roman" w:hAnsi="Times New Roman" w:cs="Times New Roman"/>
          <w:bCs/>
          <w:color w:val="000000" w:themeColor="text1"/>
          <w:spacing w:val="5"/>
          <w:sz w:val="24"/>
          <w:szCs w:val="24"/>
        </w:rPr>
      </w:pPr>
      <w:r w:rsidRPr="001A510A">
        <w:rPr>
          <w:rFonts w:ascii="Times New Roman" w:hAnsi="Times New Roman" w:cs="Times New Roman"/>
          <w:color w:val="000000" w:themeColor="text1"/>
          <w:sz w:val="24"/>
          <w:szCs w:val="24"/>
        </w:rPr>
        <w:t xml:space="preserve">Finally, </w:t>
      </w:r>
      <w:hyperlink r:id="rId12" w:history="1">
        <w:r>
          <w:rPr>
            <w:rFonts w:ascii="Times New Roman" w:eastAsia="Times New Roman" w:hAnsi="Times New Roman" w:cs="Times New Roman"/>
            <w:bCs/>
            <w:color w:val="000000" w:themeColor="text1"/>
            <w:spacing w:val="5"/>
            <w:sz w:val="24"/>
            <w:szCs w:val="24"/>
          </w:rPr>
          <w:t>Dutta and</w:t>
        </w:r>
        <w:r w:rsidRPr="001A510A">
          <w:rPr>
            <w:rFonts w:ascii="Times New Roman" w:eastAsia="Times New Roman" w:hAnsi="Times New Roman" w:cs="Times New Roman"/>
            <w:bCs/>
            <w:color w:val="000000" w:themeColor="text1"/>
            <w:spacing w:val="5"/>
            <w:sz w:val="24"/>
            <w:szCs w:val="24"/>
          </w:rPr>
          <w:t xml:space="preserve"> Fan (2012)</w:t>
        </w:r>
      </w:hyperlink>
      <w:r>
        <w:rPr>
          <w:rFonts w:ascii="Times New Roman" w:eastAsia="Times New Roman" w:hAnsi="Times New Roman" w:cs="Times New Roman"/>
          <w:bCs/>
          <w:color w:val="000000" w:themeColor="text1"/>
          <w:spacing w:val="5"/>
          <w:sz w:val="24"/>
          <w:szCs w:val="24"/>
        </w:rPr>
        <w:t> analyzed</w:t>
      </w:r>
      <w:r w:rsidRPr="001A510A">
        <w:rPr>
          <w:rFonts w:ascii="Times New Roman" w:eastAsia="Times New Roman" w:hAnsi="Times New Roman" w:cs="Times New Roman"/>
          <w:bCs/>
          <w:color w:val="000000" w:themeColor="text1"/>
          <w:spacing w:val="5"/>
          <w:sz w:val="24"/>
          <w:szCs w:val="24"/>
        </w:rPr>
        <w:t xml:space="preserve"> conditions in which centralized and decentral</w:t>
      </w:r>
      <w:r>
        <w:rPr>
          <w:rFonts w:ascii="Times New Roman" w:eastAsia="Times New Roman" w:hAnsi="Times New Roman" w:cs="Times New Roman"/>
          <w:bCs/>
          <w:color w:val="000000" w:themeColor="text1"/>
          <w:spacing w:val="5"/>
          <w:sz w:val="24"/>
          <w:szCs w:val="24"/>
        </w:rPr>
        <w:t>ized capital budgeting</w:t>
      </w:r>
      <w:r w:rsidRPr="001A510A">
        <w:rPr>
          <w:rFonts w:ascii="Times New Roman" w:eastAsia="Times New Roman" w:hAnsi="Times New Roman" w:cs="Times New Roman"/>
          <w:bCs/>
          <w:color w:val="000000" w:themeColor="text1"/>
          <w:spacing w:val="5"/>
          <w:sz w:val="24"/>
          <w:szCs w:val="24"/>
        </w:rPr>
        <w:t xml:space="preserve"> work best. For projects where</w:t>
      </w:r>
      <w:r>
        <w:rPr>
          <w:rFonts w:ascii="Times New Roman" w:eastAsia="Times New Roman" w:hAnsi="Times New Roman" w:cs="Times New Roman"/>
          <w:bCs/>
          <w:color w:val="000000" w:themeColor="text1"/>
          <w:spacing w:val="5"/>
          <w:sz w:val="24"/>
          <w:szCs w:val="24"/>
        </w:rPr>
        <w:t xml:space="preserve"> the manager needed innovation</w:t>
      </w:r>
      <w:r w:rsidRPr="001A510A">
        <w:rPr>
          <w:rFonts w:ascii="Times New Roman" w:eastAsia="Times New Roman" w:hAnsi="Times New Roman" w:cs="Times New Roman"/>
          <w:bCs/>
          <w:color w:val="000000" w:themeColor="text1"/>
          <w:spacing w:val="5"/>
          <w:sz w:val="24"/>
          <w:szCs w:val="24"/>
        </w:rPr>
        <w:t xml:space="preserve">, decentralization was more effective if incentive contracts were in place to share the profits </w:t>
      </w:r>
      <w:r>
        <w:rPr>
          <w:rFonts w:ascii="Times New Roman" w:eastAsia="Times New Roman" w:hAnsi="Times New Roman" w:cs="Times New Roman"/>
          <w:bCs/>
          <w:color w:val="000000" w:themeColor="text1"/>
          <w:spacing w:val="5"/>
          <w:sz w:val="24"/>
          <w:szCs w:val="24"/>
        </w:rPr>
        <w:t>created by individual</w:t>
      </w:r>
      <w:r w:rsidRPr="001A510A">
        <w:rPr>
          <w:rFonts w:ascii="Times New Roman" w:eastAsia="Times New Roman" w:hAnsi="Times New Roman" w:cs="Times New Roman"/>
          <w:bCs/>
          <w:color w:val="000000" w:themeColor="text1"/>
          <w:spacing w:val="5"/>
          <w:sz w:val="24"/>
          <w:szCs w:val="24"/>
        </w:rPr>
        <w:t>s</w:t>
      </w:r>
      <w:r>
        <w:rPr>
          <w:rFonts w:ascii="Times New Roman" w:eastAsia="Times New Roman" w:hAnsi="Times New Roman" w:cs="Times New Roman"/>
          <w:bCs/>
          <w:color w:val="000000" w:themeColor="text1"/>
          <w:spacing w:val="5"/>
          <w:sz w:val="24"/>
          <w:szCs w:val="24"/>
        </w:rPr>
        <w:t>. But</w:t>
      </w:r>
      <w:r w:rsidRPr="001A510A">
        <w:rPr>
          <w:rFonts w:ascii="Times New Roman" w:eastAsia="Times New Roman" w:hAnsi="Times New Roman" w:cs="Times New Roman"/>
          <w:bCs/>
          <w:color w:val="000000" w:themeColor="text1"/>
          <w:spacing w:val="5"/>
          <w:sz w:val="24"/>
          <w:szCs w:val="24"/>
        </w:rPr>
        <w:t xml:space="preserve"> for projects requiring l</w:t>
      </w:r>
      <w:r>
        <w:rPr>
          <w:rFonts w:ascii="Times New Roman" w:eastAsia="Times New Roman" w:hAnsi="Times New Roman" w:cs="Times New Roman"/>
          <w:bCs/>
          <w:color w:val="000000" w:themeColor="text1"/>
          <w:spacing w:val="5"/>
          <w:sz w:val="24"/>
          <w:szCs w:val="24"/>
        </w:rPr>
        <w:t>imited innovation from</w:t>
      </w:r>
      <w:r w:rsidRPr="001A510A">
        <w:rPr>
          <w:rFonts w:ascii="Times New Roman" w:eastAsia="Times New Roman" w:hAnsi="Times New Roman" w:cs="Times New Roman"/>
          <w:bCs/>
          <w:color w:val="000000" w:themeColor="text1"/>
          <w:spacing w:val="5"/>
          <w:sz w:val="24"/>
          <w:szCs w:val="24"/>
        </w:rPr>
        <w:t xml:space="preserve"> management, centralization worked better.  </w:t>
      </w:r>
    </w:p>
    <w:p w:rsidR="009A0134" w:rsidRDefault="009A0134" w:rsidP="009A0134">
      <w:pPr>
        <w:spacing w:line="240" w:lineRule="auto"/>
        <w:ind w:firstLine="720"/>
        <w:jc w:val="both"/>
        <w:rPr>
          <w:rFonts w:ascii="Times New Roman" w:eastAsia="Times New Roman" w:hAnsi="Times New Roman" w:cs="Times New Roman"/>
          <w:bCs/>
          <w:color w:val="000000" w:themeColor="text1"/>
          <w:spacing w:val="5"/>
          <w:sz w:val="24"/>
          <w:szCs w:val="24"/>
        </w:rPr>
      </w:pPr>
    </w:p>
    <w:p w:rsidR="009A0134" w:rsidRDefault="009A0134" w:rsidP="009A0134">
      <w:pPr>
        <w:spacing w:line="240" w:lineRule="auto"/>
        <w:jc w:val="both"/>
        <w:rPr>
          <w:rFonts w:ascii="Times New Roman" w:eastAsia="Times New Roman" w:hAnsi="Times New Roman" w:cs="Times New Roman"/>
          <w:bCs/>
          <w:color w:val="000000" w:themeColor="text1"/>
          <w:spacing w:val="5"/>
          <w:sz w:val="24"/>
          <w:szCs w:val="24"/>
        </w:rPr>
      </w:pPr>
    </w:p>
    <w:p w:rsidR="009A0134" w:rsidRPr="000F5032" w:rsidRDefault="009A0134" w:rsidP="009A0134">
      <w:pPr>
        <w:shd w:val="clear" w:color="auto" w:fill="FFFFFF"/>
        <w:spacing w:line="319" w:lineRule="atLeast"/>
        <w:jc w:val="center"/>
        <w:rPr>
          <w:rFonts w:ascii="Times New Roman" w:eastAsia="Times New Roman" w:hAnsi="Times New Roman" w:cs="Times New Roman"/>
          <w:bCs/>
          <w:color w:val="000000" w:themeColor="text1"/>
          <w:sz w:val="28"/>
          <w:szCs w:val="28"/>
        </w:rPr>
      </w:pPr>
      <w:r w:rsidRPr="000F5032">
        <w:rPr>
          <w:rFonts w:ascii="Times New Roman" w:eastAsia="Times New Roman" w:hAnsi="Times New Roman" w:cs="Times New Roman"/>
          <w:b/>
          <w:bCs/>
          <w:color w:val="000000" w:themeColor="text1"/>
          <w:sz w:val="28"/>
          <w:szCs w:val="28"/>
        </w:rPr>
        <w:t>4. Methodology</w:t>
      </w:r>
    </w:p>
    <w:p w:rsidR="009A0134" w:rsidRDefault="009A0134" w:rsidP="009A0134">
      <w:pPr>
        <w:shd w:val="clear" w:color="auto" w:fill="FFFFFF"/>
        <w:spacing w:line="240" w:lineRule="auto"/>
        <w:rPr>
          <w:rFonts w:ascii="Times New Roman" w:eastAsia="Times New Roman" w:hAnsi="Times New Roman" w:cs="Times New Roman"/>
          <w:bCs/>
          <w:color w:val="000000" w:themeColor="text1"/>
          <w:sz w:val="24"/>
          <w:szCs w:val="24"/>
        </w:rPr>
      </w:pPr>
    </w:p>
    <w:p w:rsidR="009A0134" w:rsidRPr="00943160" w:rsidRDefault="009A0134" w:rsidP="009A0134">
      <w:pPr>
        <w:shd w:val="clear" w:color="auto" w:fill="FFFFFF"/>
        <w:spacing w:line="240" w:lineRule="auto"/>
        <w:ind w:firstLine="720"/>
        <w:jc w:val="both"/>
        <w:rPr>
          <w:rFonts w:ascii="Times New Roman" w:eastAsia="Times New Roman" w:hAnsi="Times New Roman" w:cs="Times New Roman"/>
          <w:b/>
          <w:bCs/>
          <w:color w:val="000000" w:themeColor="text1"/>
          <w:sz w:val="24"/>
          <w:szCs w:val="24"/>
        </w:rPr>
      </w:pPr>
      <w:r w:rsidRPr="001A510A">
        <w:rPr>
          <w:rFonts w:ascii="Times New Roman" w:eastAsia="Times New Roman" w:hAnsi="Times New Roman" w:cs="Times New Roman"/>
          <w:bCs/>
          <w:color w:val="000000" w:themeColor="text1"/>
          <w:sz w:val="24"/>
          <w:szCs w:val="24"/>
        </w:rPr>
        <w:t>This study examines the interplay between risk management and capital budgeting decisions in the UAE.  Spe</w:t>
      </w:r>
      <w:r>
        <w:rPr>
          <w:rFonts w:ascii="Times New Roman" w:eastAsia="Times New Roman" w:hAnsi="Times New Roman" w:cs="Times New Roman"/>
          <w:bCs/>
          <w:color w:val="000000" w:themeColor="text1"/>
          <w:sz w:val="24"/>
          <w:szCs w:val="24"/>
        </w:rPr>
        <w:t xml:space="preserve">cifically, it investigates how </w:t>
      </w:r>
      <w:r w:rsidRPr="001A510A">
        <w:rPr>
          <w:rFonts w:ascii="Times New Roman" w:eastAsia="Times New Roman" w:hAnsi="Times New Roman" w:cs="Times New Roman"/>
          <w:bCs/>
          <w:color w:val="000000" w:themeColor="text1"/>
          <w:sz w:val="24"/>
          <w:szCs w:val="24"/>
        </w:rPr>
        <w:t xml:space="preserve">risk management factors affect </w:t>
      </w:r>
      <w:r>
        <w:rPr>
          <w:rFonts w:ascii="Times New Roman" w:eastAsia="Times New Roman" w:hAnsi="Times New Roman" w:cs="Times New Roman"/>
          <w:bCs/>
          <w:color w:val="000000" w:themeColor="text1"/>
          <w:sz w:val="24"/>
          <w:szCs w:val="24"/>
        </w:rPr>
        <w:t xml:space="preserve">the </w:t>
      </w:r>
      <w:r w:rsidRPr="001A510A">
        <w:rPr>
          <w:rFonts w:ascii="Times New Roman" w:eastAsia="Times New Roman" w:hAnsi="Times New Roman" w:cs="Times New Roman"/>
          <w:bCs/>
          <w:color w:val="000000" w:themeColor="text1"/>
          <w:sz w:val="24"/>
          <w:szCs w:val="24"/>
        </w:rPr>
        <w:t>manager’s intention to undertake capital projects.</w:t>
      </w:r>
      <w:r w:rsidRPr="001A510A">
        <w:rPr>
          <w:rFonts w:ascii="Times New Roman" w:eastAsia="Times New Roman" w:hAnsi="Times New Roman" w:cs="Times New Roman"/>
          <w:b/>
          <w:bCs/>
          <w:color w:val="000000" w:themeColor="text1"/>
          <w:sz w:val="24"/>
          <w:szCs w:val="24"/>
        </w:rPr>
        <w:t xml:space="preserve">  </w:t>
      </w:r>
      <w:r w:rsidRPr="001A510A">
        <w:rPr>
          <w:rFonts w:ascii="Times New Roman" w:hAnsi="Times New Roman" w:cs="Times New Roman"/>
          <w:color w:val="000000" w:themeColor="text1"/>
          <w:sz w:val="24"/>
          <w:szCs w:val="24"/>
        </w:rPr>
        <w:t>A total</w:t>
      </w:r>
      <w:r w:rsidRPr="001A510A">
        <w:rPr>
          <w:rFonts w:ascii="Times New Roman" w:hAnsi="Times New Roman" w:cs="Times New Roman"/>
          <w:b/>
          <w:color w:val="000000" w:themeColor="text1"/>
          <w:sz w:val="24"/>
          <w:szCs w:val="24"/>
        </w:rPr>
        <w:t xml:space="preserve"> </w:t>
      </w:r>
      <w:r w:rsidRPr="001A510A">
        <w:rPr>
          <w:rFonts w:ascii="Times New Roman" w:hAnsi="Times New Roman" w:cs="Times New Roman"/>
          <w:color w:val="000000" w:themeColor="text1"/>
          <w:sz w:val="24"/>
          <w:szCs w:val="24"/>
        </w:rPr>
        <w:t>of 150 questionnaires were sent to representatives of companies in the</w:t>
      </w:r>
      <w:r>
        <w:rPr>
          <w:rFonts w:ascii="Times New Roman" w:hAnsi="Times New Roman" w:cs="Times New Roman"/>
          <w:color w:val="000000" w:themeColor="text1"/>
          <w:sz w:val="24"/>
          <w:szCs w:val="24"/>
        </w:rPr>
        <w:t xml:space="preserve"> UAE </w:t>
      </w:r>
      <w:r w:rsidRPr="001A510A">
        <w:rPr>
          <w:rFonts w:ascii="Times New Roman" w:hAnsi="Times New Roman" w:cs="Times New Roman"/>
          <w:color w:val="000000" w:themeColor="text1"/>
          <w:sz w:val="24"/>
          <w:szCs w:val="24"/>
        </w:rPr>
        <w:t>(ple</w:t>
      </w:r>
      <w:r>
        <w:rPr>
          <w:rFonts w:ascii="Times New Roman" w:hAnsi="Times New Roman" w:cs="Times New Roman"/>
          <w:color w:val="000000" w:themeColor="text1"/>
          <w:sz w:val="24"/>
          <w:szCs w:val="24"/>
        </w:rPr>
        <w:t>ase see Appendix for the questionnaire). O</w:t>
      </w:r>
      <w:r w:rsidRPr="001A510A">
        <w:rPr>
          <w:rFonts w:ascii="Times New Roman" w:hAnsi="Times New Roman" w:cs="Times New Roman"/>
          <w:color w:val="000000" w:themeColor="text1"/>
          <w:sz w:val="24"/>
          <w:szCs w:val="24"/>
        </w:rPr>
        <w:t>f the 150 questionnaires, 101 were accurately completed and returned (a response rate of 67.3</w:t>
      </w:r>
      <w:r>
        <w:rPr>
          <w:rFonts w:ascii="Times New Roman" w:hAnsi="Times New Roman" w:cs="Times New Roman"/>
          <w:color w:val="000000" w:themeColor="text1"/>
          <w:sz w:val="24"/>
          <w:szCs w:val="24"/>
        </w:rPr>
        <w:t>%</w:t>
      </w:r>
      <w:r w:rsidRPr="001A510A">
        <w:rPr>
          <w:rFonts w:ascii="Times New Roman" w:hAnsi="Times New Roman" w:cs="Times New Roman"/>
          <w:color w:val="000000" w:themeColor="text1"/>
          <w:sz w:val="24"/>
          <w:szCs w:val="24"/>
        </w:rPr>
        <w:t>).</w:t>
      </w:r>
      <w:r w:rsidRPr="001A510A">
        <w:rPr>
          <w:rFonts w:ascii="Times New Roman" w:hAnsi="Times New Roman" w:cs="Times New Roman"/>
          <w:b/>
          <w:color w:val="000000" w:themeColor="text1"/>
          <w:sz w:val="24"/>
          <w:szCs w:val="24"/>
        </w:rPr>
        <w:t xml:space="preserve"> </w:t>
      </w:r>
      <w:r w:rsidRPr="001A510A">
        <w:rPr>
          <w:rFonts w:ascii="Times New Roman" w:eastAsia="Times New Roman" w:hAnsi="Times New Roman" w:cs="Times New Roman"/>
          <w:color w:val="000000" w:themeColor="text1"/>
          <w:sz w:val="24"/>
          <w:szCs w:val="24"/>
        </w:rPr>
        <w:t>The questionnaires measure</w:t>
      </w:r>
      <w:r>
        <w:rPr>
          <w:rFonts w:ascii="Times New Roman" w:eastAsia="Times New Roman" w:hAnsi="Times New Roman" w:cs="Times New Roman"/>
          <w:color w:val="000000" w:themeColor="text1"/>
          <w:sz w:val="24"/>
          <w:szCs w:val="24"/>
        </w:rPr>
        <w:t>d risk management in</w:t>
      </w:r>
      <w:r w:rsidRPr="001A510A">
        <w:rPr>
          <w:rFonts w:ascii="Times New Roman" w:eastAsia="Times New Roman" w:hAnsi="Times New Roman" w:cs="Times New Roman"/>
          <w:color w:val="000000" w:themeColor="text1"/>
          <w:sz w:val="24"/>
          <w:szCs w:val="24"/>
        </w:rPr>
        <w:t xml:space="preserve"> capi</w:t>
      </w:r>
      <w:r>
        <w:rPr>
          <w:rFonts w:ascii="Times New Roman" w:eastAsia="Times New Roman" w:hAnsi="Times New Roman" w:cs="Times New Roman"/>
          <w:color w:val="000000" w:themeColor="text1"/>
          <w:sz w:val="24"/>
          <w:szCs w:val="24"/>
        </w:rPr>
        <w:t>tal budgeting</w:t>
      </w:r>
      <w:r w:rsidRPr="001A510A">
        <w:rPr>
          <w:rFonts w:ascii="Times New Roman" w:eastAsia="Times New Roman" w:hAnsi="Times New Roman" w:cs="Times New Roman"/>
          <w:color w:val="000000" w:themeColor="text1"/>
          <w:sz w:val="24"/>
          <w:szCs w:val="24"/>
        </w:rPr>
        <w:t>.</w:t>
      </w:r>
      <w:r w:rsidRPr="00B13E15">
        <w:rPr>
          <w:rFonts w:ascii="Times New Roman" w:eastAsia="Times New Roman" w:hAnsi="Times New Roman" w:cs="Times New Roman"/>
          <w:color w:val="0070C0"/>
          <w:sz w:val="24"/>
          <w:szCs w:val="24"/>
        </w:rPr>
        <w:t xml:space="preserve"> </w:t>
      </w:r>
      <w:r w:rsidRPr="0013683F">
        <w:rPr>
          <w:rFonts w:ascii="Times New Roman" w:eastAsia="Times New Roman" w:hAnsi="Times New Roman" w:cs="Times New Roman"/>
          <w:sz w:val="24"/>
          <w:szCs w:val="24"/>
        </w:rPr>
        <w:t>The risk factors were represented on a scale of 1 to 5, with 1 being “Not important” and 5 being “Extremely important</w:t>
      </w:r>
      <w:r>
        <w:rPr>
          <w:rFonts w:ascii="Times New Roman" w:eastAsia="Times New Roman" w:hAnsi="Times New Roman" w:cs="Times New Roman"/>
          <w:sz w:val="24"/>
          <w:szCs w:val="24"/>
        </w:rPr>
        <w:t>.</w:t>
      </w:r>
      <w:r w:rsidRPr="0013683F">
        <w:rPr>
          <w:rFonts w:ascii="Times New Roman" w:eastAsia="Times New Roman" w:hAnsi="Times New Roman" w:cs="Times New Roman"/>
          <w:sz w:val="24"/>
          <w:szCs w:val="24"/>
        </w:rPr>
        <w:t>”</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bCs/>
          <w:color w:val="000000" w:themeColor="text1"/>
          <w:sz w:val="24"/>
          <w:szCs w:val="24"/>
        </w:rPr>
        <w:t>R</w:t>
      </w:r>
      <w:r w:rsidRPr="001A510A">
        <w:rPr>
          <w:rFonts w:ascii="Times New Roman" w:eastAsia="Times New Roman" w:hAnsi="Times New Roman" w:cs="Times New Roman"/>
          <w:bCs/>
          <w:color w:val="000000" w:themeColor="text1"/>
          <w:sz w:val="24"/>
          <w:szCs w:val="24"/>
        </w:rPr>
        <w:t xml:space="preserve">espondents were selected based on their financial decision-making capabilities </w:t>
      </w:r>
      <w:r>
        <w:rPr>
          <w:rFonts w:ascii="Times New Roman" w:eastAsia="Times New Roman" w:hAnsi="Times New Roman" w:cs="Times New Roman"/>
          <w:bCs/>
          <w:color w:val="000000" w:themeColor="text1"/>
          <w:sz w:val="24"/>
          <w:szCs w:val="24"/>
        </w:rPr>
        <w:t xml:space="preserve">in the companies. Most were finance controllers, budget directors, etc. </w:t>
      </w:r>
      <w:r w:rsidRPr="001A510A">
        <w:rPr>
          <w:rFonts w:ascii="Times New Roman" w:eastAsia="Times New Roman" w:hAnsi="Times New Roman" w:cs="Times New Roman"/>
          <w:bCs/>
          <w:color w:val="000000" w:themeColor="text1"/>
          <w:sz w:val="24"/>
          <w:szCs w:val="24"/>
        </w:rPr>
        <w:t xml:space="preserve">The population sample consists of companies from the manufacturing and construction sectors. </w:t>
      </w:r>
      <w:r w:rsidRPr="001A510A">
        <w:rPr>
          <w:rFonts w:ascii="Times New Roman" w:eastAsia="Times New Roman" w:hAnsi="Times New Roman" w:cs="Times New Roman"/>
          <w:color w:val="000000" w:themeColor="text1"/>
          <w:sz w:val="24"/>
          <w:szCs w:val="24"/>
        </w:rPr>
        <w:t>The data w</w:t>
      </w:r>
      <w:r>
        <w:rPr>
          <w:rFonts w:ascii="Times New Roman" w:eastAsia="Times New Roman" w:hAnsi="Times New Roman" w:cs="Times New Roman"/>
          <w:color w:val="000000" w:themeColor="text1"/>
          <w:sz w:val="24"/>
          <w:szCs w:val="24"/>
        </w:rPr>
        <w:t>ere</w:t>
      </w:r>
      <w:r w:rsidRPr="001A510A">
        <w:rPr>
          <w:rFonts w:ascii="Times New Roman" w:eastAsia="Times New Roman" w:hAnsi="Times New Roman" w:cs="Times New Roman"/>
          <w:color w:val="000000" w:themeColor="text1"/>
          <w:sz w:val="24"/>
          <w:szCs w:val="24"/>
        </w:rPr>
        <w:t xml:space="preserve"> collected between April 2014 and November 2015. </w:t>
      </w:r>
      <w:r>
        <w:rPr>
          <w:rFonts w:ascii="Times New Roman" w:eastAsia="Times New Roman" w:hAnsi="Times New Roman" w:cs="Times New Roman"/>
          <w:color w:val="000000" w:themeColor="text1"/>
          <w:sz w:val="24"/>
          <w:szCs w:val="24"/>
        </w:rPr>
        <w:t xml:space="preserve">A sample questionnaire is </w:t>
      </w:r>
      <w:r w:rsidRPr="001A510A">
        <w:rPr>
          <w:rFonts w:ascii="Times New Roman" w:eastAsia="Times New Roman" w:hAnsi="Times New Roman" w:cs="Times New Roman"/>
          <w:color w:val="000000" w:themeColor="text1"/>
          <w:sz w:val="24"/>
          <w:szCs w:val="24"/>
        </w:rPr>
        <w:t xml:space="preserve">in </w:t>
      </w:r>
      <w:r>
        <w:rPr>
          <w:rFonts w:ascii="Times New Roman" w:eastAsia="Times New Roman" w:hAnsi="Times New Roman" w:cs="Times New Roman"/>
          <w:color w:val="000000" w:themeColor="text1"/>
          <w:sz w:val="24"/>
          <w:szCs w:val="24"/>
        </w:rPr>
        <w:t>the appendix</w:t>
      </w:r>
      <w:r w:rsidRPr="001A510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
    <w:p w:rsidR="009A0134" w:rsidRDefault="009A0134" w:rsidP="009A0134">
      <w:pPr>
        <w:spacing w:line="360" w:lineRule="auto"/>
        <w:jc w:val="both"/>
        <w:rPr>
          <w:rFonts w:ascii="Times New Roman" w:eastAsia="Times New Roman" w:hAnsi="Times New Roman" w:cs="Times New Roman"/>
          <w:color w:val="000000" w:themeColor="text1"/>
          <w:sz w:val="24"/>
          <w:szCs w:val="24"/>
        </w:rPr>
      </w:pPr>
    </w:p>
    <w:p w:rsidR="009A0134" w:rsidRDefault="009A0134" w:rsidP="009A0134">
      <w:pPr>
        <w:spacing w:line="360" w:lineRule="auto"/>
        <w:jc w:val="center"/>
        <w:rPr>
          <w:rFonts w:ascii="Times New Roman" w:eastAsia="Times New Roman" w:hAnsi="Times New Roman" w:cs="Times New Roman"/>
          <w:b/>
          <w:color w:val="000000" w:themeColor="text1"/>
          <w:sz w:val="28"/>
          <w:szCs w:val="28"/>
        </w:rPr>
      </w:pPr>
    </w:p>
    <w:p w:rsidR="009A0134" w:rsidRPr="000F5032" w:rsidRDefault="009A0134" w:rsidP="009A0134">
      <w:pPr>
        <w:spacing w:line="360" w:lineRule="auto"/>
        <w:jc w:val="center"/>
        <w:rPr>
          <w:rFonts w:ascii="Times New Roman" w:eastAsia="Times New Roman" w:hAnsi="Times New Roman" w:cs="Times New Roman"/>
          <w:b/>
          <w:color w:val="000000" w:themeColor="text1"/>
          <w:sz w:val="28"/>
          <w:szCs w:val="28"/>
        </w:rPr>
      </w:pPr>
      <w:r w:rsidRPr="000F5032">
        <w:rPr>
          <w:rFonts w:ascii="Times New Roman" w:eastAsia="Times New Roman" w:hAnsi="Times New Roman" w:cs="Times New Roman"/>
          <w:b/>
          <w:color w:val="000000" w:themeColor="text1"/>
          <w:sz w:val="28"/>
          <w:szCs w:val="28"/>
        </w:rPr>
        <w:t>5. Results and Analysis</w:t>
      </w:r>
    </w:p>
    <w:p w:rsidR="009A0134" w:rsidRDefault="009A0134" w:rsidP="009A0134">
      <w:pPr>
        <w:spacing w:line="240" w:lineRule="auto"/>
        <w:ind w:firstLine="720"/>
        <w:jc w:val="both"/>
        <w:rPr>
          <w:rFonts w:ascii="Times New Roman" w:hAnsi="Times New Roman" w:cs="Times New Roman"/>
          <w:color w:val="000000" w:themeColor="text1"/>
          <w:sz w:val="24"/>
          <w:szCs w:val="24"/>
        </w:rPr>
      </w:pPr>
      <w:r w:rsidRPr="001A510A">
        <w:rPr>
          <w:rFonts w:ascii="Times New Roman" w:hAnsi="Times New Roman" w:cs="Times New Roman"/>
          <w:color w:val="000000" w:themeColor="text1"/>
          <w:sz w:val="24"/>
          <w:szCs w:val="24"/>
        </w:rPr>
        <w:t xml:space="preserve">Table 2 presents the factors and their definitions, while Table 3 presents the Pearson correlation matrix of the various factors. </w:t>
      </w:r>
      <w:r w:rsidRPr="001A510A">
        <w:rPr>
          <w:rFonts w:ascii="Times New Roman" w:eastAsia="Times New Roman" w:hAnsi="Times New Roman" w:cs="Times New Roman"/>
          <w:bCs/>
          <w:color w:val="000000" w:themeColor="text1"/>
          <w:sz w:val="24"/>
          <w:szCs w:val="24"/>
        </w:rPr>
        <w:t xml:space="preserve">Pearson correlation provides the most common approach for capturing the linear relationships between </w:t>
      </w:r>
      <w:r>
        <w:rPr>
          <w:rFonts w:ascii="Times New Roman" w:eastAsia="Times New Roman" w:hAnsi="Times New Roman" w:cs="Times New Roman"/>
          <w:bCs/>
          <w:color w:val="000000" w:themeColor="text1"/>
          <w:sz w:val="24"/>
          <w:szCs w:val="24"/>
        </w:rPr>
        <w:t>variables</w:t>
      </w:r>
      <w:r w:rsidRPr="001A510A">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The correlation is positive </w:t>
      </w:r>
      <w:r w:rsidRPr="001A510A">
        <w:rPr>
          <w:rFonts w:ascii="Times New Roman" w:hAnsi="Times New Roman" w:cs="Times New Roman"/>
          <w:color w:val="000000" w:themeColor="text1"/>
          <w:sz w:val="24"/>
          <w:szCs w:val="24"/>
        </w:rPr>
        <w:t xml:space="preserve">if both </w:t>
      </w:r>
      <w:r>
        <w:rPr>
          <w:rFonts w:ascii="Times New Roman" w:hAnsi="Times New Roman" w:cs="Times New Roman"/>
          <w:color w:val="000000" w:themeColor="text1"/>
          <w:sz w:val="24"/>
          <w:szCs w:val="24"/>
        </w:rPr>
        <w:t xml:space="preserve">variables </w:t>
      </w:r>
      <w:r w:rsidRPr="001A510A">
        <w:rPr>
          <w:rFonts w:ascii="Times New Roman" w:hAnsi="Times New Roman" w:cs="Times New Roman"/>
          <w:color w:val="000000" w:themeColor="text1"/>
          <w:sz w:val="24"/>
          <w:szCs w:val="24"/>
        </w:rPr>
        <w:t>move in the same direction</w:t>
      </w:r>
      <w:r>
        <w:rPr>
          <w:rFonts w:ascii="Times New Roman" w:hAnsi="Times New Roman" w:cs="Times New Roman"/>
          <w:color w:val="000000" w:themeColor="text1"/>
          <w:sz w:val="24"/>
          <w:szCs w:val="24"/>
        </w:rPr>
        <w:t xml:space="preserve"> and negative if they</w:t>
      </w:r>
      <w:r w:rsidRPr="001A510A">
        <w:rPr>
          <w:rFonts w:ascii="Times New Roman" w:hAnsi="Times New Roman" w:cs="Times New Roman"/>
          <w:color w:val="000000" w:themeColor="text1"/>
          <w:sz w:val="24"/>
          <w:szCs w:val="24"/>
        </w:rPr>
        <w:t xml:space="preserve"> move in opposite direction</w:t>
      </w:r>
      <w:r>
        <w:rPr>
          <w:rFonts w:ascii="Times New Roman" w:hAnsi="Times New Roman" w:cs="Times New Roman"/>
          <w:color w:val="000000" w:themeColor="text1"/>
          <w:sz w:val="24"/>
          <w:szCs w:val="24"/>
        </w:rPr>
        <w:t>s</w:t>
      </w:r>
      <w:r w:rsidRPr="001A510A">
        <w:rPr>
          <w:rFonts w:ascii="Times New Roman" w:eastAsia="Times New Roman" w:hAnsi="Times New Roman" w:cs="Times New Roman"/>
          <w:color w:val="000000" w:themeColor="text1"/>
          <w:sz w:val="24"/>
          <w:szCs w:val="24"/>
        </w:rPr>
        <w:t xml:space="preserve">. </w:t>
      </w:r>
      <w:r w:rsidRPr="006A7574">
        <w:rPr>
          <w:rFonts w:ascii="Times New Roman" w:eastAsia="Times New Roman" w:hAnsi="Times New Roman" w:cs="Times New Roman"/>
          <w:sz w:val="24"/>
          <w:szCs w:val="24"/>
        </w:rPr>
        <w:t xml:space="preserve">A t-test assessed whether correlations differed from zero at the 5% level of </w:t>
      </w:r>
      <w:r>
        <w:rPr>
          <w:rFonts w:ascii="Times New Roman" w:eastAsia="Times New Roman" w:hAnsi="Times New Roman" w:cs="Times New Roman"/>
          <w:sz w:val="24"/>
          <w:szCs w:val="24"/>
        </w:rPr>
        <w:t xml:space="preserve">statistical </w:t>
      </w:r>
      <w:r w:rsidRPr="006A7574">
        <w:rPr>
          <w:rFonts w:ascii="Times New Roman" w:eastAsia="Times New Roman" w:hAnsi="Times New Roman" w:cs="Times New Roman"/>
          <w:sz w:val="24"/>
          <w:szCs w:val="24"/>
        </w:rPr>
        <w:t>significance</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0000" w:themeColor="text1"/>
          <w:sz w:val="24"/>
          <w:szCs w:val="24"/>
        </w:rPr>
        <w:t>Six</w:t>
      </w:r>
      <w:r w:rsidRPr="00ED384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factors</w:t>
      </w:r>
      <w:r w:rsidRPr="001A510A">
        <w:rPr>
          <w:rFonts w:ascii="Times New Roman" w:eastAsia="Times New Roman" w:hAnsi="Times New Roman" w:cs="Times New Roman"/>
          <w:color w:val="000000" w:themeColor="text1"/>
          <w:sz w:val="24"/>
          <w:szCs w:val="24"/>
        </w:rPr>
        <w:t xml:space="preserve"> significantly correlate</w:t>
      </w:r>
      <w:r>
        <w:rPr>
          <w:rFonts w:ascii="Times New Roman" w:eastAsia="Times New Roman" w:hAnsi="Times New Roman" w:cs="Times New Roman"/>
          <w:color w:val="000000" w:themeColor="text1"/>
          <w:sz w:val="24"/>
          <w:szCs w:val="24"/>
        </w:rPr>
        <w:t>d with capital budgeting decisions (CBD)</w:t>
      </w:r>
      <w:r w:rsidRPr="001A510A">
        <w:rPr>
          <w:rFonts w:ascii="Times New Roman" w:eastAsia="Times New Roman" w:hAnsi="Times New Roman" w:cs="Times New Roman"/>
          <w:color w:val="000000" w:themeColor="text1"/>
          <w:sz w:val="24"/>
          <w:szCs w:val="24"/>
        </w:rPr>
        <w:t xml:space="preserve">: </w:t>
      </w:r>
      <w:r w:rsidRPr="001A510A">
        <w:rPr>
          <w:rFonts w:ascii="Times New Roman" w:hAnsi="Times New Roman" w:cs="Times New Roman"/>
          <w:color w:val="000000" w:themeColor="text1"/>
          <w:sz w:val="24"/>
          <w:szCs w:val="24"/>
        </w:rPr>
        <w:t>FNR (0.393), PRI (0.294), EMP (0.253), DVP (0.233), EFM (0.162</w:t>
      </w:r>
      <w:r>
        <w:rPr>
          <w:rFonts w:ascii="Times New Roman" w:hAnsi="Times New Roman" w:cs="Times New Roman"/>
          <w:color w:val="000000" w:themeColor="text1"/>
          <w:sz w:val="24"/>
          <w:szCs w:val="24"/>
        </w:rPr>
        <w:t xml:space="preserve">), and SFC (0.108). Table 2 identifies the abbreviations.  </w:t>
      </w:r>
    </w:p>
    <w:p w:rsidR="009A0134" w:rsidRDefault="009A0134" w:rsidP="009A0134">
      <w:pPr>
        <w:spacing w:line="240" w:lineRule="auto"/>
        <w:ind w:firstLine="720"/>
        <w:jc w:val="both"/>
        <w:rPr>
          <w:rFonts w:ascii="Times New Roman" w:hAnsi="Times New Roman" w:cs="Times New Roman"/>
          <w:color w:val="000000" w:themeColor="text1"/>
          <w:sz w:val="24"/>
          <w:szCs w:val="24"/>
        </w:rPr>
      </w:pPr>
      <w:r w:rsidRPr="001A510A">
        <w:rPr>
          <w:rFonts w:ascii="Times New Roman" w:hAnsi="Times New Roman" w:cs="Times New Roman"/>
          <w:color w:val="000000" w:themeColor="text1"/>
          <w:sz w:val="24"/>
          <w:szCs w:val="24"/>
        </w:rPr>
        <w:t>FNR indicates good financial rec</w:t>
      </w:r>
      <w:r>
        <w:rPr>
          <w:rFonts w:ascii="Times New Roman" w:hAnsi="Times New Roman" w:cs="Times New Roman"/>
          <w:color w:val="000000" w:themeColor="text1"/>
          <w:sz w:val="24"/>
          <w:szCs w:val="24"/>
        </w:rPr>
        <w:t>ord-keeping by the companies</w:t>
      </w:r>
      <w:r w:rsidRPr="001A510A">
        <w:rPr>
          <w:rFonts w:ascii="Times New Roman" w:hAnsi="Times New Roman" w:cs="Times New Roman"/>
          <w:color w:val="000000" w:themeColor="text1"/>
          <w:sz w:val="24"/>
          <w:szCs w:val="24"/>
        </w:rPr>
        <w:t>. FNR serves as a proxy for a good acc</w:t>
      </w:r>
      <w:r>
        <w:rPr>
          <w:rFonts w:ascii="Times New Roman" w:hAnsi="Times New Roman" w:cs="Times New Roman"/>
          <w:color w:val="000000" w:themeColor="text1"/>
          <w:sz w:val="24"/>
          <w:szCs w:val="24"/>
        </w:rPr>
        <w:t xml:space="preserve">ounting system which </w:t>
      </w:r>
      <w:r w:rsidRPr="001A510A">
        <w:rPr>
          <w:rFonts w:ascii="Times New Roman" w:hAnsi="Times New Roman" w:cs="Times New Roman"/>
          <w:color w:val="000000" w:themeColor="text1"/>
          <w:sz w:val="24"/>
          <w:szCs w:val="24"/>
        </w:rPr>
        <w:t>records and tracks all transactions in any capital project. It serves as a control system to ensure that the budgets for capital investments are not overspent. Consequently, companies are more likely to invest in capital projects that generate positive cash flows if they have an</w:t>
      </w:r>
      <w:r>
        <w:rPr>
          <w:rFonts w:ascii="Times New Roman" w:hAnsi="Times New Roman" w:cs="Times New Roman"/>
          <w:color w:val="000000" w:themeColor="text1"/>
          <w:sz w:val="24"/>
          <w:szCs w:val="24"/>
        </w:rPr>
        <w:t xml:space="preserve"> accounting system ensuring</w:t>
      </w:r>
      <w:r w:rsidRPr="001A510A">
        <w:rPr>
          <w:rFonts w:ascii="Times New Roman" w:hAnsi="Times New Roman" w:cs="Times New Roman"/>
          <w:color w:val="000000" w:themeColor="text1"/>
          <w:sz w:val="24"/>
          <w:szCs w:val="24"/>
        </w:rPr>
        <w:t xml:space="preserve"> that all financi</w:t>
      </w:r>
      <w:r>
        <w:rPr>
          <w:rFonts w:ascii="Times New Roman" w:hAnsi="Times New Roman" w:cs="Times New Roman"/>
          <w:color w:val="000000" w:themeColor="text1"/>
          <w:sz w:val="24"/>
          <w:szCs w:val="24"/>
        </w:rPr>
        <w:t>al records are properly</w:t>
      </w:r>
      <w:r w:rsidRPr="001A510A">
        <w:rPr>
          <w:rFonts w:ascii="Times New Roman" w:hAnsi="Times New Roman" w:cs="Times New Roman"/>
          <w:color w:val="000000" w:themeColor="text1"/>
          <w:sz w:val="24"/>
          <w:szCs w:val="24"/>
        </w:rPr>
        <w:t xml:space="preserve"> managed.</w:t>
      </w:r>
    </w:p>
    <w:p w:rsidR="009A0134" w:rsidRDefault="009A0134" w:rsidP="009A01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9A0134" w:rsidRPr="001A510A" w:rsidRDefault="009A0134" w:rsidP="009A0134">
      <w:pPr>
        <w:spacing w:line="240" w:lineRule="auto"/>
        <w:rPr>
          <w:rFonts w:ascii="Times New Roman" w:hAnsi="Times New Roman" w:cs="Times New Roman"/>
          <w:color w:val="000000" w:themeColor="text1"/>
          <w:sz w:val="24"/>
          <w:szCs w:val="24"/>
        </w:rPr>
      </w:pPr>
    </w:p>
    <w:p w:rsidR="009A0134" w:rsidRPr="00380B70" w:rsidRDefault="009A0134" w:rsidP="009A0134">
      <w:pPr>
        <w:spacing w:line="240" w:lineRule="auto"/>
        <w:jc w:val="center"/>
        <w:rPr>
          <w:rFonts w:ascii="Times New Roman" w:hAnsi="Times New Roman" w:cs="Times New Roman"/>
          <w:bCs/>
          <w:color w:val="000000" w:themeColor="text1"/>
          <w:sz w:val="24"/>
          <w:szCs w:val="24"/>
        </w:rPr>
      </w:pPr>
    </w:p>
    <w:tbl>
      <w:tblPr>
        <w:tblStyle w:val="TableGrid"/>
        <w:tblW w:w="0" w:type="auto"/>
        <w:tblInd w:w="2538" w:type="dxa"/>
        <w:tblLook w:val="04A0" w:firstRow="1" w:lastRow="0" w:firstColumn="1" w:lastColumn="0" w:noHBand="0" w:noVBand="1"/>
      </w:tblPr>
      <w:tblGrid>
        <w:gridCol w:w="2250"/>
        <w:gridCol w:w="3510"/>
      </w:tblGrid>
      <w:tr w:rsidR="009A0134" w:rsidRPr="001A510A" w:rsidTr="00A94B79">
        <w:tc>
          <w:tcPr>
            <w:tcW w:w="2250" w:type="dxa"/>
          </w:tcPr>
          <w:p w:rsidR="009A0134" w:rsidRPr="001A510A" w:rsidRDefault="009A0134" w:rsidP="00A94B79">
            <w:pPr>
              <w:rPr>
                <w:rFonts w:ascii="Times New Roman" w:hAnsi="Times New Roman" w:cs="Times New Roman"/>
                <w:b/>
                <w:bCs/>
                <w:color w:val="000000" w:themeColor="text1"/>
                <w:sz w:val="24"/>
                <w:szCs w:val="24"/>
              </w:rPr>
            </w:pPr>
            <w:r w:rsidRPr="001A510A">
              <w:rPr>
                <w:rFonts w:ascii="Times New Roman" w:hAnsi="Times New Roman" w:cs="Times New Roman"/>
                <w:b/>
                <w:bCs/>
                <w:color w:val="000000" w:themeColor="text1"/>
                <w:sz w:val="24"/>
                <w:szCs w:val="24"/>
              </w:rPr>
              <w:t>Factor</w:t>
            </w:r>
          </w:p>
        </w:tc>
        <w:tc>
          <w:tcPr>
            <w:tcW w:w="3510" w:type="dxa"/>
          </w:tcPr>
          <w:p w:rsidR="009A0134" w:rsidRPr="001A510A" w:rsidRDefault="009A0134" w:rsidP="00A94B79">
            <w:pPr>
              <w:jc w:val="center"/>
              <w:rPr>
                <w:rFonts w:ascii="Times New Roman" w:hAnsi="Times New Roman" w:cs="Times New Roman"/>
                <w:b/>
                <w:bCs/>
                <w:color w:val="000000" w:themeColor="text1"/>
                <w:sz w:val="24"/>
                <w:szCs w:val="24"/>
              </w:rPr>
            </w:pPr>
            <w:r w:rsidRPr="001A510A">
              <w:rPr>
                <w:rFonts w:ascii="Times New Roman" w:hAnsi="Times New Roman" w:cs="Times New Roman"/>
                <w:b/>
                <w:bCs/>
                <w:color w:val="000000" w:themeColor="text1"/>
                <w:sz w:val="24"/>
                <w:szCs w:val="24"/>
              </w:rPr>
              <w:t>Definition</w:t>
            </w:r>
          </w:p>
        </w:tc>
      </w:tr>
      <w:tr w:rsidR="009A0134" w:rsidRPr="001A510A" w:rsidTr="00A94B79">
        <w:tc>
          <w:tcPr>
            <w:tcW w:w="2250" w:type="dxa"/>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CBD</w:t>
            </w:r>
          </w:p>
        </w:tc>
        <w:tc>
          <w:tcPr>
            <w:tcW w:w="3510" w:type="dxa"/>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Capital Budgeting Decisions</w:t>
            </w:r>
          </w:p>
        </w:tc>
      </w:tr>
      <w:tr w:rsidR="009A0134" w:rsidRPr="001A510A" w:rsidTr="00A94B79">
        <w:tblPrEx>
          <w:tblLook w:val="0000" w:firstRow="0" w:lastRow="0" w:firstColumn="0" w:lastColumn="0" w:noHBand="0" w:noVBand="0"/>
        </w:tblPrEx>
        <w:trPr>
          <w:trHeight w:val="335"/>
        </w:trPr>
        <w:tc>
          <w:tcPr>
            <w:tcW w:w="2250" w:type="dxa"/>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FNR</w:t>
            </w:r>
          </w:p>
        </w:tc>
        <w:tc>
          <w:tcPr>
            <w:tcW w:w="3510" w:type="dxa"/>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Keep good financial records</w:t>
            </w:r>
          </w:p>
        </w:tc>
      </w:tr>
      <w:tr w:rsidR="009A0134" w:rsidRPr="001A510A" w:rsidTr="00A94B79">
        <w:tblPrEx>
          <w:tblLook w:val="0000" w:firstRow="0" w:lastRow="0" w:firstColumn="0" w:lastColumn="0" w:noHBand="0" w:noVBand="0"/>
        </w:tblPrEx>
        <w:trPr>
          <w:trHeight w:val="365"/>
        </w:trPr>
        <w:tc>
          <w:tcPr>
            <w:tcW w:w="2250" w:type="dxa"/>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DVP</w:t>
            </w:r>
          </w:p>
        </w:tc>
        <w:tc>
          <w:tcPr>
            <w:tcW w:w="3510" w:type="dxa"/>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Diversified Portfolios</w:t>
            </w:r>
          </w:p>
        </w:tc>
      </w:tr>
      <w:tr w:rsidR="009A0134" w:rsidRPr="001A510A" w:rsidTr="00A94B79">
        <w:tblPrEx>
          <w:tblLook w:val="0000" w:firstRow="0" w:lastRow="0" w:firstColumn="0" w:lastColumn="0" w:noHBand="0" w:noVBand="0"/>
        </w:tblPrEx>
        <w:trPr>
          <w:trHeight w:val="345"/>
        </w:trPr>
        <w:tc>
          <w:tcPr>
            <w:tcW w:w="2250" w:type="dxa"/>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AIN</w:t>
            </w:r>
          </w:p>
        </w:tc>
        <w:tc>
          <w:tcPr>
            <w:tcW w:w="3510" w:type="dxa"/>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Adequate Insurance</w:t>
            </w:r>
          </w:p>
        </w:tc>
      </w:tr>
      <w:tr w:rsidR="009A0134" w:rsidRPr="001A510A" w:rsidTr="00A94B79">
        <w:tblPrEx>
          <w:tblLook w:val="0000" w:firstRow="0" w:lastRow="0" w:firstColumn="0" w:lastColumn="0" w:noHBand="0" w:noVBand="0"/>
        </w:tblPrEx>
        <w:trPr>
          <w:trHeight w:val="335"/>
        </w:trPr>
        <w:tc>
          <w:tcPr>
            <w:tcW w:w="2250" w:type="dxa"/>
            <w:tcBorders>
              <w:bottom w:val="single" w:sz="4" w:space="0" w:color="auto"/>
            </w:tcBorders>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SFC</w:t>
            </w:r>
          </w:p>
        </w:tc>
        <w:tc>
          <w:tcPr>
            <w:tcW w:w="3510" w:type="dxa"/>
            <w:tcBorders>
              <w:bottom w:val="single" w:sz="4" w:space="0" w:color="auto"/>
            </w:tcBorders>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Sound Financial Forecasts</w:t>
            </w:r>
          </w:p>
        </w:tc>
      </w:tr>
      <w:tr w:rsidR="009A0134" w:rsidRPr="001A510A" w:rsidTr="00A94B79">
        <w:tblPrEx>
          <w:tblLook w:val="0000" w:firstRow="0" w:lastRow="0" w:firstColumn="0" w:lastColumn="0" w:noHBand="0" w:noVBand="0"/>
        </w:tblPrEx>
        <w:trPr>
          <w:trHeight w:val="254"/>
        </w:trPr>
        <w:tc>
          <w:tcPr>
            <w:tcW w:w="2250" w:type="dxa"/>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PRI</w:t>
            </w:r>
          </w:p>
        </w:tc>
        <w:tc>
          <w:tcPr>
            <w:tcW w:w="3510" w:type="dxa"/>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Profitability Index</w:t>
            </w:r>
          </w:p>
        </w:tc>
      </w:tr>
      <w:tr w:rsidR="009A0134" w:rsidRPr="001A510A" w:rsidTr="00A94B79">
        <w:tblPrEx>
          <w:tblLook w:val="0000" w:firstRow="0" w:lastRow="0" w:firstColumn="0" w:lastColumn="0" w:noHBand="0" w:noVBand="0"/>
        </w:tblPrEx>
        <w:trPr>
          <w:trHeight w:val="314"/>
        </w:trPr>
        <w:tc>
          <w:tcPr>
            <w:tcW w:w="2250" w:type="dxa"/>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EMP</w:t>
            </w:r>
          </w:p>
        </w:tc>
        <w:tc>
          <w:tcPr>
            <w:tcW w:w="3510" w:type="dxa"/>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Number of Employees</w:t>
            </w:r>
          </w:p>
        </w:tc>
      </w:tr>
      <w:tr w:rsidR="009A0134" w:rsidRPr="001A510A" w:rsidTr="00A94B79">
        <w:tblPrEx>
          <w:tblLook w:val="0000" w:firstRow="0" w:lastRow="0" w:firstColumn="0" w:lastColumn="0" w:noHBand="0" w:noVBand="0"/>
        </w:tblPrEx>
        <w:trPr>
          <w:trHeight w:val="294"/>
        </w:trPr>
        <w:tc>
          <w:tcPr>
            <w:tcW w:w="2250" w:type="dxa"/>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EFM</w:t>
            </w:r>
          </w:p>
        </w:tc>
        <w:tc>
          <w:tcPr>
            <w:tcW w:w="3510" w:type="dxa"/>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Finance Manager’s Years of Experience</w:t>
            </w:r>
          </w:p>
        </w:tc>
      </w:tr>
      <w:tr w:rsidR="009A0134" w:rsidRPr="001A510A" w:rsidTr="00A94B79">
        <w:tblPrEx>
          <w:tblLook w:val="0000" w:firstRow="0" w:lastRow="0" w:firstColumn="0" w:lastColumn="0" w:noHBand="0" w:noVBand="0"/>
        </w:tblPrEx>
        <w:trPr>
          <w:trHeight w:val="335"/>
        </w:trPr>
        <w:tc>
          <w:tcPr>
            <w:tcW w:w="2250" w:type="dxa"/>
          </w:tcPr>
          <w:p w:rsidR="009A0134" w:rsidRPr="001A510A" w:rsidRDefault="009A0134" w:rsidP="00A94B79">
            <w:pPr>
              <w:tabs>
                <w:tab w:val="center" w:pos="1028"/>
                <w:tab w:val="right" w:pos="2056"/>
              </w:tabs>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ab/>
              <w:t>ASV</w:t>
            </w:r>
            <w:r w:rsidRPr="001A510A">
              <w:rPr>
                <w:rFonts w:ascii="Times New Roman" w:hAnsi="Times New Roman" w:cs="Times New Roman"/>
                <w:bCs/>
                <w:color w:val="000000" w:themeColor="text1"/>
                <w:sz w:val="24"/>
                <w:szCs w:val="24"/>
              </w:rPr>
              <w:tab/>
            </w:r>
          </w:p>
        </w:tc>
        <w:tc>
          <w:tcPr>
            <w:tcW w:w="3510" w:type="dxa"/>
          </w:tcPr>
          <w:p w:rsidR="009A0134" w:rsidRPr="001A510A" w:rsidRDefault="009A0134" w:rsidP="00A94B79">
            <w:pPr>
              <w:jc w:val="center"/>
              <w:rPr>
                <w:rFonts w:ascii="Times New Roman" w:hAnsi="Times New Roman" w:cs="Times New Roman"/>
                <w:bCs/>
                <w:color w:val="000000" w:themeColor="text1"/>
                <w:sz w:val="24"/>
                <w:szCs w:val="24"/>
              </w:rPr>
            </w:pPr>
            <w:r w:rsidRPr="001A510A">
              <w:rPr>
                <w:rFonts w:ascii="Times New Roman" w:hAnsi="Times New Roman" w:cs="Times New Roman"/>
                <w:bCs/>
                <w:color w:val="000000" w:themeColor="text1"/>
                <w:sz w:val="24"/>
                <w:szCs w:val="24"/>
              </w:rPr>
              <w:t>Asset Value of Company</w:t>
            </w:r>
          </w:p>
        </w:tc>
      </w:tr>
    </w:tbl>
    <w:p w:rsidR="009A0134" w:rsidRDefault="009A0134" w:rsidP="009A0134">
      <w:pPr>
        <w:spacing w:line="240" w:lineRule="auto"/>
        <w:rPr>
          <w:rFonts w:ascii="Times New Roman" w:hAnsi="Times New Roman" w:cs="Times New Roman"/>
          <w:b/>
          <w:bCs/>
          <w:color w:val="000000" w:themeColor="text1"/>
          <w:sz w:val="24"/>
          <w:szCs w:val="24"/>
        </w:rPr>
      </w:pPr>
    </w:p>
    <w:p w:rsidR="009A0134" w:rsidRPr="00380B70" w:rsidRDefault="009A0134" w:rsidP="009A0134">
      <w:pPr>
        <w:spacing w:line="240" w:lineRule="auto"/>
        <w:jc w:val="center"/>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 xml:space="preserve">                    </w:t>
      </w:r>
      <w:r w:rsidRPr="00380B70">
        <w:rPr>
          <w:rFonts w:ascii="Times New Roman" w:hAnsi="Times New Roman" w:cs="Times New Roman"/>
          <w:bCs/>
          <w:color w:val="000000" w:themeColor="text1"/>
          <w:sz w:val="24"/>
          <w:szCs w:val="24"/>
        </w:rPr>
        <w:t>Table 2. List of factors</w:t>
      </w:r>
      <w:r>
        <w:rPr>
          <w:rFonts w:ascii="Times New Roman" w:hAnsi="Times New Roman" w:cs="Times New Roman"/>
          <w:bCs/>
          <w:color w:val="000000" w:themeColor="text1"/>
          <w:sz w:val="24"/>
          <w:szCs w:val="24"/>
        </w:rPr>
        <w:t>.</w:t>
      </w:r>
    </w:p>
    <w:p w:rsidR="009A0134" w:rsidRDefault="009A0134" w:rsidP="009A0134">
      <w:pPr>
        <w:spacing w:line="240" w:lineRule="auto"/>
        <w:ind w:firstLine="720"/>
        <w:jc w:val="center"/>
        <w:rPr>
          <w:rFonts w:ascii="Times New Roman" w:hAnsi="Times New Roman" w:cs="Times New Roman"/>
          <w:color w:val="000000" w:themeColor="text1"/>
          <w:sz w:val="24"/>
          <w:szCs w:val="24"/>
        </w:rPr>
      </w:pPr>
      <w:r w:rsidRPr="001A510A">
        <w:rPr>
          <w:rFonts w:ascii="Times New Roman" w:hAnsi="Times New Roman" w:cs="Times New Roman"/>
          <w:b/>
          <w:bCs/>
          <w:color w:val="000000" w:themeColor="text1"/>
          <w:sz w:val="24"/>
          <w:szCs w:val="24"/>
        </w:rPr>
        <w:t xml:space="preserve">     </w:t>
      </w:r>
    </w:p>
    <w:p w:rsidR="009A0134" w:rsidRDefault="009A0134" w:rsidP="009A0134">
      <w:pPr>
        <w:spacing w:line="240" w:lineRule="auto"/>
        <w:ind w:firstLine="720"/>
        <w:jc w:val="both"/>
        <w:rPr>
          <w:rFonts w:ascii="Times New Roman" w:hAnsi="Times New Roman" w:cs="Times New Roman"/>
          <w:color w:val="000000" w:themeColor="text1"/>
          <w:sz w:val="24"/>
          <w:szCs w:val="24"/>
        </w:rPr>
      </w:pPr>
      <w:r w:rsidRPr="001A510A">
        <w:rPr>
          <w:rFonts w:ascii="Times New Roman" w:hAnsi="Times New Roman" w:cs="Times New Roman"/>
          <w:color w:val="000000" w:themeColor="text1"/>
          <w:sz w:val="24"/>
          <w:szCs w:val="24"/>
        </w:rPr>
        <w:t>PRI represents the profitability index ass</w:t>
      </w:r>
      <w:r>
        <w:rPr>
          <w:rFonts w:ascii="Times New Roman" w:hAnsi="Times New Roman" w:cs="Times New Roman"/>
          <w:color w:val="000000" w:themeColor="text1"/>
          <w:sz w:val="24"/>
          <w:szCs w:val="24"/>
        </w:rPr>
        <w:t xml:space="preserve">ociated with a capital project. It can be a </w:t>
      </w:r>
      <w:r w:rsidRPr="001A510A">
        <w:rPr>
          <w:rFonts w:ascii="Times New Roman" w:hAnsi="Times New Roman" w:cs="Times New Roman"/>
          <w:color w:val="000000" w:themeColor="text1"/>
          <w:sz w:val="24"/>
          <w:szCs w:val="24"/>
        </w:rPr>
        <w:t xml:space="preserve">proxy for discounted cash flow methods used in capital budgeting analysis, such as NPV and IRR. The more likely </w:t>
      </w:r>
      <w:r>
        <w:rPr>
          <w:rFonts w:ascii="Times New Roman" w:hAnsi="Times New Roman" w:cs="Times New Roman"/>
          <w:color w:val="000000" w:themeColor="text1"/>
          <w:sz w:val="24"/>
          <w:szCs w:val="24"/>
        </w:rPr>
        <w:t xml:space="preserve">that </w:t>
      </w:r>
      <w:r w:rsidRPr="001A510A">
        <w:rPr>
          <w:rFonts w:ascii="Times New Roman" w:hAnsi="Times New Roman" w:cs="Times New Roman"/>
          <w:color w:val="000000" w:themeColor="text1"/>
          <w:sz w:val="24"/>
          <w:szCs w:val="24"/>
        </w:rPr>
        <w:t xml:space="preserve">a capital project </w:t>
      </w:r>
      <w:r>
        <w:rPr>
          <w:rFonts w:ascii="Times New Roman" w:hAnsi="Times New Roman" w:cs="Times New Roman"/>
          <w:color w:val="000000" w:themeColor="text1"/>
          <w:sz w:val="24"/>
          <w:szCs w:val="24"/>
        </w:rPr>
        <w:t>will earn a</w:t>
      </w:r>
      <w:r w:rsidRPr="001A510A">
        <w:rPr>
          <w:rFonts w:ascii="Times New Roman" w:hAnsi="Times New Roman" w:cs="Times New Roman"/>
          <w:color w:val="000000" w:themeColor="text1"/>
          <w:sz w:val="24"/>
          <w:szCs w:val="24"/>
        </w:rPr>
        <w:t xml:space="preserve"> profit, the higher the possibility that the project will be selected by decision-makers.</w:t>
      </w:r>
    </w:p>
    <w:p w:rsidR="009A0134" w:rsidRDefault="009A0134" w:rsidP="009A0134">
      <w:pPr>
        <w:spacing w:line="240" w:lineRule="auto"/>
        <w:ind w:firstLine="720"/>
        <w:jc w:val="both"/>
        <w:rPr>
          <w:rFonts w:ascii="Times New Roman" w:hAnsi="Times New Roman" w:cs="Times New Roman"/>
          <w:color w:val="000000" w:themeColor="text1"/>
          <w:sz w:val="24"/>
          <w:szCs w:val="24"/>
        </w:rPr>
      </w:pPr>
      <w:r w:rsidRPr="001A510A">
        <w:rPr>
          <w:rFonts w:ascii="Times New Roman" w:eastAsia="Times New Roman" w:hAnsi="Times New Roman" w:cs="Times New Roman"/>
          <w:color w:val="000000" w:themeColor="text1"/>
          <w:sz w:val="24"/>
          <w:szCs w:val="24"/>
        </w:rPr>
        <w:t>EMP represents the number of employees in a company.</w:t>
      </w:r>
      <w:r w:rsidRPr="001A510A">
        <w:rPr>
          <w:rFonts w:ascii="Times New Roman" w:eastAsia="Times New Roman" w:hAnsi="Times New Roman" w:cs="Times New Roman"/>
          <w:b/>
          <w:color w:val="000000" w:themeColor="text1"/>
          <w:sz w:val="24"/>
          <w:szCs w:val="24"/>
        </w:rPr>
        <w:t xml:space="preserve"> </w:t>
      </w:r>
      <w:r w:rsidRPr="00ED3845">
        <w:rPr>
          <w:rFonts w:ascii="Times New Roman" w:eastAsia="Times New Roman" w:hAnsi="Times New Roman" w:cs="Times New Roman"/>
          <w:color w:val="000000" w:themeColor="text1"/>
          <w:sz w:val="24"/>
          <w:szCs w:val="24"/>
        </w:rPr>
        <w:t>Its</w:t>
      </w:r>
      <w:r>
        <w:rPr>
          <w:rFonts w:ascii="Times New Roman" w:eastAsia="Times New Roman" w:hAnsi="Times New Roman" w:cs="Times New Roman"/>
          <w:b/>
          <w:color w:val="000000" w:themeColor="text1"/>
          <w:sz w:val="24"/>
          <w:szCs w:val="24"/>
        </w:rPr>
        <w:t xml:space="preserve"> </w:t>
      </w:r>
      <w:r w:rsidRPr="00ED3845">
        <w:rPr>
          <w:rFonts w:ascii="Times New Roman" w:eastAsia="Times New Roman" w:hAnsi="Times New Roman" w:cs="Times New Roman"/>
          <w:color w:val="000000" w:themeColor="text1"/>
          <w:sz w:val="24"/>
          <w:szCs w:val="24"/>
        </w:rPr>
        <w:t>positive</w:t>
      </w:r>
      <w:r>
        <w:rPr>
          <w:rFonts w:ascii="Times New Roman" w:eastAsia="Times New Roman" w:hAnsi="Times New Roman" w:cs="Times New Roman"/>
          <w:color w:val="000000" w:themeColor="text1"/>
          <w:sz w:val="24"/>
          <w:szCs w:val="24"/>
        </w:rPr>
        <w:t xml:space="preserve"> correlation with capital budgeting decisions </w:t>
      </w:r>
      <w:r w:rsidRPr="001A510A">
        <w:rPr>
          <w:rFonts w:ascii="Times New Roman" w:eastAsia="Times New Roman" w:hAnsi="Times New Roman" w:cs="Times New Roman"/>
          <w:color w:val="000000" w:themeColor="text1"/>
          <w:sz w:val="24"/>
          <w:szCs w:val="24"/>
        </w:rPr>
        <w:t xml:space="preserve">suggests that companies with </w:t>
      </w:r>
      <w:r>
        <w:rPr>
          <w:rFonts w:ascii="Times New Roman" w:eastAsia="Times New Roman" w:hAnsi="Times New Roman" w:cs="Times New Roman"/>
          <w:color w:val="000000" w:themeColor="text1"/>
          <w:sz w:val="24"/>
          <w:szCs w:val="24"/>
        </w:rPr>
        <w:t>more</w:t>
      </w:r>
      <w:r w:rsidRPr="001A510A">
        <w:rPr>
          <w:rFonts w:ascii="Times New Roman" w:eastAsia="Times New Roman" w:hAnsi="Times New Roman" w:cs="Times New Roman"/>
          <w:color w:val="000000" w:themeColor="text1"/>
          <w:sz w:val="24"/>
          <w:szCs w:val="24"/>
        </w:rPr>
        <w:t xml:space="preserve"> employees are more likely to undertake capital projects because they have the staff needed to </w:t>
      </w:r>
      <w:r>
        <w:rPr>
          <w:rFonts w:ascii="Times New Roman" w:eastAsia="Times New Roman" w:hAnsi="Times New Roman" w:cs="Times New Roman"/>
          <w:color w:val="000000" w:themeColor="text1"/>
          <w:sz w:val="24"/>
          <w:szCs w:val="24"/>
        </w:rPr>
        <w:t>complete</w:t>
      </w:r>
      <w:r w:rsidRPr="001A510A">
        <w:rPr>
          <w:rFonts w:ascii="Times New Roman" w:eastAsia="Times New Roman" w:hAnsi="Times New Roman" w:cs="Times New Roman"/>
          <w:color w:val="000000" w:themeColor="text1"/>
          <w:sz w:val="24"/>
          <w:szCs w:val="24"/>
        </w:rPr>
        <w:t xml:space="preserve"> the project</w:t>
      </w:r>
      <w:r>
        <w:rPr>
          <w:rFonts w:ascii="Times New Roman" w:eastAsia="Times New Roman" w:hAnsi="Times New Roman" w:cs="Times New Roman"/>
          <w:color w:val="000000" w:themeColor="text1"/>
          <w:sz w:val="24"/>
          <w:szCs w:val="24"/>
        </w:rPr>
        <w:t xml:space="preserve">, assuming that </w:t>
      </w:r>
      <w:r w:rsidRPr="001A510A">
        <w:rPr>
          <w:rFonts w:ascii="Times New Roman" w:eastAsia="Times New Roman" w:hAnsi="Times New Roman" w:cs="Times New Roman"/>
          <w:color w:val="000000" w:themeColor="text1"/>
          <w:sz w:val="24"/>
          <w:szCs w:val="24"/>
        </w:rPr>
        <w:t xml:space="preserve">the workers have the </w:t>
      </w:r>
      <w:r>
        <w:rPr>
          <w:rFonts w:ascii="Times New Roman" w:eastAsia="Times New Roman" w:hAnsi="Times New Roman" w:cs="Times New Roman"/>
          <w:color w:val="000000" w:themeColor="text1"/>
          <w:sz w:val="24"/>
          <w:szCs w:val="24"/>
        </w:rPr>
        <w:t>needed skills</w:t>
      </w:r>
      <w:r w:rsidRPr="001A510A">
        <w:rPr>
          <w:rFonts w:ascii="Times New Roman" w:eastAsia="Times New Roman" w:hAnsi="Times New Roman" w:cs="Times New Roman"/>
          <w:color w:val="000000" w:themeColor="text1"/>
          <w:sz w:val="24"/>
          <w:szCs w:val="24"/>
        </w:rPr>
        <w:t xml:space="preserve">. </w:t>
      </w:r>
    </w:p>
    <w:p w:rsidR="009A0134" w:rsidRDefault="009A0134" w:rsidP="009A0134">
      <w:pPr>
        <w:spacing w:line="240" w:lineRule="auto"/>
        <w:ind w:firstLine="720"/>
        <w:jc w:val="both"/>
        <w:rPr>
          <w:rFonts w:ascii="Times New Roman" w:hAnsi="Times New Roman" w:cs="Times New Roman"/>
          <w:color w:val="000000" w:themeColor="text1"/>
          <w:sz w:val="24"/>
          <w:szCs w:val="24"/>
        </w:rPr>
      </w:pPr>
      <w:r w:rsidRPr="001A510A">
        <w:rPr>
          <w:rFonts w:ascii="Times New Roman" w:hAnsi="Times New Roman" w:cs="Times New Roman"/>
          <w:color w:val="000000" w:themeColor="text1"/>
          <w:sz w:val="24"/>
          <w:szCs w:val="24"/>
        </w:rPr>
        <w:t xml:space="preserve">Another factor that </w:t>
      </w:r>
      <w:r>
        <w:rPr>
          <w:rFonts w:ascii="Times New Roman" w:hAnsi="Times New Roman" w:cs="Times New Roman"/>
          <w:color w:val="000000" w:themeColor="text1"/>
          <w:sz w:val="24"/>
          <w:szCs w:val="24"/>
        </w:rPr>
        <w:t xml:space="preserve">correlates positively </w:t>
      </w:r>
      <w:r w:rsidRPr="001A510A">
        <w:rPr>
          <w:rFonts w:ascii="Times New Roman" w:hAnsi="Times New Roman" w:cs="Times New Roman"/>
          <w:color w:val="000000" w:themeColor="text1"/>
          <w:sz w:val="24"/>
          <w:szCs w:val="24"/>
        </w:rPr>
        <w:t xml:space="preserve">with CBD is DVP, which </w:t>
      </w:r>
      <w:r>
        <w:rPr>
          <w:rFonts w:ascii="Times New Roman" w:hAnsi="Times New Roman" w:cs="Times New Roman"/>
          <w:color w:val="000000" w:themeColor="text1"/>
          <w:sz w:val="24"/>
          <w:szCs w:val="24"/>
        </w:rPr>
        <w:t xml:space="preserve">measures the degree to which </w:t>
      </w:r>
      <w:r w:rsidRPr="001A510A">
        <w:rPr>
          <w:rFonts w:ascii="Times New Roman" w:hAnsi="Times New Roman" w:cs="Times New Roman"/>
          <w:color w:val="000000" w:themeColor="text1"/>
          <w:sz w:val="24"/>
          <w:szCs w:val="24"/>
        </w:rPr>
        <w:t>the company maintains a diversified portfolio of capital projects. Portfolio diversification is a necessary condition for mitigating risks in all areas of investments, and companies in the study tend to diversify their portfolios in terms of capital projects. For example, a co</w:t>
      </w:r>
      <w:r>
        <w:rPr>
          <w:rFonts w:ascii="Times New Roman" w:hAnsi="Times New Roman" w:cs="Times New Roman"/>
          <w:color w:val="000000" w:themeColor="text1"/>
          <w:sz w:val="24"/>
          <w:szCs w:val="24"/>
        </w:rPr>
        <w:t>mpany may build</w:t>
      </w:r>
      <w:r w:rsidRPr="001A510A">
        <w:rPr>
          <w:rFonts w:ascii="Times New Roman" w:hAnsi="Times New Roman" w:cs="Times New Roman"/>
          <w:color w:val="000000" w:themeColor="text1"/>
          <w:sz w:val="24"/>
          <w:szCs w:val="24"/>
        </w:rPr>
        <w:t xml:space="preserve"> roads and </w:t>
      </w:r>
      <w:r>
        <w:rPr>
          <w:rFonts w:ascii="Times New Roman" w:hAnsi="Times New Roman" w:cs="Times New Roman"/>
          <w:color w:val="000000" w:themeColor="text1"/>
          <w:sz w:val="24"/>
          <w:szCs w:val="24"/>
        </w:rPr>
        <w:t xml:space="preserve">bridges, while it may also </w:t>
      </w:r>
      <w:r w:rsidRPr="001A510A">
        <w:rPr>
          <w:rFonts w:ascii="Times New Roman" w:hAnsi="Times New Roman" w:cs="Times New Roman"/>
          <w:color w:val="000000" w:themeColor="text1"/>
          <w:sz w:val="24"/>
          <w:szCs w:val="24"/>
        </w:rPr>
        <w:t xml:space="preserve">have the expertise to </w:t>
      </w:r>
      <w:r>
        <w:rPr>
          <w:rFonts w:ascii="Times New Roman" w:hAnsi="Times New Roman" w:cs="Times New Roman"/>
          <w:color w:val="000000" w:themeColor="text1"/>
          <w:sz w:val="24"/>
          <w:szCs w:val="24"/>
        </w:rPr>
        <w:t xml:space="preserve">design and construct </w:t>
      </w:r>
      <w:r w:rsidRPr="001A510A">
        <w:rPr>
          <w:rFonts w:ascii="Times New Roman" w:hAnsi="Times New Roman" w:cs="Times New Roman"/>
          <w:color w:val="000000" w:themeColor="text1"/>
          <w:sz w:val="24"/>
          <w:szCs w:val="24"/>
        </w:rPr>
        <w:t xml:space="preserve">sewage systems or </w:t>
      </w:r>
      <w:r>
        <w:rPr>
          <w:rFonts w:ascii="Times New Roman" w:hAnsi="Times New Roman" w:cs="Times New Roman"/>
          <w:color w:val="000000" w:themeColor="text1"/>
          <w:sz w:val="24"/>
          <w:szCs w:val="24"/>
        </w:rPr>
        <w:t>to procure</w:t>
      </w:r>
      <w:r w:rsidRPr="001A510A">
        <w:rPr>
          <w:rFonts w:ascii="Times New Roman" w:hAnsi="Times New Roman" w:cs="Times New Roman"/>
          <w:color w:val="000000" w:themeColor="text1"/>
          <w:sz w:val="24"/>
          <w:szCs w:val="24"/>
        </w:rPr>
        <w:t xml:space="preserve"> heavy machiner</w:t>
      </w:r>
      <w:r>
        <w:rPr>
          <w:rFonts w:ascii="Times New Roman" w:hAnsi="Times New Roman" w:cs="Times New Roman"/>
          <w:color w:val="000000" w:themeColor="text1"/>
          <w:sz w:val="24"/>
          <w:szCs w:val="24"/>
        </w:rPr>
        <w:t>y</w:t>
      </w:r>
      <w:r w:rsidRPr="001A510A">
        <w:rPr>
          <w:rFonts w:ascii="Times New Roman" w:hAnsi="Times New Roman" w:cs="Times New Roman"/>
          <w:color w:val="000000" w:themeColor="text1"/>
          <w:sz w:val="24"/>
          <w:szCs w:val="24"/>
        </w:rPr>
        <w:t>.</w:t>
      </w:r>
    </w:p>
    <w:p w:rsidR="009A0134" w:rsidRDefault="009A0134" w:rsidP="009A0134">
      <w:pPr>
        <w:spacing w:line="240" w:lineRule="auto"/>
        <w:ind w:firstLine="720"/>
        <w:jc w:val="both"/>
        <w:rPr>
          <w:rFonts w:ascii="Times New Roman" w:hAnsi="Times New Roman" w:cs="Times New Roman"/>
          <w:color w:val="000000" w:themeColor="text1"/>
          <w:sz w:val="24"/>
          <w:szCs w:val="24"/>
        </w:rPr>
      </w:pPr>
      <w:r w:rsidRPr="001A510A">
        <w:rPr>
          <w:rFonts w:ascii="Times New Roman" w:hAnsi="Times New Roman" w:cs="Times New Roman"/>
          <w:color w:val="000000" w:themeColor="text1"/>
          <w:sz w:val="24"/>
          <w:szCs w:val="24"/>
        </w:rPr>
        <w:t xml:space="preserve">EFM represents the </w:t>
      </w:r>
      <w:r>
        <w:rPr>
          <w:rFonts w:ascii="Times New Roman" w:hAnsi="Times New Roman" w:cs="Times New Roman"/>
          <w:color w:val="000000" w:themeColor="text1"/>
          <w:sz w:val="24"/>
          <w:szCs w:val="24"/>
        </w:rPr>
        <w:t xml:space="preserve">number of </w:t>
      </w:r>
      <w:r w:rsidRPr="001A510A">
        <w:rPr>
          <w:rFonts w:ascii="Times New Roman" w:hAnsi="Times New Roman" w:cs="Times New Roman"/>
          <w:color w:val="000000" w:themeColor="text1"/>
          <w:sz w:val="24"/>
          <w:szCs w:val="24"/>
        </w:rPr>
        <w:t>years of experience of the financ</w:t>
      </w:r>
      <w:r>
        <w:rPr>
          <w:rFonts w:ascii="Times New Roman" w:hAnsi="Times New Roman" w:cs="Times New Roman"/>
          <w:color w:val="000000" w:themeColor="text1"/>
          <w:sz w:val="24"/>
          <w:szCs w:val="24"/>
        </w:rPr>
        <w:t>e managers in capital budgeting</w:t>
      </w:r>
      <w:r w:rsidRPr="001A51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Its positive correlation with capital budgeting </w:t>
      </w:r>
      <w:r w:rsidRPr="001A510A">
        <w:rPr>
          <w:rFonts w:ascii="Times New Roman" w:hAnsi="Times New Roman" w:cs="Times New Roman"/>
          <w:color w:val="000000" w:themeColor="text1"/>
          <w:sz w:val="24"/>
          <w:szCs w:val="24"/>
        </w:rPr>
        <w:t>suggests that finance managers with more years of experience are more competent in capital investment. As with any skill, years of experience positively correlate with a person’s comp</w:t>
      </w:r>
      <w:r>
        <w:rPr>
          <w:rFonts w:ascii="Times New Roman" w:hAnsi="Times New Roman" w:cs="Times New Roman"/>
          <w:color w:val="000000" w:themeColor="text1"/>
          <w:sz w:val="24"/>
          <w:szCs w:val="24"/>
        </w:rPr>
        <w:t>etence</w:t>
      </w:r>
      <w:r w:rsidRPr="001A510A">
        <w:rPr>
          <w:rFonts w:ascii="Times New Roman" w:hAnsi="Times New Roman" w:cs="Times New Roman"/>
          <w:color w:val="000000" w:themeColor="text1"/>
          <w:sz w:val="24"/>
          <w:szCs w:val="24"/>
        </w:rPr>
        <w:t xml:space="preserve">. The analysis suggests that </w:t>
      </w:r>
      <w:r>
        <w:rPr>
          <w:rFonts w:ascii="Times New Roman" w:hAnsi="Times New Roman" w:cs="Times New Roman"/>
          <w:color w:val="000000" w:themeColor="text1"/>
          <w:sz w:val="24"/>
          <w:szCs w:val="24"/>
        </w:rPr>
        <w:t xml:space="preserve">among </w:t>
      </w:r>
      <w:r w:rsidRPr="001A510A">
        <w:rPr>
          <w:rFonts w:ascii="Times New Roman" w:hAnsi="Times New Roman" w:cs="Times New Roman"/>
          <w:color w:val="000000" w:themeColor="text1"/>
          <w:sz w:val="24"/>
          <w:szCs w:val="24"/>
        </w:rPr>
        <w:t>finance managers</w:t>
      </w:r>
      <w:r>
        <w:rPr>
          <w:rFonts w:ascii="Times New Roman" w:hAnsi="Times New Roman" w:cs="Times New Roman"/>
          <w:color w:val="000000" w:themeColor="text1"/>
          <w:sz w:val="24"/>
          <w:szCs w:val="24"/>
        </w:rPr>
        <w:t xml:space="preserve">, more years of experience contribute to better capital </w:t>
      </w:r>
      <w:r w:rsidRPr="001A510A">
        <w:rPr>
          <w:rFonts w:ascii="Times New Roman" w:hAnsi="Times New Roman" w:cs="Times New Roman"/>
          <w:color w:val="000000" w:themeColor="text1"/>
          <w:sz w:val="24"/>
          <w:szCs w:val="24"/>
        </w:rPr>
        <w:t xml:space="preserve">investment, and vice versa.  </w:t>
      </w:r>
    </w:p>
    <w:p w:rsidR="009A0134" w:rsidRDefault="009A0134" w:rsidP="009A0134">
      <w:pPr>
        <w:spacing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term </w:t>
      </w:r>
      <w:r w:rsidRPr="001A510A">
        <w:rPr>
          <w:rFonts w:ascii="Times New Roman" w:hAnsi="Times New Roman" w:cs="Times New Roman"/>
          <w:color w:val="000000" w:themeColor="text1"/>
          <w:sz w:val="24"/>
          <w:szCs w:val="24"/>
        </w:rPr>
        <w:t>SFC indicate</w:t>
      </w:r>
      <w:r>
        <w:rPr>
          <w:rFonts w:ascii="Times New Roman" w:hAnsi="Times New Roman" w:cs="Times New Roman"/>
          <w:color w:val="000000" w:themeColor="text1"/>
          <w:sz w:val="24"/>
          <w:szCs w:val="24"/>
        </w:rPr>
        <w:t>s</w:t>
      </w:r>
      <w:r w:rsidRPr="001A510A">
        <w:rPr>
          <w:rFonts w:ascii="Times New Roman" w:hAnsi="Times New Roman" w:cs="Times New Roman"/>
          <w:color w:val="000000" w:themeColor="text1"/>
          <w:sz w:val="24"/>
          <w:szCs w:val="24"/>
        </w:rPr>
        <w:t xml:space="preserve"> the use </w:t>
      </w:r>
      <w:r>
        <w:rPr>
          <w:rFonts w:ascii="Times New Roman" w:hAnsi="Times New Roman" w:cs="Times New Roman"/>
          <w:color w:val="000000" w:themeColor="text1"/>
          <w:sz w:val="24"/>
          <w:szCs w:val="24"/>
        </w:rPr>
        <w:t xml:space="preserve">of </w:t>
      </w:r>
      <w:r w:rsidRPr="001A510A">
        <w:rPr>
          <w:rFonts w:ascii="Times New Roman" w:hAnsi="Times New Roman" w:cs="Times New Roman"/>
          <w:color w:val="000000" w:themeColor="text1"/>
          <w:sz w:val="24"/>
          <w:szCs w:val="24"/>
        </w:rPr>
        <w:t xml:space="preserve">sound financial forecasts. </w:t>
      </w:r>
      <w:r>
        <w:rPr>
          <w:rFonts w:ascii="Times New Roman" w:hAnsi="Times New Roman" w:cs="Times New Roman"/>
          <w:color w:val="000000" w:themeColor="text1"/>
          <w:sz w:val="24"/>
          <w:szCs w:val="24"/>
        </w:rPr>
        <w:t xml:space="preserve">It may serve as a </w:t>
      </w:r>
      <w:r w:rsidRPr="001A510A">
        <w:rPr>
          <w:rFonts w:ascii="Times New Roman" w:hAnsi="Times New Roman" w:cs="Times New Roman"/>
          <w:color w:val="000000" w:themeColor="text1"/>
          <w:sz w:val="24"/>
          <w:szCs w:val="24"/>
        </w:rPr>
        <w:t>proxy for quanti</w:t>
      </w:r>
      <w:r>
        <w:rPr>
          <w:rFonts w:ascii="Times New Roman" w:hAnsi="Times New Roman" w:cs="Times New Roman"/>
          <w:color w:val="000000" w:themeColor="text1"/>
          <w:sz w:val="24"/>
          <w:szCs w:val="24"/>
        </w:rPr>
        <w:t>tative risk analysis techniques (</w:t>
      </w:r>
      <w:r w:rsidRPr="001A510A">
        <w:rPr>
          <w:rFonts w:ascii="Times New Roman" w:hAnsi="Times New Roman" w:cs="Times New Roman"/>
          <w:color w:val="000000" w:themeColor="text1"/>
          <w:sz w:val="24"/>
          <w:szCs w:val="24"/>
        </w:rPr>
        <w:t xml:space="preserve">such as sensitivity analysis, scenario analysis, Monte Carlo simulation, </w:t>
      </w:r>
      <w:r>
        <w:rPr>
          <w:rFonts w:ascii="Times New Roman" w:hAnsi="Times New Roman" w:cs="Times New Roman"/>
          <w:color w:val="000000" w:themeColor="text1"/>
          <w:sz w:val="24"/>
          <w:szCs w:val="24"/>
        </w:rPr>
        <w:t>and</w:t>
      </w:r>
      <w:r w:rsidRPr="001A510A">
        <w:rPr>
          <w:rFonts w:ascii="Times New Roman" w:hAnsi="Times New Roman" w:cs="Times New Roman"/>
          <w:color w:val="000000" w:themeColor="text1"/>
          <w:sz w:val="24"/>
          <w:szCs w:val="24"/>
        </w:rPr>
        <w:t xml:space="preserve"> decision tree analysis</w:t>
      </w:r>
      <w:r>
        <w:rPr>
          <w:rFonts w:ascii="Times New Roman" w:hAnsi="Times New Roman" w:cs="Times New Roman"/>
          <w:color w:val="000000" w:themeColor="text1"/>
          <w:sz w:val="24"/>
          <w:szCs w:val="24"/>
        </w:rPr>
        <w:t>)</w:t>
      </w:r>
      <w:r w:rsidRPr="001A510A">
        <w:rPr>
          <w:rFonts w:ascii="Times New Roman" w:hAnsi="Times New Roman" w:cs="Times New Roman"/>
          <w:color w:val="000000" w:themeColor="text1"/>
          <w:sz w:val="24"/>
          <w:szCs w:val="24"/>
        </w:rPr>
        <w:t xml:space="preserve">. As would be expected, companies carry out sound financial analysis and forecasts of capital projects to determine potential risks and returns before </w:t>
      </w:r>
      <w:r>
        <w:rPr>
          <w:rFonts w:ascii="Times New Roman" w:hAnsi="Times New Roman" w:cs="Times New Roman"/>
          <w:color w:val="000000" w:themeColor="text1"/>
          <w:sz w:val="24"/>
          <w:szCs w:val="24"/>
        </w:rPr>
        <w:t>investing</w:t>
      </w:r>
      <w:r w:rsidRPr="001A510A">
        <w:rPr>
          <w:rFonts w:ascii="Times New Roman" w:hAnsi="Times New Roman" w:cs="Times New Roman"/>
          <w:color w:val="000000" w:themeColor="text1"/>
          <w:sz w:val="24"/>
          <w:szCs w:val="24"/>
        </w:rPr>
        <w:t>.  By using sound financial forecasts, comp</w:t>
      </w:r>
      <w:r>
        <w:rPr>
          <w:rFonts w:ascii="Times New Roman" w:hAnsi="Times New Roman" w:cs="Times New Roman"/>
          <w:color w:val="000000" w:themeColor="text1"/>
          <w:sz w:val="24"/>
          <w:szCs w:val="24"/>
        </w:rPr>
        <w:t>anies are more likely to make be</w:t>
      </w:r>
      <w:r w:rsidRPr="001A510A">
        <w:rPr>
          <w:rFonts w:ascii="Times New Roman" w:hAnsi="Times New Roman" w:cs="Times New Roman"/>
          <w:color w:val="000000" w:themeColor="text1"/>
          <w:sz w:val="24"/>
          <w:szCs w:val="24"/>
        </w:rPr>
        <w:t>tter capital investment decisions.</w:t>
      </w:r>
    </w:p>
    <w:p w:rsidR="009A0134" w:rsidRDefault="009A0134" w:rsidP="009A013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9A0134" w:rsidRPr="001F5304" w:rsidRDefault="009A0134" w:rsidP="009A0134">
      <w:pPr>
        <w:spacing w:line="240" w:lineRule="auto"/>
        <w:ind w:firstLine="720"/>
        <w:jc w:val="center"/>
        <w:rPr>
          <w:rFonts w:ascii="Times New Roman" w:hAnsi="Times New Roman" w:cs="Times New Roman"/>
          <w:color w:val="000000" w:themeColor="text1"/>
          <w:sz w:val="24"/>
          <w:szCs w:val="24"/>
        </w:rPr>
      </w:pPr>
    </w:p>
    <w:p w:rsidR="009A0134" w:rsidRPr="001A510A" w:rsidRDefault="009A0134" w:rsidP="009A0134">
      <w:pPr>
        <w:spacing w:line="240" w:lineRule="auto"/>
        <w:jc w:val="center"/>
        <w:rPr>
          <w:rFonts w:ascii="Times New Roman" w:hAnsi="Times New Roman" w:cs="Times New Roman"/>
          <w:color w:val="000000" w:themeColor="text1"/>
          <w:sz w:val="20"/>
          <w:szCs w:val="20"/>
        </w:rPr>
      </w:pPr>
    </w:p>
    <w:tbl>
      <w:tblPr>
        <w:tblStyle w:val="TableGrid"/>
        <w:tblW w:w="8308" w:type="dxa"/>
        <w:tblLayout w:type="fixed"/>
        <w:tblLook w:val="04A0" w:firstRow="1" w:lastRow="0" w:firstColumn="1" w:lastColumn="0" w:noHBand="0" w:noVBand="1"/>
      </w:tblPr>
      <w:tblGrid>
        <w:gridCol w:w="838"/>
        <w:gridCol w:w="810"/>
        <w:gridCol w:w="810"/>
        <w:gridCol w:w="810"/>
        <w:gridCol w:w="810"/>
        <w:gridCol w:w="900"/>
        <w:gridCol w:w="864"/>
        <w:gridCol w:w="846"/>
        <w:gridCol w:w="810"/>
        <w:gridCol w:w="810"/>
      </w:tblGrid>
      <w:tr w:rsidR="009A0134" w:rsidRPr="001A510A" w:rsidTr="00A94B79">
        <w:tc>
          <w:tcPr>
            <w:tcW w:w="838" w:type="dxa"/>
          </w:tcPr>
          <w:p w:rsidR="009A0134" w:rsidRPr="001A510A" w:rsidRDefault="009A0134" w:rsidP="00A94B79">
            <w:pPr>
              <w:jc w:val="center"/>
              <w:rPr>
                <w:rFonts w:ascii="Times New Roman" w:hAnsi="Times New Roman" w:cs="Times New Roman"/>
                <w:color w:val="000000" w:themeColor="text1"/>
                <w:sz w:val="20"/>
                <w:szCs w:val="20"/>
              </w:rPr>
            </w:pP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EMP</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FNR</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DVP</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AIN</w:t>
            </w:r>
          </w:p>
        </w:tc>
        <w:tc>
          <w:tcPr>
            <w:tcW w:w="90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SFC</w:t>
            </w:r>
          </w:p>
        </w:tc>
        <w:tc>
          <w:tcPr>
            <w:tcW w:w="864"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PRI</w:t>
            </w:r>
          </w:p>
        </w:tc>
        <w:tc>
          <w:tcPr>
            <w:tcW w:w="846"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CBD</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ASV</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EFM</w:t>
            </w:r>
          </w:p>
        </w:tc>
      </w:tr>
      <w:tr w:rsidR="009A0134" w:rsidRPr="001A510A" w:rsidTr="00A94B79">
        <w:tc>
          <w:tcPr>
            <w:tcW w:w="838"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EMP</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0.098</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0.158</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-0.083</w:t>
            </w:r>
          </w:p>
        </w:tc>
        <w:tc>
          <w:tcPr>
            <w:tcW w:w="90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-0.058</w:t>
            </w:r>
          </w:p>
        </w:tc>
        <w:tc>
          <w:tcPr>
            <w:tcW w:w="864"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0.053</w:t>
            </w:r>
          </w:p>
        </w:tc>
        <w:tc>
          <w:tcPr>
            <w:tcW w:w="846"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.253</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.808</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.272</w:t>
            </w:r>
          </w:p>
        </w:tc>
      </w:tr>
      <w:tr w:rsidR="009A0134" w:rsidRPr="001A510A" w:rsidTr="00A94B79">
        <w:tc>
          <w:tcPr>
            <w:tcW w:w="838"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FNR</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.098</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.430</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.260</w:t>
            </w:r>
          </w:p>
        </w:tc>
        <w:tc>
          <w:tcPr>
            <w:tcW w:w="90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-.135</w:t>
            </w:r>
          </w:p>
        </w:tc>
        <w:tc>
          <w:tcPr>
            <w:tcW w:w="864"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-.084</w:t>
            </w:r>
          </w:p>
        </w:tc>
        <w:tc>
          <w:tcPr>
            <w:tcW w:w="846"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.393</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-.004</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.125</w:t>
            </w:r>
          </w:p>
        </w:tc>
      </w:tr>
      <w:tr w:rsidR="009A0134" w:rsidRPr="001A510A" w:rsidTr="00A94B79">
        <w:tc>
          <w:tcPr>
            <w:tcW w:w="838"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DVP</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.158</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.430</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.035</w:t>
            </w:r>
          </w:p>
        </w:tc>
        <w:tc>
          <w:tcPr>
            <w:tcW w:w="90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.141</w:t>
            </w:r>
          </w:p>
        </w:tc>
        <w:tc>
          <w:tcPr>
            <w:tcW w:w="864"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.041</w:t>
            </w:r>
          </w:p>
        </w:tc>
        <w:tc>
          <w:tcPr>
            <w:tcW w:w="846"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.233</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.124</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.208</w:t>
            </w:r>
          </w:p>
        </w:tc>
      </w:tr>
      <w:tr w:rsidR="009A0134" w:rsidRPr="001A510A" w:rsidTr="00A94B79">
        <w:tc>
          <w:tcPr>
            <w:tcW w:w="838"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AIN</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-.083</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.260</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.035</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w:t>
            </w:r>
          </w:p>
        </w:tc>
        <w:tc>
          <w:tcPr>
            <w:tcW w:w="90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.021</w:t>
            </w:r>
          </w:p>
        </w:tc>
        <w:tc>
          <w:tcPr>
            <w:tcW w:w="864"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.207</w:t>
            </w:r>
          </w:p>
        </w:tc>
        <w:tc>
          <w:tcPr>
            <w:tcW w:w="846"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.096</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-.063</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.026</w:t>
            </w:r>
          </w:p>
        </w:tc>
      </w:tr>
      <w:tr w:rsidR="009A0134" w:rsidRPr="001A510A" w:rsidTr="00A94B79">
        <w:tc>
          <w:tcPr>
            <w:tcW w:w="838"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SFC</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-.058</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-0.135</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.141</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.021</w:t>
            </w:r>
          </w:p>
        </w:tc>
        <w:tc>
          <w:tcPr>
            <w:tcW w:w="90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w:t>
            </w:r>
          </w:p>
        </w:tc>
        <w:tc>
          <w:tcPr>
            <w:tcW w:w="864"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.595</w:t>
            </w:r>
          </w:p>
        </w:tc>
        <w:tc>
          <w:tcPr>
            <w:tcW w:w="846"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-.108</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.102</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-.053</w:t>
            </w:r>
          </w:p>
        </w:tc>
      </w:tr>
      <w:tr w:rsidR="009A0134" w:rsidRPr="001A510A" w:rsidTr="00A94B79">
        <w:tc>
          <w:tcPr>
            <w:tcW w:w="838"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PRI</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.053</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-.084</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.041</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.207</w:t>
            </w:r>
          </w:p>
        </w:tc>
        <w:tc>
          <w:tcPr>
            <w:tcW w:w="90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.595</w:t>
            </w:r>
          </w:p>
        </w:tc>
        <w:tc>
          <w:tcPr>
            <w:tcW w:w="864"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w:t>
            </w:r>
          </w:p>
        </w:tc>
        <w:tc>
          <w:tcPr>
            <w:tcW w:w="846"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-.094</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.138</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-.055</w:t>
            </w:r>
          </w:p>
        </w:tc>
      </w:tr>
      <w:tr w:rsidR="009A0134" w:rsidRPr="001A510A" w:rsidTr="00A94B79">
        <w:tc>
          <w:tcPr>
            <w:tcW w:w="838"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CBD</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.253**</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.393**</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.233**</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.096</w:t>
            </w:r>
          </w:p>
        </w:tc>
        <w:tc>
          <w:tcPr>
            <w:tcW w:w="90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.108*</w:t>
            </w:r>
          </w:p>
        </w:tc>
        <w:tc>
          <w:tcPr>
            <w:tcW w:w="864"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.294**</w:t>
            </w:r>
          </w:p>
        </w:tc>
        <w:tc>
          <w:tcPr>
            <w:tcW w:w="846"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.116</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.162*</w:t>
            </w:r>
          </w:p>
        </w:tc>
      </w:tr>
      <w:tr w:rsidR="009A0134" w:rsidRPr="001A510A" w:rsidTr="00A94B79">
        <w:tc>
          <w:tcPr>
            <w:tcW w:w="838"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ASV</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.808</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-.004</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.124</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-.063</w:t>
            </w:r>
          </w:p>
        </w:tc>
        <w:tc>
          <w:tcPr>
            <w:tcW w:w="90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.012</w:t>
            </w:r>
          </w:p>
        </w:tc>
        <w:tc>
          <w:tcPr>
            <w:tcW w:w="864"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.138</w:t>
            </w:r>
          </w:p>
        </w:tc>
        <w:tc>
          <w:tcPr>
            <w:tcW w:w="846"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.116</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.113</w:t>
            </w:r>
          </w:p>
        </w:tc>
      </w:tr>
      <w:tr w:rsidR="009A0134" w:rsidRPr="001A510A" w:rsidTr="00A94B79">
        <w:tc>
          <w:tcPr>
            <w:tcW w:w="838"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EFM</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.272</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.125</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.208</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.026</w:t>
            </w:r>
          </w:p>
        </w:tc>
        <w:tc>
          <w:tcPr>
            <w:tcW w:w="90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-.053</w:t>
            </w:r>
          </w:p>
        </w:tc>
        <w:tc>
          <w:tcPr>
            <w:tcW w:w="864"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-.055</w:t>
            </w:r>
          </w:p>
        </w:tc>
        <w:tc>
          <w:tcPr>
            <w:tcW w:w="846"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.162</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.113</w:t>
            </w:r>
          </w:p>
        </w:tc>
        <w:tc>
          <w:tcPr>
            <w:tcW w:w="810" w:type="dxa"/>
          </w:tcPr>
          <w:p w:rsidR="009A0134" w:rsidRPr="001A510A" w:rsidRDefault="009A0134" w:rsidP="00A94B79">
            <w:pPr>
              <w:jc w:val="center"/>
              <w:rPr>
                <w:rFonts w:ascii="Times New Roman" w:hAnsi="Times New Roman" w:cs="Times New Roman"/>
                <w:color w:val="000000" w:themeColor="text1"/>
                <w:sz w:val="20"/>
                <w:szCs w:val="20"/>
              </w:rPr>
            </w:pPr>
            <w:r w:rsidRPr="001A510A">
              <w:rPr>
                <w:rFonts w:ascii="Times New Roman" w:hAnsi="Times New Roman" w:cs="Times New Roman"/>
                <w:color w:val="000000" w:themeColor="text1"/>
                <w:sz w:val="20"/>
                <w:szCs w:val="20"/>
              </w:rPr>
              <w:t>1</w:t>
            </w:r>
          </w:p>
        </w:tc>
      </w:tr>
    </w:tbl>
    <w:p w:rsidR="009A0134" w:rsidRDefault="009A0134" w:rsidP="009A0134">
      <w:pPr>
        <w:spacing w:line="240" w:lineRule="auto"/>
        <w:jc w:val="center"/>
        <w:rPr>
          <w:rFonts w:ascii="Times New Roman" w:hAnsi="Times New Roman" w:cs="Times New Roman"/>
          <w:b/>
          <w:bCs/>
          <w:color w:val="000000" w:themeColor="text1"/>
          <w:sz w:val="24"/>
          <w:szCs w:val="24"/>
        </w:rPr>
      </w:pPr>
    </w:p>
    <w:p w:rsidR="009A0134" w:rsidRPr="00380B70" w:rsidRDefault="009A0134" w:rsidP="009A0134">
      <w:pPr>
        <w:spacing w:line="240" w:lineRule="auto"/>
        <w:jc w:val="center"/>
        <w:rPr>
          <w:rFonts w:ascii="Times New Roman" w:hAnsi="Times New Roman" w:cs="Times New Roman"/>
          <w:bCs/>
          <w:color w:val="000000" w:themeColor="text1"/>
          <w:sz w:val="24"/>
          <w:szCs w:val="24"/>
        </w:rPr>
      </w:pPr>
      <w:r w:rsidRPr="00380B70">
        <w:rPr>
          <w:rFonts w:ascii="Times New Roman" w:hAnsi="Times New Roman" w:cs="Times New Roman"/>
          <w:bCs/>
          <w:color w:val="000000" w:themeColor="text1"/>
          <w:sz w:val="24"/>
          <w:szCs w:val="24"/>
        </w:rPr>
        <w:t xml:space="preserve">Table 3. Pearson </w:t>
      </w:r>
      <w:r>
        <w:rPr>
          <w:rFonts w:ascii="Times New Roman" w:hAnsi="Times New Roman" w:cs="Times New Roman"/>
          <w:bCs/>
          <w:color w:val="000000" w:themeColor="text1"/>
          <w:sz w:val="24"/>
          <w:szCs w:val="24"/>
        </w:rPr>
        <w:t>correlation m</w:t>
      </w:r>
      <w:r w:rsidRPr="00380B70">
        <w:rPr>
          <w:rFonts w:ascii="Times New Roman" w:hAnsi="Times New Roman" w:cs="Times New Roman"/>
          <w:bCs/>
          <w:color w:val="000000" w:themeColor="text1"/>
          <w:sz w:val="24"/>
          <w:szCs w:val="24"/>
        </w:rPr>
        <w:t>atrix.</w:t>
      </w:r>
    </w:p>
    <w:p w:rsidR="009A0134" w:rsidRPr="00DA4184" w:rsidRDefault="009A0134" w:rsidP="009A0134">
      <w:pPr>
        <w:spacing w:line="240" w:lineRule="auto"/>
        <w:jc w:val="center"/>
        <w:rPr>
          <w:rFonts w:ascii="Times New Roman" w:hAnsi="Times New Roman" w:cs="Times New Roman"/>
          <w:color w:val="000000" w:themeColor="text1"/>
          <w:sz w:val="24"/>
          <w:szCs w:val="24"/>
        </w:rPr>
      </w:pPr>
      <w:r w:rsidRPr="00DA4184">
        <w:rPr>
          <w:rFonts w:ascii="Times New Roman" w:hAnsi="Times New Roman" w:cs="Times New Roman"/>
          <w:color w:val="000000" w:themeColor="text1"/>
          <w:sz w:val="24"/>
          <w:szCs w:val="24"/>
        </w:rPr>
        <w:t>*Correlation is significant at the 0.05 level (2-tailed).</w:t>
      </w:r>
    </w:p>
    <w:p w:rsidR="009A0134" w:rsidRPr="00DA4184" w:rsidRDefault="009A0134" w:rsidP="009A0134">
      <w:pPr>
        <w:spacing w:line="240" w:lineRule="auto"/>
        <w:jc w:val="center"/>
        <w:rPr>
          <w:rFonts w:ascii="Times New Roman" w:hAnsi="Times New Roman" w:cs="Times New Roman"/>
          <w:color w:val="000000" w:themeColor="text1"/>
          <w:sz w:val="24"/>
          <w:szCs w:val="24"/>
        </w:rPr>
      </w:pPr>
      <w:r w:rsidRPr="00DA4184">
        <w:rPr>
          <w:rFonts w:ascii="Times New Roman" w:hAnsi="Times New Roman" w:cs="Times New Roman"/>
          <w:color w:val="000000" w:themeColor="text1"/>
          <w:sz w:val="24"/>
          <w:szCs w:val="24"/>
        </w:rPr>
        <w:t>**Correlation is significant at the 0.01 level (2-tailed).</w:t>
      </w:r>
    </w:p>
    <w:p w:rsidR="009A0134" w:rsidRPr="001A510A" w:rsidRDefault="009A0134" w:rsidP="009A0134">
      <w:pPr>
        <w:spacing w:line="240" w:lineRule="auto"/>
        <w:rPr>
          <w:rFonts w:ascii="Times New Roman" w:hAnsi="Times New Roman" w:cs="Times New Roman"/>
          <w:color w:val="000000" w:themeColor="text1"/>
          <w:sz w:val="20"/>
          <w:szCs w:val="20"/>
        </w:rPr>
      </w:pPr>
    </w:p>
    <w:p w:rsidR="009A0134" w:rsidRDefault="009A0134" w:rsidP="009A0134">
      <w:pPr>
        <w:spacing w:line="240" w:lineRule="auto"/>
        <w:ind w:firstLine="720"/>
        <w:jc w:val="both"/>
        <w:rPr>
          <w:rFonts w:ascii="Times New Roman" w:hAnsi="Times New Roman" w:cs="Times New Roman"/>
          <w:color w:val="000000" w:themeColor="text1"/>
          <w:sz w:val="24"/>
          <w:szCs w:val="24"/>
        </w:rPr>
      </w:pPr>
      <w:r w:rsidRPr="001A510A">
        <w:rPr>
          <w:rFonts w:ascii="Times New Roman" w:hAnsi="Times New Roman" w:cs="Times New Roman"/>
          <w:color w:val="000000" w:themeColor="text1"/>
          <w:sz w:val="24"/>
          <w:szCs w:val="24"/>
        </w:rPr>
        <w:t xml:space="preserve">Finally, two factors, asset value of the company (ASV) and adequate insurance (AIN) did not make the 5 percent level of significance, </w:t>
      </w:r>
      <w:r>
        <w:rPr>
          <w:rFonts w:ascii="Times New Roman" w:hAnsi="Times New Roman" w:cs="Times New Roman"/>
          <w:color w:val="000000" w:themeColor="text1"/>
          <w:sz w:val="24"/>
          <w:szCs w:val="24"/>
        </w:rPr>
        <w:t xml:space="preserve">so they might not affect </w:t>
      </w:r>
      <w:r w:rsidRPr="001A510A">
        <w:rPr>
          <w:rFonts w:ascii="Times New Roman" w:hAnsi="Times New Roman" w:cs="Times New Roman"/>
          <w:color w:val="000000" w:themeColor="text1"/>
          <w:sz w:val="24"/>
          <w:szCs w:val="24"/>
        </w:rPr>
        <w:t>cap</w:t>
      </w:r>
      <w:r>
        <w:rPr>
          <w:rFonts w:ascii="Times New Roman" w:hAnsi="Times New Roman" w:cs="Times New Roman"/>
          <w:color w:val="000000" w:themeColor="text1"/>
          <w:sz w:val="24"/>
          <w:szCs w:val="24"/>
        </w:rPr>
        <w:t xml:space="preserve">ital budgeting of </w:t>
      </w:r>
      <w:r w:rsidRPr="001A510A">
        <w:rPr>
          <w:rFonts w:ascii="Times New Roman" w:hAnsi="Times New Roman" w:cs="Times New Roman"/>
          <w:color w:val="000000" w:themeColor="text1"/>
          <w:sz w:val="24"/>
          <w:szCs w:val="24"/>
        </w:rPr>
        <w:t>companies</w:t>
      </w:r>
      <w:r>
        <w:rPr>
          <w:rFonts w:ascii="Times New Roman" w:hAnsi="Times New Roman" w:cs="Times New Roman"/>
          <w:color w:val="000000" w:themeColor="text1"/>
          <w:sz w:val="24"/>
          <w:szCs w:val="24"/>
        </w:rPr>
        <w:t xml:space="preserve"> that were not in the sample. O</w:t>
      </w:r>
      <w:r w:rsidRPr="001A510A">
        <w:rPr>
          <w:rFonts w:ascii="Times New Roman" w:hAnsi="Times New Roman" w:cs="Times New Roman"/>
          <w:color w:val="000000" w:themeColor="text1"/>
          <w:sz w:val="24"/>
          <w:szCs w:val="24"/>
        </w:rPr>
        <w:t>ne would have exp</w:t>
      </w:r>
      <w:r w:rsidRPr="00211664">
        <w:rPr>
          <w:rFonts w:ascii="Times New Roman" w:hAnsi="Times New Roman" w:cs="Times New Roman"/>
          <w:color w:val="000000" w:themeColor="text1"/>
          <w:sz w:val="24"/>
          <w:szCs w:val="24"/>
        </w:rPr>
        <w:t xml:space="preserve">ected that companies </w:t>
      </w:r>
      <w:r>
        <w:rPr>
          <w:rFonts w:ascii="Times New Roman" w:hAnsi="Times New Roman" w:cs="Times New Roman"/>
          <w:color w:val="000000" w:themeColor="text1"/>
          <w:sz w:val="24"/>
          <w:szCs w:val="24"/>
        </w:rPr>
        <w:t>with larger assets would be</w:t>
      </w:r>
      <w:r w:rsidRPr="00211664">
        <w:rPr>
          <w:rFonts w:ascii="Times New Roman" w:hAnsi="Times New Roman" w:cs="Times New Roman"/>
          <w:color w:val="000000" w:themeColor="text1"/>
          <w:sz w:val="24"/>
          <w:szCs w:val="24"/>
        </w:rPr>
        <w:t xml:space="preserve"> more likely to invest in capital projects, but </w:t>
      </w:r>
      <w:r>
        <w:rPr>
          <w:rFonts w:ascii="Times New Roman" w:hAnsi="Times New Roman" w:cs="Times New Roman"/>
          <w:color w:val="000000" w:themeColor="text1"/>
          <w:sz w:val="24"/>
          <w:szCs w:val="24"/>
        </w:rPr>
        <w:t xml:space="preserve">surprisingly </w:t>
      </w:r>
      <w:r w:rsidRPr="00211664">
        <w:rPr>
          <w:rFonts w:ascii="Times New Roman" w:hAnsi="Times New Roman" w:cs="Times New Roman"/>
          <w:color w:val="000000" w:themeColor="text1"/>
          <w:sz w:val="24"/>
          <w:szCs w:val="24"/>
        </w:rPr>
        <w:t xml:space="preserve">this study did not find such a relationship. </w:t>
      </w:r>
      <w:r w:rsidRPr="004F45F8">
        <w:rPr>
          <w:rFonts w:ascii="Times New Roman" w:hAnsi="Times New Roman" w:cs="Times New Roman"/>
          <w:sz w:val="24"/>
          <w:szCs w:val="24"/>
        </w:rPr>
        <w:t>Perhaps firms with larger asset value had already invested heavily in their most valuable projects and consequently had fewer incentives to invest in more projects</w:t>
      </w:r>
      <w:r w:rsidRPr="007B7DD4">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Pr="00211664">
        <w:rPr>
          <w:rFonts w:ascii="Times New Roman" w:hAnsi="Times New Roman" w:cs="Times New Roman"/>
          <w:color w:val="000000" w:themeColor="text1"/>
          <w:sz w:val="24"/>
          <w:szCs w:val="24"/>
        </w:rPr>
        <w:t>Additionally, adequate insurance coverage did not affect the decisions of the companies when considering capital projects.</w:t>
      </w:r>
      <w:r>
        <w:rPr>
          <w:rFonts w:ascii="Times New Roman" w:hAnsi="Times New Roman" w:cs="Times New Roman"/>
          <w:color w:val="000000" w:themeColor="text1"/>
          <w:sz w:val="24"/>
          <w:szCs w:val="24"/>
        </w:rPr>
        <w:t xml:space="preserve"> </w:t>
      </w:r>
    </w:p>
    <w:p w:rsidR="009A0134" w:rsidRPr="002505ED" w:rsidRDefault="009A0134" w:rsidP="009A0134">
      <w:pPr>
        <w:spacing w:line="240" w:lineRule="auto"/>
        <w:ind w:firstLine="720"/>
        <w:jc w:val="both"/>
        <w:rPr>
          <w:rFonts w:ascii="Times New Roman" w:hAnsi="Times New Roman" w:cs="Times New Roman"/>
          <w:b/>
          <w:color w:val="000000" w:themeColor="text1"/>
          <w:sz w:val="24"/>
          <w:szCs w:val="24"/>
        </w:rPr>
      </w:pPr>
    </w:p>
    <w:p w:rsidR="009A0134" w:rsidRPr="00211664" w:rsidRDefault="009A0134" w:rsidP="009A0134">
      <w:pPr>
        <w:spacing w:line="240" w:lineRule="auto"/>
        <w:jc w:val="both"/>
        <w:rPr>
          <w:rFonts w:ascii="Times New Roman" w:hAnsi="Times New Roman" w:cs="Times New Roman"/>
          <w:color w:val="000000" w:themeColor="text1"/>
          <w:sz w:val="24"/>
          <w:szCs w:val="24"/>
        </w:rPr>
      </w:pPr>
    </w:p>
    <w:p w:rsidR="009A0134" w:rsidRPr="000F5032" w:rsidRDefault="009A0134" w:rsidP="009A0134">
      <w:pPr>
        <w:spacing w:line="240" w:lineRule="auto"/>
        <w:jc w:val="center"/>
        <w:rPr>
          <w:rFonts w:ascii="Times New Roman" w:hAnsi="Times New Roman" w:cs="Times New Roman"/>
          <w:b/>
          <w:color w:val="000000" w:themeColor="text1"/>
          <w:sz w:val="28"/>
          <w:szCs w:val="28"/>
        </w:rPr>
      </w:pPr>
      <w:r w:rsidRPr="000F5032">
        <w:rPr>
          <w:rFonts w:ascii="Times New Roman" w:hAnsi="Times New Roman" w:cs="Times New Roman"/>
          <w:b/>
          <w:color w:val="000000" w:themeColor="text1"/>
          <w:sz w:val="28"/>
          <w:szCs w:val="28"/>
        </w:rPr>
        <w:t>6. Conclusion</w:t>
      </w:r>
    </w:p>
    <w:p w:rsidR="009A0134" w:rsidRDefault="009A0134" w:rsidP="009A0134">
      <w:pPr>
        <w:spacing w:line="240" w:lineRule="auto"/>
        <w:jc w:val="both"/>
        <w:rPr>
          <w:rFonts w:ascii="Times New Roman" w:hAnsi="Times New Roman" w:cs="Times New Roman"/>
          <w:color w:val="000000" w:themeColor="text1"/>
          <w:sz w:val="24"/>
          <w:szCs w:val="24"/>
        </w:rPr>
      </w:pPr>
    </w:p>
    <w:p w:rsidR="009A0134" w:rsidRDefault="009A0134" w:rsidP="009A0134">
      <w:pPr>
        <w:autoSpaceDE w:val="0"/>
        <w:autoSpaceDN w:val="0"/>
        <w:adjustRightInd w:val="0"/>
        <w:spacing w:line="240" w:lineRule="auto"/>
        <w:ind w:firstLine="720"/>
        <w:jc w:val="both"/>
        <w:rPr>
          <w:rFonts w:ascii="Times New Roman" w:eastAsia="Times New Roman" w:hAnsi="Times New Roman" w:cs="Times New Roman"/>
          <w:b/>
          <w:color w:val="0070C0"/>
          <w:sz w:val="24"/>
          <w:szCs w:val="24"/>
        </w:rPr>
      </w:pPr>
      <w:r>
        <w:rPr>
          <w:rFonts w:ascii="Times New Roman" w:hAnsi="Times New Roman" w:cs="Times New Roman"/>
          <w:color w:val="000000" w:themeColor="text1"/>
          <w:sz w:val="24"/>
          <w:szCs w:val="24"/>
        </w:rPr>
        <w:t xml:space="preserve">This study investigates </w:t>
      </w:r>
      <w:r w:rsidRPr="00211664">
        <w:rPr>
          <w:rFonts w:ascii="Times New Roman" w:hAnsi="Times New Roman" w:cs="Times New Roman"/>
          <w:color w:val="000000" w:themeColor="text1"/>
          <w:sz w:val="24"/>
          <w:szCs w:val="24"/>
        </w:rPr>
        <w:t xml:space="preserve">risk management factors that affect </w:t>
      </w:r>
      <w:r>
        <w:rPr>
          <w:rFonts w:ascii="Times New Roman" w:hAnsi="Times New Roman" w:cs="Times New Roman"/>
          <w:color w:val="000000" w:themeColor="text1"/>
          <w:sz w:val="24"/>
          <w:szCs w:val="24"/>
        </w:rPr>
        <w:t xml:space="preserve">the capital budgeting </w:t>
      </w:r>
      <w:r w:rsidRPr="00211664">
        <w:rPr>
          <w:rFonts w:ascii="Times New Roman" w:hAnsi="Times New Roman" w:cs="Times New Roman"/>
          <w:color w:val="000000" w:themeColor="text1"/>
          <w:sz w:val="24"/>
          <w:szCs w:val="24"/>
        </w:rPr>
        <w:t xml:space="preserve">of UAE firms. Using field data from a sample of 101 firms, the study used Pearson correlation analysis to test the relationships between the risk management factors and capital budgeting decisions. </w:t>
      </w:r>
      <w:r w:rsidRPr="00211664">
        <w:rPr>
          <w:rFonts w:ascii="Times New Roman" w:eastAsia="Times New Roman" w:hAnsi="Times New Roman" w:cs="Times New Roman"/>
          <w:color w:val="000000" w:themeColor="text1"/>
          <w:sz w:val="24"/>
          <w:szCs w:val="24"/>
        </w:rPr>
        <w:t xml:space="preserve">The risk management factors found to be </w:t>
      </w:r>
      <w:r>
        <w:rPr>
          <w:rFonts w:ascii="Times New Roman" w:eastAsia="Times New Roman" w:hAnsi="Times New Roman" w:cs="Times New Roman"/>
          <w:color w:val="000000" w:themeColor="text1"/>
          <w:sz w:val="24"/>
          <w:szCs w:val="24"/>
        </w:rPr>
        <w:t>statistically significant</w:t>
      </w:r>
      <w:r w:rsidRPr="00211664">
        <w:rPr>
          <w:rFonts w:ascii="Times New Roman" w:eastAsia="Times New Roman" w:hAnsi="Times New Roman" w:cs="Times New Roman"/>
          <w:color w:val="000000" w:themeColor="text1"/>
          <w:sz w:val="24"/>
          <w:szCs w:val="24"/>
        </w:rPr>
        <w:t xml:space="preserve"> are: keep</w:t>
      </w:r>
      <w:r>
        <w:rPr>
          <w:rFonts w:ascii="Times New Roman" w:eastAsia="Times New Roman" w:hAnsi="Times New Roman" w:cs="Times New Roman"/>
          <w:color w:val="000000" w:themeColor="text1"/>
          <w:sz w:val="24"/>
          <w:szCs w:val="24"/>
        </w:rPr>
        <w:t>ing</w:t>
      </w:r>
      <w:r w:rsidRPr="00211664">
        <w:rPr>
          <w:rFonts w:ascii="Times New Roman" w:eastAsia="Times New Roman" w:hAnsi="Times New Roman" w:cs="Times New Roman"/>
          <w:color w:val="000000" w:themeColor="text1"/>
          <w:sz w:val="24"/>
          <w:szCs w:val="24"/>
        </w:rPr>
        <w:t xml:space="preserve"> good financial records (FNR), </w:t>
      </w:r>
      <w:r>
        <w:rPr>
          <w:rFonts w:ascii="Times New Roman" w:eastAsia="Times New Roman" w:hAnsi="Times New Roman" w:cs="Times New Roman"/>
          <w:color w:val="000000" w:themeColor="text1"/>
          <w:sz w:val="24"/>
          <w:szCs w:val="24"/>
        </w:rPr>
        <w:t xml:space="preserve">the </w:t>
      </w:r>
      <w:r w:rsidRPr="00211664">
        <w:rPr>
          <w:rFonts w:ascii="Times New Roman" w:eastAsia="Times New Roman" w:hAnsi="Times New Roman" w:cs="Times New Roman"/>
          <w:color w:val="000000" w:themeColor="text1"/>
          <w:sz w:val="24"/>
          <w:szCs w:val="24"/>
        </w:rPr>
        <w:t xml:space="preserve">profitability index (PRI), </w:t>
      </w:r>
      <w:r>
        <w:rPr>
          <w:rFonts w:ascii="Times New Roman" w:eastAsia="Times New Roman" w:hAnsi="Times New Roman" w:cs="Times New Roman"/>
          <w:color w:val="000000" w:themeColor="text1"/>
          <w:sz w:val="24"/>
          <w:szCs w:val="24"/>
        </w:rPr>
        <w:t xml:space="preserve">the </w:t>
      </w:r>
      <w:r w:rsidRPr="00211664">
        <w:rPr>
          <w:rFonts w:ascii="Times New Roman" w:eastAsia="Times New Roman" w:hAnsi="Times New Roman" w:cs="Times New Roman"/>
          <w:color w:val="000000" w:themeColor="text1"/>
          <w:sz w:val="24"/>
          <w:szCs w:val="24"/>
        </w:rPr>
        <w:t xml:space="preserve">number of employees (EMP), </w:t>
      </w:r>
      <w:r>
        <w:rPr>
          <w:rFonts w:ascii="Times New Roman" w:eastAsia="Times New Roman" w:hAnsi="Times New Roman" w:cs="Times New Roman"/>
          <w:color w:val="000000" w:themeColor="text1"/>
          <w:sz w:val="24"/>
          <w:szCs w:val="24"/>
        </w:rPr>
        <w:t xml:space="preserve">a </w:t>
      </w:r>
      <w:r w:rsidRPr="00211664">
        <w:rPr>
          <w:rFonts w:ascii="Times New Roman" w:eastAsia="Times New Roman" w:hAnsi="Times New Roman" w:cs="Times New Roman"/>
          <w:color w:val="000000" w:themeColor="text1"/>
          <w:sz w:val="24"/>
          <w:szCs w:val="24"/>
        </w:rPr>
        <w:t xml:space="preserve">diversified portfolio (DVP), </w:t>
      </w:r>
      <w:r>
        <w:rPr>
          <w:rFonts w:ascii="Times New Roman" w:eastAsia="Times New Roman" w:hAnsi="Times New Roman" w:cs="Times New Roman"/>
          <w:color w:val="000000" w:themeColor="text1"/>
          <w:sz w:val="24"/>
          <w:szCs w:val="24"/>
        </w:rPr>
        <w:t xml:space="preserve">the </w:t>
      </w:r>
      <w:r w:rsidRPr="00211664">
        <w:rPr>
          <w:rFonts w:ascii="Times New Roman" w:eastAsia="Times New Roman" w:hAnsi="Times New Roman" w:cs="Times New Roman"/>
          <w:color w:val="000000" w:themeColor="text1"/>
          <w:sz w:val="24"/>
          <w:szCs w:val="24"/>
        </w:rPr>
        <w:t>finance manager’s years of experience (EFM), and sound financial forecast</w:t>
      </w:r>
      <w:r>
        <w:rPr>
          <w:rFonts w:ascii="Times New Roman" w:eastAsia="Times New Roman" w:hAnsi="Times New Roman" w:cs="Times New Roman"/>
          <w:color w:val="000000" w:themeColor="text1"/>
          <w:sz w:val="24"/>
          <w:szCs w:val="24"/>
        </w:rPr>
        <w:t>s</w:t>
      </w:r>
      <w:r w:rsidRPr="00211664">
        <w:rPr>
          <w:rFonts w:ascii="Times New Roman" w:eastAsia="Times New Roman" w:hAnsi="Times New Roman" w:cs="Times New Roman"/>
          <w:color w:val="000000" w:themeColor="text1"/>
          <w:sz w:val="24"/>
          <w:szCs w:val="24"/>
        </w:rPr>
        <w:t xml:space="preserve"> (SFC). In contrast, there was no significant relationship betwee</w:t>
      </w:r>
      <w:r>
        <w:rPr>
          <w:rFonts w:ascii="Times New Roman" w:eastAsia="Times New Roman" w:hAnsi="Times New Roman" w:cs="Times New Roman"/>
          <w:color w:val="000000" w:themeColor="text1"/>
          <w:sz w:val="24"/>
          <w:szCs w:val="24"/>
        </w:rPr>
        <w:t>n capital budgeting</w:t>
      </w:r>
      <w:r w:rsidRPr="00211664">
        <w:rPr>
          <w:rFonts w:ascii="Times New Roman" w:eastAsia="Times New Roman" w:hAnsi="Times New Roman" w:cs="Times New Roman"/>
          <w:color w:val="000000" w:themeColor="text1"/>
          <w:sz w:val="24"/>
          <w:szCs w:val="24"/>
        </w:rPr>
        <w:t xml:space="preserve"> and </w:t>
      </w:r>
      <w:r>
        <w:rPr>
          <w:rFonts w:ascii="Times New Roman" w:eastAsia="Times New Roman" w:hAnsi="Times New Roman" w:cs="Times New Roman"/>
          <w:color w:val="000000" w:themeColor="text1"/>
          <w:sz w:val="24"/>
          <w:szCs w:val="24"/>
        </w:rPr>
        <w:t xml:space="preserve">either </w:t>
      </w:r>
      <w:r w:rsidRPr="00211664">
        <w:rPr>
          <w:rFonts w:ascii="Times New Roman" w:eastAsia="Times New Roman" w:hAnsi="Times New Roman" w:cs="Times New Roman"/>
          <w:color w:val="000000" w:themeColor="text1"/>
          <w:sz w:val="24"/>
          <w:szCs w:val="24"/>
        </w:rPr>
        <w:t xml:space="preserve">adequate insurance (AIN) </w:t>
      </w:r>
      <w:r>
        <w:rPr>
          <w:rFonts w:ascii="Times New Roman" w:eastAsia="Times New Roman" w:hAnsi="Times New Roman" w:cs="Times New Roman"/>
          <w:color w:val="000000" w:themeColor="text1"/>
          <w:sz w:val="24"/>
          <w:szCs w:val="24"/>
        </w:rPr>
        <w:t xml:space="preserve">or the </w:t>
      </w:r>
      <w:r w:rsidRPr="00211664">
        <w:rPr>
          <w:rFonts w:ascii="Times New Roman" w:eastAsia="Times New Roman" w:hAnsi="Times New Roman" w:cs="Times New Roman"/>
          <w:color w:val="000000" w:themeColor="text1"/>
          <w:sz w:val="24"/>
          <w:szCs w:val="24"/>
        </w:rPr>
        <w:t xml:space="preserve">asset value of </w:t>
      </w:r>
      <w:r>
        <w:rPr>
          <w:rFonts w:ascii="Times New Roman" w:eastAsia="Times New Roman" w:hAnsi="Times New Roman" w:cs="Times New Roman"/>
          <w:color w:val="000000" w:themeColor="text1"/>
          <w:sz w:val="24"/>
          <w:szCs w:val="24"/>
        </w:rPr>
        <w:t xml:space="preserve">the </w:t>
      </w:r>
      <w:r w:rsidRPr="00211664">
        <w:rPr>
          <w:rFonts w:ascii="Times New Roman" w:eastAsia="Times New Roman" w:hAnsi="Times New Roman" w:cs="Times New Roman"/>
          <w:color w:val="000000" w:themeColor="text1"/>
          <w:sz w:val="24"/>
          <w:szCs w:val="24"/>
        </w:rPr>
        <w:t xml:space="preserve">company (ASV). </w:t>
      </w:r>
      <w:r w:rsidRPr="00211664">
        <w:rPr>
          <w:rFonts w:ascii="Times New Roman" w:hAnsi="Times New Roman" w:cs="Times New Roman"/>
          <w:color w:val="000000" w:themeColor="text1"/>
          <w:sz w:val="24"/>
          <w:szCs w:val="24"/>
        </w:rPr>
        <w:t xml:space="preserve">As capital investments require substantial upfront costs, companies need to be assured that the potential to earn significant returns on such investments exists. </w:t>
      </w:r>
      <w:r w:rsidRPr="00211664">
        <w:rPr>
          <w:rFonts w:ascii="Times New Roman" w:eastAsia="Times New Roman" w:hAnsi="Times New Roman" w:cs="Times New Roman"/>
          <w:color w:val="000000" w:themeColor="text1"/>
          <w:spacing w:val="5"/>
          <w:sz w:val="24"/>
          <w:szCs w:val="24"/>
        </w:rPr>
        <w:t>The value of incorporating risk management</w:t>
      </w:r>
      <w:r>
        <w:rPr>
          <w:rFonts w:ascii="Times New Roman" w:eastAsia="Times New Roman" w:hAnsi="Times New Roman" w:cs="Times New Roman"/>
          <w:color w:val="000000" w:themeColor="text1"/>
          <w:spacing w:val="5"/>
          <w:sz w:val="24"/>
          <w:szCs w:val="24"/>
        </w:rPr>
        <w:t xml:space="preserve"> factors into capital budgeting</w:t>
      </w:r>
      <w:r w:rsidRPr="00211664">
        <w:rPr>
          <w:rFonts w:ascii="Times New Roman" w:eastAsia="Times New Roman" w:hAnsi="Times New Roman" w:cs="Times New Roman"/>
          <w:color w:val="000000" w:themeColor="text1"/>
          <w:spacing w:val="5"/>
          <w:sz w:val="24"/>
          <w:szCs w:val="24"/>
        </w:rPr>
        <w:t xml:space="preserve"> is to highlight the</w:t>
      </w:r>
      <w:r>
        <w:rPr>
          <w:rFonts w:ascii="Times New Roman" w:eastAsia="Times New Roman" w:hAnsi="Times New Roman" w:cs="Times New Roman"/>
          <w:color w:val="000000" w:themeColor="text1"/>
          <w:spacing w:val="5"/>
          <w:sz w:val="24"/>
          <w:szCs w:val="24"/>
        </w:rPr>
        <w:t>ir</w:t>
      </w:r>
      <w:r w:rsidRPr="00211664">
        <w:rPr>
          <w:rFonts w:ascii="Times New Roman" w:eastAsia="Times New Roman" w:hAnsi="Times New Roman" w:cs="Times New Roman"/>
          <w:color w:val="000000" w:themeColor="text1"/>
          <w:spacing w:val="5"/>
          <w:sz w:val="24"/>
          <w:szCs w:val="24"/>
        </w:rPr>
        <w:t xml:space="preserve"> impact </w:t>
      </w:r>
      <w:r>
        <w:rPr>
          <w:rFonts w:ascii="Times New Roman" w:eastAsia="Times New Roman" w:hAnsi="Times New Roman" w:cs="Times New Roman"/>
          <w:color w:val="000000" w:themeColor="text1"/>
          <w:spacing w:val="5"/>
          <w:sz w:val="24"/>
          <w:szCs w:val="24"/>
        </w:rPr>
        <w:t xml:space="preserve">on </w:t>
      </w:r>
      <w:r w:rsidRPr="00211664">
        <w:rPr>
          <w:rFonts w:ascii="Times New Roman" w:eastAsia="Times New Roman" w:hAnsi="Times New Roman" w:cs="Times New Roman"/>
          <w:color w:val="000000" w:themeColor="text1"/>
          <w:spacing w:val="5"/>
          <w:sz w:val="24"/>
          <w:szCs w:val="24"/>
        </w:rPr>
        <w:t xml:space="preserve">project success. </w:t>
      </w:r>
      <w:r w:rsidRPr="00211664">
        <w:rPr>
          <w:rFonts w:ascii="Times New Roman" w:hAnsi="Times New Roman" w:cs="Times New Roman"/>
          <w:color w:val="000000" w:themeColor="text1"/>
          <w:sz w:val="24"/>
          <w:szCs w:val="24"/>
        </w:rPr>
        <w:t xml:space="preserve">Most previous </w:t>
      </w:r>
      <w:r>
        <w:rPr>
          <w:rFonts w:ascii="Times New Roman" w:hAnsi="Times New Roman" w:cs="Times New Roman"/>
          <w:color w:val="000000" w:themeColor="text1"/>
          <w:sz w:val="24"/>
          <w:szCs w:val="24"/>
        </w:rPr>
        <w:t>studies of capital budgeting</w:t>
      </w:r>
      <w:r w:rsidRPr="00211664">
        <w:rPr>
          <w:rFonts w:ascii="Times New Roman" w:hAnsi="Times New Roman" w:cs="Times New Roman"/>
          <w:color w:val="000000" w:themeColor="text1"/>
          <w:sz w:val="24"/>
          <w:szCs w:val="24"/>
        </w:rPr>
        <w:t xml:space="preserve"> have found that risk factors are significant determinants of return on investments. The results of this study confirm that the information contained in the capital budgeting process d</w:t>
      </w:r>
      <w:r>
        <w:rPr>
          <w:rFonts w:ascii="Times New Roman" w:hAnsi="Times New Roman" w:cs="Times New Roman"/>
          <w:color w:val="000000" w:themeColor="text1"/>
          <w:sz w:val="24"/>
          <w:szCs w:val="24"/>
        </w:rPr>
        <w:t xml:space="preserve">oes significantly capture </w:t>
      </w:r>
      <w:r w:rsidRPr="00211664">
        <w:rPr>
          <w:rFonts w:ascii="Times New Roman" w:hAnsi="Times New Roman" w:cs="Times New Roman"/>
          <w:color w:val="000000" w:themeColor="text1"/>
          <w:sz w:val="24"/>
          <w:szCs w:val="24"/>
        </w:rPr>
        <w:t>risk factors.</w:t>
      </w:r>
      <w:r>
        <w:rPr>
          <w:rFonts w:ascii="Times New Roman" w:hAnsi="Times New Roman" w:cs="Times New Roman"/>
          <w:color w:val="000000" w:themeColor="text1"/>
          <w:sz w:val="24"/>
          <w:szCs w:val="24"/>
        </w:rPr>
        <w:t xml:space="preserve"> </w:t>
      </w:r>
      <w:r w:rsidRPr="00E26527">
        <w:rPr>
          <w:rFonts w:ascii="Times New Roman" w:hAnsi="Times New Roman" w:cs="Times New Roman"/>
          <w:sz w:val="24"/>
          <w:szCs w:val="24"/>
        </w:rPr>
        <w:t>For transitional economies such as Kazakhstan and other CIS countries, this study suggests that risk mitigation strategies in capital budgeting are more likely to improve the performance of capital projects.</w:t>
      </w:r>
      <w:r w:rsidRPr="00E26527">
        <w:rPr>
          <w:rFonts w:ascii="Times New Roman" w:eastAsia="Times New Roman" w:hAnsi="Times New Roman" w:cs="Times New Roman"/>
          <w:sz w:val="24"/>
          <w:szCs w:val="24"/>
        </w:rPr>
        <w:t xml:space="preserve"> </w:t>
      </w:r>
    </w:p>
    <w:p w:rsidR="009A0134" w:rsidRDefault="009A0134" w:rsidP="009A0134">
      <w:pPr>
        <w:autoSpaceDE w:val="0"/>
        <w:autoSpaceDN w:val="0"/>
        <w:adjustRightInd w:val="0"/>
        <w:spacing w:line="240" w:lineRule="auto"/>
        <w:ind w:firstLine="720"/>
        <w:jc w:val="both"/>
        <w:rPr>
          <w:rFonts w:ascii="Times New Roman" w:eastAsia="Times New Roman" w:hAnsi="Times New Roman" w:cs="Times New Roman"/>
          <w:i/>
          <w:color w:val="000000" w:themeColor="text1"/>
          <w:sz w:val="24"/>
          <w:szCs w:val="24"/>
        </w:rPr>
      </w:pPr>
      <w:r w:rsidRPr="00211664">
        <w:rPr>
          <w:rFonts w:ascii="Times New Roman" w:eastAsia="Times New Roman" w:hAnsi="Times New Roman" w:cs="Times New Roman"/>
          <w:color w:val="000000" w:themeColor="text1"/>
          <w:sz w:val="24"/>
          <w:szCs w:val="24"/>
        </w:rPr>
        <w:t>The findings of this study are limited by the fact that the data do not include other sectors besides manufacturing and construction. Future studies should include data from all sectors of the economy, incl</w:t>
      </w:r>
      <w:r>
        <w:rPr>
          <w:rFonts w:ascii="Times New Roman" w:eastAsia="Times New Roman" w:hAnsi="Times New Roman" w:cs="Times New Roman"/>
          <w:color w:val="000000" w:themeColor="text1"/>
          <w:sz w:val="24"/>
          <w:szCs w:val="24"/>
        </w:rPr>
        <w:t>uding banking and energy</w:t>
      </w:r>
      <w:r w:rsidRPr="00211664">
        <w:rPr>
          <w:rFonts w:ascii="Times New Roman" w:eastAsia="Times New Roman" w:hAnsi="Times New Roman" w:cs="Times New Roman"/>
          <w:color w:val="000000" w:themeColor="text1"/>
          <w:sz w:val="24"/>
          <w:szCs w:val="24"/>
        </w:rPr>
        <w:t>. Another limitation is that the study is confined to one country (UAE). Since UAE is a member of the Gulf Cooperation Council (GCC) countries, future research should be undertaken to enlarge the sample size by including other GCC countries. In addition, similar studies should be done in any of the GCC countries and a comparative an</w:t>
      </w:r>
      <w:r>
        <w:rPr>
          <w:rFonts w:ascii="Times New Roman" w:eastAsia="Times New Roman" w:hAnsi="Times New Roman" w:cs="Times New Roman"/>
          <w:color w:val="000000" w:themeColor="text1"/>
          <w:sz w:val="24"/>
          <w:szCs w:val="24"/>
        </w:rPr>
        <w:t>alysis performed</w:t>
      </w:r>
      <w:r w:rsidRPr="00211664">
        <w:rPr>
          <w:rFonts w:ascii="Times New Roman" w:eastAsia="Times New Roman" w:hAnsi="Times New Roman" w:cs="Times New Roman"/>
          <w:color w:val="000000" w:themeColor="text1"/>
          <w:sz w:val="24"/>
          <w:szCs w:val="24"/>
        </w:rPr>
        <w:t>. Despite these limitations, this research adds to the body of knowledge on capital budgeting in general, and in the UAE context in particular by identifying the most important risk management fact</w:t>
      </w:r>
      <w:r w:rsidRPr="002D5030">
        <w:rPr>
          <w:rFonts w:ascii="Times New Roman" w:eastAsia="Times New Roman" w:hAnsi="Times New Roman" w:cs="Times New Roman"/>
          <w:color w:val="000000" w:themeColor="text1"/>
          <w:sz w:val="24"/>
          <w:szCs w:val="24"/>
        </w:rPr>
        <w:t>ors</w:t>
      </w:r>
      <w:r w:rsidRPr="006D498C">
        <w:rPr>
          <w:rFonts w:ascii="Times New Roman" w:eastAsia="Times New Roman" w:hAnsi="Times New Roman" w:cs="Times New Roman"/>
          <w:i/>
          <w:color w:val="000000" w:themeColor="text1"/>
          <w:sz w:val="24"/>
          <w:szCs w:val="24"/>
        </w:rPr>
        <w:t xml:space="preserve"> </w:t>
      </w:r>
      <w:r w:rsidRPr="002D5030">
        <w:rPr>
          <w:rFonts w:ascii="Times New Roman" w:eastAsia="Times New Roman" w:hAnsi="Times New Roman" w:cs="Times New Roman"/>
          <w:color w:val="000000" w:themeColor="text1"/>
          <w:sz w:val="24"/>
          <w:szCs w:val="24"/>
        </w:rPr>
        <w:t>considered during the capital budgeting process</w:t>
      </w:r>
      <w:r w:rsidRPr="006D498C">
        <w:rPr>
          <w:rFonts w:ascii="Times New Roman" w:eastAsia="Times New Roman" w:hAnsi="Times New Roman" w:cs="Times New Roman"/>
          <w:i/>
          <w:color w:val="000000" w:themeColor="text1"/>
          <w:sz w:val="24"/>
          <w:szCs w:val="24"/>
        </w:rPr>
        <w:t>.</w:t>
      </w:r>
    </w:p>
    <w:p w:rsidR="009A0134" w:rsidRPr="002D5030" w:rsidRDefault="009A0134" w:rsidP="009A0134">
      <w:pPr>
        <w:autoSpaceDE w:val="0"/>
        <w:autoSpaceDN w:val="0"/>
        <w:adjustRightInd w:val="0"/>
        <w:spacing w:line="240" w:lineRule="auto"/>
        <w:ind w:firstLine="720"/>
        <w:jc w:val="both"/>
        <w:rPr>
          <w:rFonts w:ascii="Times New Roman" w:eastAsia="Times New Roman" w:hAnsi="Times New Roman" w:cs="Times New Roman"/>
          <w:b/>
          <w:color w:val="0070C0"/>
          <w:sz w:val="24"/>
          <w:szCs w:val="24"/>
        </w:rPr>
      </w:pPr>
    </w:p>
    <w:p w:rsidR="009A0134" w:rsidRDefault="009A0134" w:rsidP="009A0134">
      <w:pPr>
        <w:spacing w:line="240" w:lineRule="auto"/>
        <w:jc w:val="both"/>
        <w:rPr>
          <w:rFonts w:ascii="Times New Roman" w:hAnsi="Times New Roman" w:cs="Times New Roman"/>
          <w:bCs/>
          <w:i/>
          <w:sz w:val="24"/>
          <w:szCs w:val="24"/>
        </w:rPr>
      </w:pPr>
    </w:p>
    <w:p w:rsidR="009A0134" w:rsidRPr="006D498C" w:rsidRDefault="009A0134" w:rsidP="009A0134">
      <w:pPr>
        <w:spacing w:line="240" w:lineRule="auto"/>
        <w:jc w:val="both"/>
        <w:rPr>
          <w:rFonts w:ascii="Times New Roman" w:hAnsi="Times New Roman" w:cs="Times New Roman"/>
          <w:bCs/>
          <w:i/>
          <w:sz w:val="24"/>
          <w:szCs w:val="24"/>
        </w:rPr>
      </w:pPr>
      <w:r w:rsidRPr="006D498C">
        <w:rPr>
          <w:rFonts w:ascii="Times New Roman" w:hAnsi="Times New Roman" w:cs="Times New Roman"/>
          <w:bCs/>
          <w:i/>
          <w:sz w:val="24"/>
          <w:szCs w:val="24"/>
        </w:rPr>
        <w:t>Ann Gloghienette Perez</w:t>
      </w:r>
      <w:r w:rsidRPr="006D498C">
        <w:rPr>
          <w:rFonts w:ascii="Times New Roman" w:hAnsi="Times New Roman" w:cs="Times New Roman"/>
          <w:b/>
          <w:bCs/>
          <w:i/>
          <w:sz w:val="24"/>
          <w:szCs w:val="24"/>
        </w:rPr>
        <w:t xml:space="preserve"> </w:t>
      </w:r>
      <w:r w:rsidRPr="006D498C">
        <w:rPr>
          <w:rFonts w:ascii="Times New Roman" w:hAnsi="Times New Roman" w:cs="Times New Roman"/>
          <w:bCs/>
          <w:i/>
          <w:sz w:val="24"/>
          <w:szCs w:val="24"/>
        </w:rPr>
        <w:t xml:space="preserve">teaches accounting and finance courses in </w:t>
      </w:r>
      <w:r>
        <w:rPr>
          <w:rFonts w:ascii="Times New Roman" w:hAnsi="Times New Roman" w:cs="Times New Roman"/>
          <w:bCs/>
          <w:i/>
          <w:sz w:val="24"/>
          <w:szCs w:val="24"/>
          <w:lang w:val="en-US"/>
        </w:rPr>
        <w:t>the</w:t>
      </w:r>
      <w:r>
        <w:rPr>
          <w:rFonts w:ascii="Times New Roman" w:hAnsi="Times New Roman" w:cs="Times New Roman"/>
          <w:bCs/>
          <w:i/>
          <w:sz w:val="24"/>
          <w:szCs w:val="24"/>
        </w:rPr>
        <w:t xml:space="preserve"> </w:t>
      </w:r>
      <w:r w:rsidRPr="006D498C">
        <w:rPr>
          <w:rFonts w:ascii="Times New Roman" w:hAnsi="Times New Roman" w:cs="Times New Roman"/>
          <w:bCs/>
          <w:i/>
          <w:sz w:val="24"/>
          <w:szCs w:val="24"/>
        </w:rPr>
        <w:t xml:space="preserve">College of Business Administration at Higher Colleges of Technology, Sharjah, United Arab Emirates. Her research interests include risk analysis and mitigation, corporate governance, and earnings management. </w:t>
      </w:r>
    </w:p>
    <w:p w:rsidR="009A0134" w:rsidRPr="006D498C" w:rsidRDefault="009A0134" w:rsidP="009A0134">
      <w:pPr>
        <w:jc w:val="both"/>
        <w:rPr>
          <w:rFonts w:ascii="Times New Roman" w:hAnsi="Times New Roman" w:cs="Times New Roman"/>
          <w:b/>
          <w:i/>
          <w:sz w:val="24"/>
          <w:szCs w:val="24"/>
        </w:rPr>
      </w:pPr>
    </w:p>
    <w:p w:rsidR="009A0134" w:rsidRDefault="009A0134" w:rsidP="009A0134">
      <w:pPr>
        <w:jc w:val="both"/>
        <w:rPr>
          <w:rFonts w:ascii="Times New Roman" w:hAnsi="Times New Roman" w:cs="Times New Roman"/>
          <w:i/>
          <w:sz w:val="24"/>
          <w:szCs w:val="24"/>
        </w:rPr>
      </w:pPr>
      <w:r w:rsidRPr="006D498C">
        <w:rPr>
          <w:rFonts w:ascii="Times New Roman" w:hAnsi="Times New Roman" w:cs="Times New Roman"/>
          <w:i/>
          <w:sz w:val="24"/>
          <w:szCs w:val="24"/>
        </w:rPr>
        <w:t>Francis Amagoh</w:t>
      </w:r>
      <w:r w:rsidRPr="006D498C">
        <w:rPr>
          <w:rFonts w:ascii="Times New Roman" w:hAnsi="Times New Roman" w:cs="Times New Roman"/>
          <w:b/>
          <w:i/>
          <w:sz w:val="24"/>
          <w:szCs w:val="24"/>
        </w:rPr>
        <w:t xml:space="preserve"> </w:t>
      </w:r>
      <w:r w:rsidRPr="006D498C">
        <w:rPr>
          <w:rFonts w:ascii="Times New Roman" w:hAnsi="Times New Roman" w:cs="Times New Roman"/>
          <w:i/>
          <w:sz w:val="24"/>
          <w:szCs w:val="24"/>
        </w:rPr>
        <w:t xml:space="preserve">teaches financial management in the Department of Public Administration at KIMEP University. His research interests include measures to improve the efficiency of the public sector and productivity improvements for business and public organizations. He has published in various international journals of high repute. </w:t>
      </w:r>
    </w:p>
    <w:p w:rsidR="009A0134" w:rsidRDefault="009A0134" w:rsidP="009A0134">
      <w:pPr>
        <w:jc w:val="both"/>
        <w:rPr>
          <w:rFonts w:ascii="Times New Roman" w:hAnsi="Times New Roman" w:cs="Times New Roman"/>
          <w:i/>
          <w:sz w:val="24"/>
          <w:szCs w:val="24"/>
        </w:rPr>
      </w:pPr>
    </w:p>
    <w:p w:rsidR="009A0134" w:rsidRDefault="009A0134" w:rsidP="009A0134">
      <w:pPr>
        <w:jc w:val="both"/>
        <w:rPr>
          <w:rFonts w:ascii="Times New Roman" w:hAnsi="Times New Roman" w:cs="Times New Roman"/>
          <w:i/>
          <w:sz w:val="24"/>
          <w:szCs w:val="24"/>
        </w:rPr>
      </w:pPr>
    </w:p>
    <w:p w:rsidR="009A0134" w:rsidRPr="00912A04" w:rsidRDefault="009A0134" w:rsidP="009A0134">
      <w:pPr>
        <w:autoSpaceDE w:val="0"/>
        <w:autoSpaceDN w:val="0"/>
        <w:adjustRightInd w:val="0"/>
        <w:spacing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7</w:t>
      </w:r>
      <w:r w:rsidRPr="00912A04">
        <w:rPr>
          <w:rFonts w:ascii="Times New Roman" w:eastAsia="Times New Roman" w:hAnsi="Times New Roman" w:cs="Times New Roman"/>
          <w:b/>
          <w:color w:val="000000" w:themeColor="text1"/>
          <w:sz w:val="28"/>
          <w:szCs w:val="28"/>
        </w:rPr>
        <w:t>. Summary</w:t>
      </w:r>
    </w:p>
    <w:p w:rsidR="009A0134" w:rsidRDefault="009A0134" w:rsidP="009A0134">
      <w:pPr>
        <w:autoSpaceDE w:val="0"/>
        <w:autoSpaceDN w:val="0"/>
        <w:adjustRightInd w:val="0"/>
        <w:spacing w:line="240" w:lineRule="auto"/>
        <w:rPr>
          <w:rFonts w:ascii="Times New Roman" w:eastAsia="Times New Roman" w:hAnsi="Times New Roman" w:cs="Times New Roman"/>
          <w:b/>
          <w:color w:val="000000" w:themeColor="text1"/>
          <w:sz w:val="24"/>
          <w:szCs w:val="24"/>
        </w:rPr>
      </w:pPr>
    </w:p>
    <w:p w:rsidR="009A0134" w:rsidRPr="00D851B6" w:rsidRDefault="009A0134" w:rsidP="009A0134">
      <w:pPr>
        <w:autoSpaceDE w:val="0"/>
        <w:autoSpaceDN w:val="0"/>
        <w:adjustRightInd w:val="0"/>
        <w:spacing w:line="240" w:lineRule="auto"/>
        <w:jc w:val="both"/>
        <w:rPr>
          <w:rFonts w:ascii="Times New Roman" w:eastAsia="Times New Roman" w:hAnsi="Times New Roman" w:cs="Times New Roman"/>
          <w:color w:val="000000" w:themeColor="text1"/>
          <w:sz w:val="24"/>
          <w:szCs w:val="24"/>
        </w:rPr>
      </w:pPr>
      <w:r w:rsidRPr="00D63CC3">
        <w:rPr>
          <w:rFonts w:ascii="Times New Roman" w:eastAsia="Times New Roman" w:hAnsi="Times New Roman" w:cs="Times New Roman"/>
          <w:i/>
          <w:color w:val="000000" w:themeColor="text1"/>
          <w:sz w:val="24"/>
          <w:szCs w:val="24"/>
        </w:rPr>
        <w:t>English:</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This study investigates the risk factors used by firms in the UAE in their capital budgeting decision. Six risk factors (keep financial records; profitability index; number of employees; diversified portfolios; finance manager’s years of experience; and sound financial forecasts) were identified to significantly affect the capital budgeting process. The findings suggest that firms in the UAE and transitional economies such as Kazakhstan are more likely to have a higher return on investments when these risk factors are considered when making capital budgeting decisions.</w:t>
      </w:r>
    </w:p>
    <w:p w:rsidR="009A0134" w:rsidRDefault="009A0134" w:rsidP="009A0134">
      <w:pPr>
        <w:pStyle w:val="HTMLPreformatted"/>
        <w:jc w:val="both"/>
        <w:rPr>
          <w:rFonts w:ascii="Times New Roman" w:eastAsia="Times New Roman" w:hAnsi="Times New Roman" w:cs="Times New Roman"/>
          <w:b/>
          <w:color w:val="000000" w:themeColor="text1"/>
          <w:sz w:val="24"/>
          <w:szCs w:val="24"/>
        </w:rPr>
      </w:pPr>
    </w:p>
    <w:p w:rsidR="009A0134" w:rsidRPr="00A57F0C" w:rsidRDefault="009A0134" w:rsidP="009A0134">
      <w:pPr>
        <w:pStyle w:val="HTMLPreformatted"/>
        <w:jc w:val="both"/>
        <w:rPr>
          <w:rFonts w:ascii="Courier New" w:eastAsia="Times New Roman" w:hAnsi="Courier New" w:cs="Courier New"/>
          <w:lang w:val="ru-RU"/>
        </w:rPr>
      </w:pPr>
      <w:r w:rsidRPr="00D63CC3">
        <w:rPr>
          <w:rFonts w:ascii="Times New Roman" w:eastAsia="Times New Roman" w:hAnsi="Times New Roman" w:cs="Times New Roman"/>
          <w:i/>
          <w:color w:val="000000" w:themeColor="text1"/>
          <w:sz w:val="24"/>
          <w:szCs w:val="24"/>
        </w:rPr>
        <w:t>Russian</w:t>
      </w:r>
      <w:r w:rsidRPr="00D63CC3">
        <w:rPr>
          <w:rFonts w:ascii="Times New Roman" w:eastAsia="Times New Roman" w:hAnsi="Times New Roman" w:cs="Times New Roman"/>
          <w:i/>
          <w:color w:val="000000" w:themeColor="text1"/>
          <w:sz w:val="24"/>
          <w:szCs w:val="24"/>
          <w:lang w:val="ru-RU"/>
        </w:rPr>
        <w:t>:</w:t>
      </w:r>
      <w:r w:rsidRPr="00A57F0C">
        <w:rPr>
          <w:rFonts w:ascii="Times New Roman" w:eastAsia="Times New Roman" w:hAnsi="Times New Roman" w:cs="Times New Roman"/>
          <w:b/>
          <w:color w:val="000000" w:themeColor="text1"/>
          <w:sz w:val="24"/>
          <w:szCs w:val="24"/>
          <w:lang w:val="ru-RU"/>
        </w:rPr>
        <w:t xml:space="preserve"> </w:t>
      </w:r>
      <w:r w:rsidRPr="00DD1106">
        <w:rPr>
          <w:rFonts w:ascii="Courier New" w:eastAsia="Times New Roman" w:hAnsi="Courier New" w:cs="Courier New"/>
          <w:lang w:val="ru-RU"/>
        </w:rPr>
        <w:t>В этом исследовании исследуются факторы риска, используемые фирмами в ОАЭ при принятии решения о составлении бюджета капитала. Шесть факторов риска (ведение финансовой отчетности; индекс прибыльности; численность работников; диверсифицированные портфели; многолетний опыт финансового менеджера и надежные финансовые прогнозы) были определены, чтобы оказать существенное влияние на процесс составления бюджета капитала. Полученные данные свидетельствуют о том, что фирмы в ОАЭ и странах с переходной экономикой, таких как Казахстан, с большей вероятностью получат более высокую отдачу от инвестиций, если учитывать эти факторы риска при принятии решений по бюджетированию капитала.</w:t>
      </w:r>
    </w:p>
    <w:p w:rsidR="009A0134" w:rsidRPr="00A57F0C" w:rsidRDefault="009A0134" w:rsidP="009A0134">
      <w:pPr>
        <w:autoSpaceDE w:val="0"/>
        <w:autoSpaceDN w:val="0"/>
        <w:adjustRightInd w:val="0"/>
        <w:spacing w:line="240" w:lineRule="auto"/>
        <w:jc w:val="both"/>
        <w:rPr>
          <w:rFonts w:ascii="Times New Roman" w:eastAsia="Times New Roman" w:hAnsi="Times New Roman" w:cs="Times New Roman"/>
          <w:color w:val="000000" w:themeColor="text1"/>
          <w:sz w:val="24"/>
          <w:szCs w:val="24"/>
          <w:lang w:val="ru-RU"/>
        </w:rPr>
      </w:pPr>
    </w:p>
    <w:p w:rsidR="009A0134" w:rsidRPr="00A57F0C" w:rsidRDefault="009A0134" w:rsidP="009A0134">
      <w:pPr>
        <w:autoSpaceDE w:val="0"/>
        <w:autoSpaceDN w:val="0"/>
        <w:adjustRightInd w:val="0"/>
        <w:spacing w:line="240" w:lineRule="auto"/>
        <w:jc w:val="both"/>
        <w:rPr>
          <w:rFonts w:ascii="Times New Roman" w:eastAsia="Times New Roman" w:hAnsi="Times New Roman" w:cs="Times New Roman"/>
          <w:b/>
          <w:color w:val="000000" w:themeColor="text1"/>
          <w:sz w:val="24"/>
          <w:szCs w:val="24"/>
          <w:lang w:val="ru-RU"/>
        </w:rPr>
      </w:pPr>
      <w:r w:rsidRPr="00D63CC3">
        <w:rPr>
          <w:rFonts w:ascii="Times New Roman" w:eastAsia="Times New Roman" w:hAnsi="Times New Roman" w:cs="Times New Roman"/>
          <w:i/>
          <w:color w:val="000000" w:themeColor="text1"/>
          <w:sz w:val="24"/>
          <w:szCs w:val="24"/>
        </w:rPr>
        <w:t>Kazakh</w:t>
      </w:r>
      <w:r w:rsidRPr="00D63CC3">
        <w:rPr>
          <w:rFonts w:ascii="Times New Roman" w:eastAsia="Times New Roman" w:hAnsi="Times New Roman" w:cs="Times New Roman"/>
          <w:i/>
          <w:color w:val="000000" w:themeColor="text1"/>
          <w:sz w:val="24"/>
          <w:szCs w:val="24"/>
          <w:lang w:val="ru-RU"/>
        </w:rPr>
        <w:t>:</w:t>
      </w:r>
      <w:r w:rsidRPr="00A57F0C">
        <w:rPr>
          <w:rFonts w:ascii="Times New Roman" w:eastAsia="Times New Roman" w:hAnsi="Times New Roman" w:cs="Times New Roman"/>
          <w:b/>
          <w:color w:val="000000" w:themeColor="text1"/>
          <w:sz w:val="24"/>
          <w:szCs w:val="24"/>
          <w:lang w:val="ru-RU"/>
        </w:rPr>
        <w:t xml:space="preserve"> </w:t>
      </w:r>
      <w:r w:rsidRPr="00A030B1">
        <w:rPr>
          <w:rFonts w:ascii="Courier New" w:eastAsia="Times New Roman" w:hAnsi="Courier New" w:cs="Courier New"/>
          <w:sz w:val="20"/>
          <w:szCs w:val="20"/>
        </w:rPr>
        <w:t>Bul</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zerttew</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BA</w:t>
      </w:r>
      <w:r w:rsidRPr="00A57F0C">
        <w:rPr>
          <w:rFonts w:ascii="Courier New" w:eastAsia="Times New Roman" w:hAnsi="Courier New" w:cs="Courier New"/>
          <w:sz w:val="20"/>
          <w:szCs w:val="20"/>
          <w:lang w:val="ru-RU"/>
        </w:rPr>
        <w:t xml:space="preserve">Ä </w:t>
      </w:r>
      <w:r w:rsidRPr="00A030B1">
        <w:rPr>
          <w:rFonts w:ascii="Courier New" w:eastAsia="Times New Roman" w:hAnsi="Courier New" w:cs="Courier New"/>
          <w:sz w:val="20"/>
          <w:szCs w:val="20"/>
        </w:rPr>
        <w:t>f</w:t>
      </w:r>
      <w:r w:rsidRPr="00A57F0C">
        <w:rPr>
          <w:rFonts w:ascii="Courier New" w:eastAsia="Times New Roman" w:hAnsi="Courier New" w:cs="Courier New"/>
          <w:sz w:val="20"/>
          <w:szCs w:val="20"/>
          <w:lang w:val="ru-RU"/>
        </w:rPr>
        <w:t>ï</w:t>
      </w:r>
      <w:r w:rsidRPr="00A030B1">
        <w:rPr>
          <w:rFonts w:ascii="Courier New" w:eastAsia="Times New Roman" w:hAnsi="Courier New" w:cs="Courier New"/>
          <w:sz w:val="20"/>
          <w:szCs w:val="20"/>
        </w:rPr>
        <w:t>rmalar</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n</w:t>
      </w:r>
      <w:r w:rsidRPr="00A57F0C">
        <w:rPr>
          <w:rFonts w:ascii="Courier New" w:eastAsia="Times New Roman" w:hAnsi="Courier New" w:cs="Courier New"/>
          <w:sz w:val="20"/>
          <w:szCs w:val="20"/>
          <w:lang w:val="ru-RU"/>
        </w:rPr>
        <w:t xml:space="preserve">ıñ </w:t>
      </w:r>
      <w:r w:rsidRPr="00A030B1">
        <w:rPr>
          <w:rFonts w:ascii="Courier New" w:eastAsia="Times New Roman" w:hAnsi="Courier New" w:cs="Courier New"/>
          <w:sz w:val="20"/>
          <w:szCs w:val="20"/>
        </w:rPr>
        <w:t>kap</w:t>
      </w:r>
      <w:r w:rsidRPr="00A57F0C">
        <w:rPr>
          <w:rFonts w:ascii="Courier New" w:eastAsia="Times New Roman" w:hAnsi="Courier New" w:cs="Courier New"/>
          <w:sz w:val="20"/>
          <w:szCs w:val="20"/>
          <w:lang w:val="ru-RU"/>
        </w:rPr>
        <w:t>ï</w:t>
      </w:r>
      <w:r w:rsidRPr="00A030B1">
        <w:rPr>
          <w:rFonts w:ascii="Courier New" w:eastAsia="Times New Roman" w:hAnsi="Courier New" w:cs="Courier New"/>
          <w:sz w:val="20"/>
          <w:szCs w:val="20"/>
        </w:rPr>
        <w:t>tald</w:t>
      </w:r>
      <w:r w:rsidRPr="00A57F0C">
        <w:rPr>
          <w:rFonts w:ascii="Courier New" w:eastAsia="Times New Roman" w:hAnsi="Courier New" w:cs="Courier New"/>
          <w:sz w:val="20"/>
          <w:szCs w:val="20"/>
          <w:lang w:val="ru-RU"/>
        </w:rPr>
        <w:t xml:space="preserve">ı </w:t>
      </w:r>
      <w:r w:rsidRPr="00A030B1">
        <w:rPr>
          <w:rFonts w:ascii="Courier New" w:eastAsia="Times New Roman" w:hAnsi="Courier New" w:cs="Courier New"/>
          <w:sz w:val="20"/>
          <w:szCs w:val="20"/>
        </w:rPr>
        <w:t>josparlaw</w:t>
      </w:r>
      <w:r w:rsidRPr="00A57F0C">
        <w:rPr>
          <w:rFonts w:ascii="Courier New" w:eastAsia="Times New Roman" w:hAnsi="Courier New" w:cs="Courier New"/>
          <w:sz w:val="20"/>
          <w:szCs w:val="20"/>
          <w:lang w:val="ru-RU"/>
        </w:rPr>
        <w:t xml:space="preserve"> ş</w:t>
      </w:r>
      <w:r w:rsidRPr="00A030B1">
        <w:rPr>
          <w:rFonts w:ascii="Courier New" w:eastAsia="Times New Roman" w:hAnsi="Courier New" w:cs="Courier New"/>
          <w:sz w:val="20"/>
          <w:szCs w:val="20"/>
        </w:rPr>
        <w:t>e</w:t>
      </w:r>
      <w:r w:rsidRPr="00A57F0C">
        <w:rPr>
          <w:rFonts w:ascii="Courier New" w:eastAsia="Times New Roman" w:hAnsi="Courier New" w:cs="Courier New"/>
          <w:sz w:val="20"/>
          <w:szCs w:val="20"/>
          <w:lang w:val="ru-RU"/>
        </w:rPr>
        <w:t>ş</w:t>
      </w:r>
      <w:r w:rsidRPr="00A030B1">
        <w:rPr>
          <w:rFonts w:ascii="Courier New" w:eastAsia="Times New Roman" w:hAnsi="Courier New" w:cs="Courier New"/>
          <w:sz w:val="20"/>
          <w:szCs w:val="20"/>
        </w:rPr>
        <w:t>iminde</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qoldanat</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n</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qawip</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faktorlar</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n</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zertteydi</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Kap</w:t>
      </w:r>
      <w:r w:rsidRPr="00A57F0C">
        <w:rPr>
          <w:rFonts w:ascii="Courier New" w:eastAsia="Times New Roman" w:hAnsi="Courier New" w:cs="Courier New"/>
          <w:sz w:val="20"/>
          <w:szCs w:val="20"/>
          <w:lang w:val="ru-RU"/>
        </w:rPr>
        <w:t>ï</w:t>
      </w:r>
      <w:r w:rsidRPr="00A030B1">
        <w:rPr>
          <w:rFonts w:ascii="Courier New" w:eastAsia="Times New Roman" w:hAnsi="Courier New" w:cs="Courier New"/>
          <w:sz w:val="20"/>
          <w:szCs w:val="20"/>
        </w:rPr>
        <w:t>tald</w:t>
      </w:r>
      <w:r w:rsidRPr="00A57F0C">
        <w:rPr>
          <w:rFonts w:ascii="Courier New" w:eastAsia="Times New Roman" w:hAnsi="Courier New" w:cs="Courier New"/>
          <w:sz w:val="20"/>
          <w:szCs w:val="20"/>
          <w:lang w:val="ru-RU"/>
        </w:rPr>
        <w:t xml:space="preserve">ıñ </w:t>
      </w:r>
      <w:r w:rsidRPr="00A030B1">
        <w:rPr>
          <w:rFonts w:ascii="Courier New" w:eastAsia="Times New Roman" w:hAnsi="Courier New" w:cs="Courier New"/>
          <w:sz w:val="20"/>
          <w:szCs w:val="20"/>
        </w:rPr>
        <w:t>byudjetin</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qal</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ptast</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rw</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procesine</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aytarl</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qtay</w:t>
      </w:r>
      <w:r w:rsidRPr="00A57F0C">
        <w:rPr>
          <w:rFonts w:ascii="Courier New" w:eastAsia="Times New Roman" w:hAnsi="Courier New" w:cs="Courier New"/>
          <w:sz w:val="20"/>
          <w:szCs w:val="20"/>
          <w:lang w:val="ru-RU"/>
        </w:rPr>
        <w:t xml:space="preserve"> ä</w:t>
      </w:r>
      <w:r w:rsidRPr="00A030B1">
        <w:rPr>
          <w:rFonts w:ascii="Courier New" w:eastAsia="Times New Roman" w:hAnsi="Courier New" w:cs="Courier New"/>
          <w:sz w:val="20"/>
          <w:szCs w:val="20"/>
        </w:rPr>
        <w:t>ser</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etetin</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alt</w:t>
      </w:r>
      <w:r w:rsidRPr="00A57F0C">
        <w:rPr>
          <w:rFonts w:ascii="Courier New" w:eastAsia="Times New Roman" w:hAnsi="Courier New" w:cs="Courier New"/>
          <w:sz w:val="20"/>
          <w:szCs w:val="20"/>
          <w:lang w:val="ru-RU"/>
        </w:rPr>
        <w:t xml:space="preserve">ı </w:t>
      </w:r>
      <w:r w:rsidRPr="00A030B1">
        <w:rPr>
          <w:rFonts w:ascii="Courier New" w:eastAsia="Times New Roman" w:hAnsi="Courier New" w:cs="Courier New"/>
          <w:sz w:val="20"/>
          <w:szCs w:val="20"/>
        </w:rPr>
        <w:t>qawip</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faktor</w:t>
      </w:r>
      <w:r w:rsidRPr="00A57F0C">
        <w:rPr>
          <w:rFonts w:ascii="Courier New" w:eastAsia="Times New Roman" w:hAnsi="Courier New" w:cs="Courier New"/>
          <w:sz w:val="20"/>
          <w:szCs w:val="20"/>
          <w:lang w:val="ru-RU"/>
        </w:rPr>
        <w:t>ı (</w:t>
      </w:r>
      <w:r w:rsidRPr="00A030B1">
        <w:rPr>
          <w:rFonts w:ascii="Courier New" w:eastAsia="Times New Roman" w:hAnsi="Courier New" w:cs="Courier New"/>
          <w:sz w:val="20"/>
          <w:szCs w:val="20"/>
        </w:rPr>
        <w:t>qarj</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l</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q</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esepti</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j</w:t>
      </w:r>
      <w:r w:rsidRPr="00A57F0C">
        <w:rPr>
          <w:rFonts w:ascii="Courier New" w:eastAsia="Times New Roman" w:hAnsi="Courier New" w:cs="Courier New"/>
          <w:sz w:val="20"/>
          <w:szCs w:val="20"/>
          <w:lang w:val="ru-RU"/>
        </w:rPr>
        <w:t>ü</w:t>
      </w:r>
      <w:r w:rsidRPr="00A030B1">
        <w:rPr>
          <w:rFonts w:ascii="Courier New" w:eastAsia="Times New Roman" w:hAnsi="Courier New" w:cs="Courier New"/>
          <w:sz w:val="20"/>
          <w:szCs w:val="20"/>
        </w:rPr>
        <w:t>rgizw</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tab</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st</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l</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q</w:t>
      </w:r>
      <w:r w:rsidRPr="00A57F0C">
        <w:rPr>
          <w:rFonts w:ascii="Courier New" w:eastAsia="Times New Roman" w:hAnsi="Courier New" w:cs="Courier New"/>
          <w:sz w:val="20"/>
          <w:szCs w:val="20"/>
          <w:lang w:val="ru-RU"/>
        </w:rPr>
        <w:t xml:space="preserve"> ï</w:t>
      </w:r>
      <w:r w:rsidRPr="00A030B1">
        <w:rPr>
          <w:rFonts w:ascii="Courier New" w:eastAsia="Times New Roman" w:hAnsi="Courier New" w:cs="Courier New"/>
          <w:sz w:val="20"/>
          <w:szCs w:val="20"/>
        </w:rPr>
        <w:t>ndeksi</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q</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zmetkerler</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san</w:t>
      </w:r>
      <w:r w:rsidRPr="00A57F0C">
        <w:rPr>
          <w:rFonts w:ascii="Courier New" w:eastAsia="Times New Roman" w:hAnsi="Courier New" w:cs="Courier New"/>
          <w:sz w:val="20"/>
          <w:szCs w:val="20"/>
          <w:lang w:val="ru-RU"/>
        </w:rPr>
        <w:t>ı; ä</w:t>
      </w:r>
      <w:r w:rsidRPr="00A030B1">
        <w:rPr>
          <w:rFonts w:ascii="Courier New" w:eastAsia="Times New Roman" w:hAnsi="Courier New" w:cs="Courier New"/>
          <w:sz w:val="20"/>
          <w:szCs w:val="20"/>
        </w:rPr>
        <w:t>rtaraptand</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r</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l</w:t>
      </w:r>
      <w:r w:rsidRPr="00A57F0C">
        <w:rPr>
          <w:rFonts w:ascii="Courier New" w:eastAsia="Times New Roman" w:hAnsi="Courier New" w:cs="Courier New"/>
          <w:sz w:val="20"/>
          <w:szCs w:val="20"/>
          <w:lang w:val="ru-RU"/>
        </w:rPr>
        <w:t>ğ</w:t>
      </w:r>
      <w:r w:rsidRPr="00A030B1">
        <w:rPr>
          <w:rFonts w:ascii="Courier New" w:eastAsia="Times New Roman" w:hAnsi="Courier New" w:cs="Courier New"/>
          <w:sz w:val="20"/>
          <w:szCs w:val="20"/>
        </w:rPr>
        <w:t>an</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portfelder</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qarj</w:t>
      </w:r>
      <w:r w:rsidRPr="00A57F0C">
        <w:rPr>
          <w:rFonts w:ascii="Courier New" w:eastAsia="Times New Roman" w:hAnsi="Courier New" w:cs="Courier New"/>
          <w:sz w:val="20"/>
          <w:szCs w:val="20"/>
          <w:lang w:val="ru-RU"/>
        </w:rPr>
        <w:t xml:space="preserve">ı </w:t>
      </w:r>
      <w:r w:rsidRPr="00A030B1">
        <w:rPr>
          <w:rFonts w:ascii="Courier New" w:eastAsia="Times New Roman" w:hAnsi="Courier New" w:cs="Courier New"/>
          <w:sz w:val="20"/>
          <w:szCs w:val="20"/>
        </w:rPr>
        <w:t>menedjerini</w:t>
      </w:r>
      <w:r w:rsidRPr="00A57F0C">
        <w:rPr>
          <w:rFonts w:ascii="Courier New" w:eastAsia="Times New Roman" w:hAnsi="Courier New" w:cs="Courier New"/>
          <w:sz w:val="20"/>
          <w:szCs w:val="20"/>
          <w:lang w:val="ru-RU"/>
        </w:rPr>
        <w:t xml:space="preserve">ñ </w:t>
      </w:r>
      <w:r w:rsidRPr="00A030B1">
        <w:rPr>
          <w:rFonts w:ascii="Courier New" w:eastAsia="Times New Roman" w:hAnsi="Courier New" w:cs="Courier New"/>
          <w:sz w:val="20"/>
          <w:szCs w:val="20"/>
        </w:rPr>
        <w:t>k</w:t>
      </w:r>
      <w:r w:rsidRPr="00A57F0C">
        <w:rPr>
          <w:rFonts w:ascii="Courier New" w:eastAsia="Times New Roman" w:hAnsi="Courier New" w:cs="Courier New"/>
          <w:sz w:val="20"/>
          <w:szCs w:val="20"/>
          <w:lang w:val="ru-RU"/>
        </w:rPr>
        <w:t>ö</w:t>
      </w:r>
      <w:r w:rsidRPr="00A030B1">
        <w:rPr>
          <w:rFonts w:ascii="Courier New" w:eastAsia="Times New Roman" w:hAnsi="Courier New" w:cs="Courier New"/>
          <w:sz w:val="20"/>
          <w:szCs w:val="20"/>
        </w:rPr>
        <w:t>pj</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ld</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q</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t</w:t>
      </w:r>
      <w:r w:rsidRPr="00A57F0C">
        <w:rPr>
          <w:rFonts w:ascii="Courier New" w:eastAsia="Times New Roman" w:hAnsi="Courier New" w:cs="Courier New"/>
          <w:sz w:val="20"/>
          <w:szCs w:val="20"/>
          <w:lang w:val="ru-RU"/>
        </w:rPr>
        <w:t>ä</w:t>
      </w:r>
      <w:r w:rsidRPr="00A030B1">
        <w:rPr>
          <w:rFonts w:ascii="Courier New" w:eastAsia="Times New Roman" w:hAnsi="Courier New" w:cs="Courier New"/>
          <w:sz w:val="20"/>
          <w:szCs w:val="20"/>
        </w:rPr>
        <w:t>jir</w:t>
      </w:r>
      <w:r w:rsidRPr="00A57F0C">
        <w:rPr>
          <w:rFonts w:ascii="Courier New" w:eastAsia="Times New Roman" w:hAnsi="Courier New" w:cs="Courier New"/>
          <w:sz w:val="20"/>
          <w:szCs w:val="20"/>
          <w:lang w:val="ru-RU"/>
        </w:rPr>
        <w:t>ï</w:t>
      </w:r>
      <w:r w:rsidRPr="00A030B1">
        <w:rPr>
          <w:rFonts w:ascii="Courier New" w:eastAsia="Times New Roman" w:hAnsi="Courier New" w:cs="Courier New"/>
          <w:sz w:val="20"/>
          <w:szCs w:val="20"/>
        </w:rPr>
        <w:t>besi</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j</w:t>
      </w:r>
      <w:r w:rsidRPr="00A57F0C">
        <w:rPr>
          <w:rFonts w:ascii="Courier New" w:eastAsia="Times New Roman" w:hAnsi="Courier New" w:cs="Courier New"/>
          <w:sz w:val="20"/>
          <w:szCs w:val="20"/>
          <w:lang w:val="ru-RU"/>
        </w:rPr>
        <w:t>ä</w:t>
      </w:r>
      <w:r w:rsidRPr="00A030B1">
        <w:rPr>
          <w:rFonts w:ascii="Courier New" w:eastAsia="Times New Roman" w:hAnsi="Courier New" w:cs="Courier New"/>
          <w:sz w:val="20"/>
          <w:szCs w:val="20"/>
        </w:rPr>
        <w:t>ne</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dur</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s</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qarj</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l</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q</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boljamdar</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an</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qtald</w:t>
      </w:r>
      <w:r w:rsidRPr="00A57F0C">
        <w:rPr>
          <w:rFonts w:ascii="Courier New" w:eastAsia="Times New Roman" w:hAnsi="Courier New" w:cs="Courier New"/>
          <w:sz w:val="20"/>
          <w:szCs w:val="20"/>
          <w:lang w:val="ru-RU"/>
        </w:rPr>
        <w:t xml:space="preserve">ı. </w:t>
      </w:r>
      <w:r w:rsidRPr="00A030B1">
        <w:rPr>
          <w:rFonts w:ascii="Courier New" w:eastAsia="Times New Roman" w:hAnsi="Courier New" w:cs="Courier New"/>
          <w:sz w:val="20"/>
          <w:szCs w:val="20"/>
        </w:rPr>
        <w:t>D</w:t>
      </w:r>
      <w:r w:rsidRPr="00A57F0C">
        <w:rPr>
          <w:rFonts w:ascii="Courier New" w:eastAsia="Times New Roman" w:hAnsi="Courier New" w:cs="Courier New"/>
          <w:sz w:val="20"/>
          <w:szCs w:val="20"/>
          <w:lang w:val="ru-RU"/>
        </w:rPr>
        <w:t>ä</w:t>
      </w:r>
      <w:r w:rsidRPr="00A030B1">
        <w:rPr>
          <w:rFonts w:ascii="Courier New" w:eastAsia="Times New Roman" w:hAnsi="Courier New" w:cs="Courier New"/>
          <w:sz w:val="20"/>
          <w:szCs w:val="20"/>
        </w:rPr>
        <w:t>leldemeler</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BA</w:t>
      </w:r>
      <w:r w:rsidRPr="00A57F0C">
        <w:rPr>
          <w:rFonts w:ascii="Courier New" w:eastAsia="Times New Roman" w:hAnsi="Courier New" w:cs="Courier New"/>
          <w:sz w:val="20"/>
          <w:szCs w:val="20"/>
          <w:lang w:val="ru-RU"/>
        </w:rPr>
        <w:t xml:space="preserve">Ä </w:t>
      </w:r>
      <w:r w:rsidRPr="00A030B1">
        <w:rPr>
          <w:rFonts w:ascii="Courier New" w:eastAsia="Times New Roman" w:hAnsi="Courier New" w:cs="Courier New"/>
          <w:sz w:val="20"/>
          <w:szCs w:val="20"/>
        </w:rPr>
        <w:t>j</w:t>
      </w:r>
      <w:r w:rsidRPr="00A57F0C">
        <w:rPr>
          <w:rFonts w:ascii="Courier New" w:eastAsia="Times New Roman" w:hAnsi="Courier New" w:cs="Courier New"/>
          <w:sz w:val="20"/>
          <w:szCs w:val="20"/>
          <w:lang w:val="ru-RU"/>
        </w:rPr>
        <w:t>ä</w:t>
      </w:r>
      <w:r w:rsidRPr="00A030B1">
        <w:rPr>
          <w:rFonts w:ascii="Courier New" w:eastAsia="Times New Roman" w:hAnsi="Courier New" w:cs="Courier New"/>
          <w:sz w:val="20"/>
          <w:szCs w:val="20"/>
        </w:rPr>
        <w:t>ne</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Qazaqstan</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s</w:t>
      </w:r>
      <w:r w:rsidRPr="00A57F0C">
        <w:rPr>
          <w:rFonts w:ascii="Courier New" w:eastAsia="Times New Roman" w:hAnsi="Courier New" w:cs="Courier New"/>
          <w:sz w:val="20"/>
          <w:szCs w:val="20"/>
          <w:lang w:val="ru-RU"/>
        </w:rPr>
        <w:t>ï</w:t>
      </w:r>
      <w:r w:rsidRPr="00A030B1">
        <w:rPr>
          <w:rFonts w:ascii="Courier New" w:eastAsia="Times New Roman" w:hAnsi="Courier New" w:cs="Courier New"/>
          <w:sz w:val="20"/>
          <w:szCs w:val="20"/>
        </w:rPr>
        <w:t>yaqt</w:t>
      </w:r>
      <w:r w:rsidRPr="00A57F0C">
        <w:rPr>
          <w:rFonts w:ascii="Courier New" w:eastAsia="Times New Roman" w:hAnsi="Courier New" w:cs="Courier New"/>
          <w:sz w:val="20"/>
          <w:szCs w:val="20"/>
          <w:lang w:val="ru-RU"/>
        </w:rPr>
        <w:t>ı ö</w:t>
      </w:r>
      <w:r w:rsidRPr="00A030B1">
        <w:rPr>
          <w:rFonts w:ascii="Courier New" w:eastAsia="Times New Roman" w:hAnsi="Courier New" w:cs="Courier New"/>
          <w:sz w:val="20"/>
          <w:szCs w:val="20"/>
        </w:rPr>
        <w:t>tpeli</w:t>
      </w:r>
      <w:r w:rsidRPr="00A57F0C">
        <w:rPr>
          <w:rFonts w:ascii="Courier New" w:eastAsia="Times New Roman" w:hAnsi="Courier New" w:cs="Courier New"/>
          <w:sz w:val="20"/>
          <w:szCs w:val="20"/>
          <w:lang w:val="ru-RU"/>
        </w:rPr>
        <w:t xml:space="preserve"> é</w:t>
      </w:r>
      <w:r w:rsidRPr="00A030B1">
        <w:rPr>
          <w:rFonts w:ascii="Courier New" w:eastAsia="Times New Roman" w:hAnsi="Courier New" w:cs="Courier New"/>
          <w:sz w:val="20"/>
          <w:szCs w:val="20"/>
        </w:rPr>
        <w:t>konom</w:t>
      </w:r>
      <w:r w:rsidRPr="00A57F0C">
        <w:rPr>
          <w:rFonts w:ascii="Courier New" w:eastAsia="Times New Roman" w:hAnsi="Courier New" w:cs="Courier New"/>
          <w:sz w:val="20"/>
          <w:szCs w:val="20"/>
          <w:lang w:val="ru-RU"/>
        </w:rPr>
        <w:t>ï</w:t>
      </w:r>
      <w:r w:rsidRPr="00A030B1">
        <w:rPr>
          <w:rFonts w:ascii="Courier New" w:eastAsia="Times New Roman" w:hAnsi="Courier New" w:cs="Courier New"/>
          <w:sz w:val="20"/>
          <w:szCs w:val="20"/>
        </w:rPr>
        <w:t>kada</w:t>
      </w:r>
      <w:r w:rsidRPr="00A57F0C">
        <w:rPr>
          <w:rFonts w:ascii="Courier New" w:eastAsia="Times New Roman" w:hAnsi="Courier New" w:cs="Courier New"/>
          <w:sz w:val="20"/>
          <w:szCs w:val="20"/>
          <w:lang w:val="ru-RU"/>
        </w:rPr>
        <w:t xml:space="preserve">ğı </w:t>
      </w:r>
      <w:r w:rsidRPr="00A030B1">
        <w:rPr>
          <w:rFonts w:ascii="Courier New" w:eastAsia="Times New Roman" w:hAnsi="Courier New" w:cs="Courier New"/>
          <w:sz w:val="20"/>
          <w:szCs w:val="20"/>
        </w:rPr>
        <w:t>f</w:t>
      </w:r>
      <w:r w:rsidRPr="00A57F0C">
        <w:rPr>
          <w:rFonts w:ascii="Courier New" w:eastAsia="Times New Roman" w:hAnsi="Courier New" w:cs="Courier New"/>
          <w:sz w:val="20"/>
          <w:szCs w:val="20"/>
          <w:lang w:val="ru-RU"/>
        </w:rPr>
        <w:t>ï</w:t>
      </w:r>
      <w:r w:rsidRPr="00A030B1">
        <w:rPr>
          <w:rFonts w:ascii="Courier New" w:eastAsia="Times New Roman" w:hAnsi="Courier New" w:cs="Courier New"/>
          <w:sz w:val="20"/>
          <w:szCs w:val="20"/>
        </w:rPr>
        <w:t>rmalar</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kap</w:t>
      </w:r>
      <w:r w:rsidRPr="00A57F0C">
        <w:rPr>
          <w:rFonts w:ascii="Courier New" w:eastAsia="Times New Roman" w:hAnsi="Courier New" w:cs="Courier New"/>
          <w:sz w:val="20"/>
          <w:szCs w:val="20"/>
          <w:lang w:val="ru-RU"/>
        </w:rPr>
        <w:t>ï</w:t>
      </w:r>
      <w:r w:rsidRPr="00A030B1">
        <w:rPr>
          <w:rFonts w:ascii="Courier New" w:eastAsia="Times New Roman" w:hAnsi="Courier New" w:cs="Courier New"/>
          <w:sz w:val="20"/>
          <w:szCs w:val="20"/>
        </w:rPr>
        <w:t>tald</w:t>
      </w:r>
      <w:r w:rsidRPr="00A57F0C">
        <w:rPr>
          <w:rFonts w:ascii="Courier New" w:eastAsia="Times New Roman" w:hAnsi="Courier New" w:cs="Courier New"/>
          <w:sz w:val="20"/>
          <w:szCs w:val="20"/>
          <w:lang w:val="ru-RU"/>
        </w:rPr>
        <w:t xml:space="preserve">ı </w:t>
      </w:r>
      <w:r w:rsidRPr="00A030B1">
        <w:rPr>
          <w:rFonts w:ascii="Courier New" w:eastAsia="Times New Roman" w:hAnsi="Courier New" w:cs="Courier New"/>
          <w:sz w:val="20"/>
          <w:szCs w:val="20"/>
        </w:rPr>
        <w:t>byudjetke</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salw</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twral</w:t>
      </w:r>
      <w:r w:rsidRPr="00A57F0C">
        <w:rPr>
          <w:rFonts w:ascii="Courier New" w:eastAsia="Times New Roman" w:hAnsi="Courier New" w:cs="Courier New"/>
          <w:sz w:val="20"/>
          <w:szCs w:val="20"/>
          <w:lang w:val="ru-RU"/>
        </w:rPr>
        <w:t>ı ş</w:t>
      </w:r>
      <w:r w:rsidRPr="00A030B1">
        <w:rPr>
          <w:rFonts w:ascii="Courier New" w:eastAsia="Times New Roman" w:hAnsi="Courier New" w:cs="Courier New"/>
          <w:sz w:val="20"/>
          <w:szCs w:val="20"/>
        </w:rPr>
        <w:t>e</w:t>
      </w:r>
      <w:r w:rsidRPr="00A57F0C">
        <w:rPr>
          <w:rFonts w:ascii="Courier New" w:eastAsia="Times New Roman" w:hAnsi="Courier New" w:cs="Courier New"/>
          <w:sz w:val="20"/>
          <w:szCs w:val="20"/>
          <w:lang w:val="ru-RU"/>
        </w:rPr>
        <w:t>ş</w:t>
      </w:r>
      <w:r w:rsidRPr="00A030B1">
        <w:rPr>
          <w:rFonts w:ascii="Courier New" w:eastAsia="Times New Roman" w:hAnsi="Courier New" w:cs="Courier New"/>
          <w:sz w:val="20"/>
          <w:szCs w:val="20"/>
        </w:rPr>
        <w:t>im</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qab</w:t>
      </w:r>
      <w:r w:rsidRPr="00A57F0C">
        <w:rPr>
          <w:rFonts w:ascii="Courier New" w:eastAsia="Times New Roman" w:hAnsi="Courier New" w:cs="Courier New"/>
          <w:sz w:val="20"/>
          <w:szCs w:val="20"/>
          <w:lang w:val="ru-RU"/>
        </w:rPr>
        <w:t>ı</w:t>
      </w:r>
      <w:r w:rsidRPr="00A030B1">
        <w:rPr>
          <w:rFonts w:ascii="Courier New" w:eastAsia="Times New Roman" w:hAnsi="Courier New" w:cs="Courier New"/>
          <w:sz w:val="20"/>
          <w:szCs w:val="20"/>
        </w:rPr>
        <w:t>lda</w:t>
      </w:r>
      <w:r w:rsidRPr="00A57F0C">
        <w:rPr>
          <w:rFonts w:ascii="Courier New" w:eastAsia="Times New Roman" w:hAnsi="Courier New" w:cs="Courier New"/>
          <w:sz w:val="20"/>
          <w:szCs w:val="20"/>
          <w:lang w:val="ru-RU"/>
        </w:rPr>
        <w:t>ğ</w:t>
      </w:r>
      <w:r w:rsidRPr="00A030B1">
        <w:rPr>
          <w:rFonts w:ascii="Courier New" w:eastAsia="Times New Roman" w:hAnsi="Courier New" w:cs="Courier New"/>
          <w:sz w:val="20"/>
          <w:szCs w:val="20"/>
        </w:rPr>
        <w:t>an</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kezde</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os</w:t>
      </w:r>
      <w:r w:rsidRPr="00A57F0C">
        <w:rPr>
          <w:rFonts w:ascii="Courier New" w:eastAsia="Times New Roman" w:hAnsi="Courier New" w:cs="Courier New"/>
          <w:sz w:val="20"/>
          <w:szCs w:val="20"/>
          <w:lang w:val="ru-RU"/>
        </w:rPr>
        <w:t xml:space="preserve">ı </w:t>
      </w:r>
      <w:r w:rsidRPr="00A030B1">
        <w:rPr>
          <w:rFonts w:ascii="Courier New" w:eastAsia="Times New Roman" w:hAnsi="Courier New" w:cs="Courier New"/>
          <w:sz w:val="20"/>
          <w:szCs w:val="20"/>
        </w:rPr>
        <w:t>qawip</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faktorlar</w:t>
      </w:r>
      <w:r w:rsidRPr="00A57F0C">
        <w:rPr>
          <w:rFonts w:ascii="Courier New" w:eastAsia="Times New Roman" w:hAnsi="Courier New" w:cs="Courier New"/>
          <w:sz w:val="20"/>
          <w:szCs w:val="20"/>
          <w:lang w:val="ru-RU"/>
        </w:rPr>
        <w:t xml:space="preserve">ı </w:t>
      </w:r>
      <w:r w:rsidRPr="00A030B1">
        <w:rPr>
          <w:rFonts w:ascii="Courier New" w:eastAsia="Times New Roman" w:hAnsi="Courier New" w:cs="Courier New"/>
          <w:sz w:val="20"/>
          <w:szCs w:val="20"/>
        </w:rPr>
        <w:t>eskerilgen</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kezde</w:t>
      </w:r>
      <w:r w:rsidRPr="00A57F0C">
        <w:rPr>
          <w:rFonts w:ascii="Courier New" w:eastAsia="Times New Roman" w:hAnsi="Courier New" w:cs="Courier New"/>
          <w:sz w:val="20"/>
          <w:szCs w:val="20"/>
          <w:lang w:val="ru-RU"/>
        </w:rPr>
        <w:t xml:space="preserve"> ï</w:t>
      </w:r>
      <w:r w:rsidRPr="00A030B1">
        <w:rPr>
          <w:rFonts w:ascii="Courier New" w:eastAsia="Times New Roman" w:hAnsi="Courier New" w:cs="Courier New"/>
          <w:sz w:val="20"/>
          <w:szCs w:val="20"/>
        </w:rPr>
        <w:t>nvest</w:t>
      </w:r>
      <w:r w:rsidRPr="00A57F0C">
        <w:rPr>
          <w:rFonts w:ascii="Courier New" w:eastAsia="Times New Roman" w:hAnsi="Courier New" w:cs="Courier New"/>
          <w:sz w:val="20"/>
          <w:szCs w:val="20"/>
          <w:lang w:val="ru-RU"/>
        </w:rPr>
        <w:t>ï</w:t>
      </w:r>
      <w:r w:rsidRPr="00A030B1">
        <w:rPr>
          <w:rFonts w:ascii="Courier New" w:eastAsia="Times New Roman" w:hAnsi="Courier New" w:cs="Courier New"/>
          <w:sz w:val="20"/>
          <w:szCs w:val="20"/>
        </w:rPr>
        <w:t>c</w:t>
      </w:r>
      <w:r w:rsidRPr="00A57F0C">
        <w:rPr>
          <w:rFonts w:ascii="Courier New" w:eastAsia="Times New Roman" w:hAnsi="Courier New" w:cs="Courier New"/>
          <w:sz w:val="20"/>
          <w:szCs w:val="20"/>
          <w:lang w:val="ru-RU"/>
        </w:rPr>
        <w:t>ï</w:t>
      </w:r>
      <w:r w:rsidRPr="00A030B1">
        <w:rPr>
          <w:rFonts w:ascii="Courier New" w:eastAsia="Times New Roman" w:hAnsi="Courier New" w:cs="Courier New"/>
          <w:sz w:val="20"/>
          <w:szCs w:val="20"/>
        </w:rPr>
        <w:t>yalardan</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jo</w:t>
      </w:r>
      <w:r w:rsidRPr="00A57F0C">
        <w:rPr>
          <w:rFonts w:ascii="Courier New" w:eastAsia="Times New Roman" w:hAnsi="Courier New" w:cs="Courier New"/>
          <w:sz w:val="20"/>
          <w:szCs w:val="20"/>
          <w:lang w:val="ru-RU"/>
        </w:rPr>
        <w:t>ğ</w:t>
      </w:r>
      <w:r w:rsidRPr="00A030B1">
        <w:rPr>
          <w:rFonts w:ascii="Courier New" w:eastAsia="Times New Roman" w:hAnsi="Courier New" w:cs="Courier New"/>
          <w:sz w:val="20"/>
          <w:szCs w:val="20"/>
        </w:rPr>
        <w:t>ar</w:t>
      </w:r>
      <w:r w:rsidRPr="00A57F0C">
        <w:rPr>
          <w:rFonts w:ascii="Courier New" w:eastAsia="Times New Roman" w:hAnsi="Courier New" w:cs="Courier New"/>
          <w:sz w:val="20"/>
          <w:szCs w:val="20"/>
          <w:lang w:val="ru-RU"/>
        </w:rPr>
        <w:t xml:space="preserve">ı </w:t>
      </w:r>
      <w:r w:rsidRPr="00A030B1">
        <w:rPr>
          <w:rFonts w:ascii="Courier New" w:eastAsia="Times New Roman" w:hAnsi="Courier New" w:cs="Courier New"/>
          <w:sz w:val="20"/>
          <w:szCs w:val="20"/>
        </w:rPr>
        <w:t>payda</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tabad</w:t>
      </w:r>
      <w:r w:rsidRPr="00A57F0C">
        <w:rPr>
          <w:rFonts w:ascii="Courier New" w:eastAsia="Times New Roman" w:hAnsi="Courier New" w:cs="Courier New"/>
          <w:sz w:val="20"/>
          <w:szCs w:val="20"/>
          <w:lang w:val="ru-RU"/>
        </w:rPr>
        <w:t xml:space="preserve">ı </w:t>
      </w:r>
      <w:r w:rsidRPr="00A030B1">
        <w:rPr>
          <w:rFonts w:ascii="Courier New" w:eastAsia="Times New Roman" w:hAnsi="Courier New" w:cs="Courier New"/>
          <w:sz w:val="20"/>
          <w:szCs w:val="20"/>
        </w:rPr>
        <w:t>dep</w:t>
      </w:r>
      <w:r w:rsidRPr="00A57F0C">
        <w:rPr>
          <w:rFonts w:ascii="Courier New" w:eastAsia="Times New Roman" w:hAnsi="Courier New" w:cs="Courier New"/>
          <w:sz w:val="20"/>
          <w:szCs w:val="20"/>
          <w:lang w:val="ru-RU"/>
        </w:rPr>
        <w:t xml:space="preserve"> </w:t>
      </w:r>
      <w:r w:rsidRPr="00A030B1">
        <w:rPr>
          <w:rFonts w:ascii="Courier New" w:eastAsia="Times New Roman" w:hAnsi="Courier New" w:cs="Courier New"/>
          <w:sz w:val="20"/>
          <w:szCs w:val="20"/>
        </w:rPr>
        <w:t>boljayd</w:t>
      </w:r>
      <w:r w:rsidRPr="00A57F0C">
        <w:rPr>
          <w:rFonts w:ascii="Courier New" w:eastAsia="Times New Roman" w:hAnsi="Courier New" w:cs="Courier New"/>
          <w:sz w:val="20"/>
          <w:szCs w:val="20"/>
          <w:lang w:val="ru-RU"/>
        </w:rPr>
        <w:t>ı.</w:t>
      </w:r>
    </w:p>
    <w:p w:rsidR="009A0134" w:rsidRPr="00A57F0C" w:rsidRDefault="009A0134" w:rsidP="009A0134">
      <w:pPr>
        <w:autoSpaceDE w:val="0"/>
        <w:autoSpaceDN w:val="0"/>
        <w:adjustRightInd w:val="0"/>
        <w:spacing w:line="240" w:lineRule="auto"/>
        <w:jc w:val="both"/>
        <w:rPr>
          <w:rFonts w:ascii="Times New Roman" w:eastAsia="Times New Roman" w:hAnsi="Times New Roman" w:cs="Times New Roman"/>
          <w:color w:val="000000" w:themeColor="text1"/>
          <w:sz w:val="24"/>
          <w:szCs w:val="24"/>
          <w:lang w:val="ru-RU"/>
        </w:rPr>
      </w:pPr>
    </w:p>
    <w:p w:rsidR="009A0134" w:rsidRPr="006B15D8" w:rsidRDefault="009A0134" w:rsidP="009A0134">
      <w:pPr>
        <w:jc w:val="both"/>
        <w:rPr>
          <w:rFonts w:ascii="Times New Roman" w:hAnsi="Times New Roman" w:cs="Times New Roman"/>
          <w:i/>
          <w:sz w:val="24"/>
          <w:szCs w:val="24"/>
          <w:lang w:val="ru-RU"/>
        </w:rPr>
      </w:pPr>
      <w:r w:rsidRPr="006B15D8">
        <w:rPr>
          <w:rFonts w:ascii="Times New Roman" w:hAnsi="Times New Roman" w:cs="Times New Roman"/>
          <w:i/>
          <w:sz w:val="24"/>
          <w:szCs w:val="24"/>
          <w:lang w:val="ru-RU"/>
        </w:rPr>
        <w:br w:type="page"/>
      </w:r>
    </w:p>
    <w:p w:rsidR="009A0134" w:rsidRDefault="009A0134" w:rsidP="009A0134">
      <w:pPr>
        <w:shd w:val="clear" w:color="auto" w:fill="FFFFFF"/>
        <w:spacing w:line="450" w:lineRule="atLeast"/>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8</w:t>
      </w:r>
      <w:r w:rsidRPr="00912A04">
        <w:rPr>
          <w:rFonts w:ascii="Times New Roman" w:eastAsia="Times New Roman" w:hAnsi="Times New Roman" w:cs="Times New Roman"/>
          <w:b/>
          <w:bCs/>
          <w:color w:val="000000" w:themeColor="text1"/>
          <w:sz w:val="28"/>
          <w:szCs w:val="28"/>
        </w:rPr>
        <w:t>.  References</w:t>
      </w:r>
    </w:p>
    <w:p w:rsidR="009A0134" w:rsidRPr="00912A04" w:rsidRDefault="009A0134" w:rsidP="009A0134">
      <w:pPr>
        <w:shd w:val="clear" w:color="auto" w:fill="FFFFFF"/>
        <w:spacing w:line="450" w:lineRule="atLeast"/>
        <w:jc w:val="center"/>
        <w:rPr>
          <w:rFonts w:ascii="Times New Roman" w:eastAsia="Times New Roman" w:hAnsi="Times New Roman" w:cs="Times New Roman"/>
          <w:b/>
          <w:bCs/>
          <w:color w:val="000000" w:themeColor="text1"/>
          <w:sz w:val="28"/>
          <w:szCs w:val="28"/>
        </w:rPr>
      </w:pPr>
    </w:p>
    <w:p w:rsidR="009A0134" w:rsidRPr="00E51EEE" w:rsidRDefault="009A0134" w:rsidP="009A0134">
      <w:pPr>
        <w:shd w:val="clear" w:color="auto" w:fill="FFFFFF"/>
        <w:spacing w:after="240" w:line="240" w:lineRule="auto"/>
        <w:jc w:val="both"/>
        <w:rPr>
          <w:rFonts w:ascii="Times New Roman" w:eastAsia="Times New Roman" w:hAnsi="Times New Roman" w:cs="Times New Roman"/>
          <w:color w:val="000000" w:themeColor="text1"/>
          <w:spacing w:val="5"/>
          <w:sz w:val="24"/>
          <w:szCs w:val="24"/>
        </w:rPr>
      </w:pPr>
      <w:r w:rsidRPr="00E51EEE">
        <w:rPr>
          <w:rFonts w:ascii="Times New Roman" w:eastAsia="Times New Roman" w:hAnsi="Times New Roman" w:cs="Times New Roman"/>
          <w:color w:val="000000" w:themeColor="text1"/>
          <w:spacing w:val="5"/>
          <w:sz w:val="24"/>
          <w:szCs w:val="24"/>
        </w:rPr>
        <w:t>Arnold, G.</w:t>
      </w:r>
      <w:r>
        <w:rPr>
          <w:rFonts w:ascii="Times New Roman" w:eastAsia="Times New Roman" w:hAnsi="Times New Roman" w:cs="Times New Roman"/>
          <w:color w:val="000000" w:themeColor="text1"/>
          <w:spacing w:val="5"/>
          <w:sz w:val="24"/>
          <w:szCs w:val="24"/>
        </w:rPr>
        <w:t>,</w:t>
      </w:r>
      <w:r w:rsidRPr="00E51EEE">
        <w:rPr>
          <w:rFonts w:ascii="Times New Roman" w:eastAsia="Times New Roman" w:hAnsi="Times New Roman" w:cs="Times New Roman"/>
          <w:color w:val="000000" w:themeColor="text1"/>
          <w:spacing w:val="5"/>
          <w:sz w:val="24"/>
          <w:szCs w:val="24"/>
        </w:rPr>
        <w:t xml:space="preserve"> &amp; Hatzopoulos, P. (2000). The theory-practice gap in capital budgeting: </w:t>
      </w:r>
      <w:r>
        <w:rPr>
          <w:rFonts w:ascii="Times New Roman" w:eastAsia="Times New Roman" w:hAnsi="Times New Roman" w:cs="Times New Roman"/>
          <w:color w:val="000000" w:themeColor="text1"/>
          <w:spacing w:val="5"/>
          <w:sz w:val="24"/>
          <w:szCs w:val="24"/>
        </w:rPr>
        <w:t>E</w:t>
      </w:r>
      <w:r w:rsidRPr="00E51EEE">
        <w:rPr>
          <w:rFonts w:ascii="Times New Roman" w:eastAsia="Times New Roman" w:hAnsi="Times New Roman" w:cs="Times New Roman"/>
          <w:color w:val="000000" w:themeColor="text1"/>
          <w:spacing w:val="5"/>
          <w:sz w:val="24"/>
          <w:szCs w:val="24"/>
        </w:rPr>
        <w:t xml:space="preserve">vidence from the United Kingdom. </w:t>
      </w:r>
      <w:r w:rsidRPr="00E51EEE">
        <w:rPr>
          <w:rFonts w:ascii="Times New Roman" w:eastAsia="Times New Roman" w:hAnsi="Times New Roman" w:cs="Times New Roman"/>
          <w:i/>
          <w:color w:val="000000" w:themeColor="text1"/>
          <w:spacing w:val="5"/>
          <w:sz w:val="24"/>
          <w:szCs w:val="24"/>
        </w:rPr>
        <w:t>Journal of Business Finance &amp; Accounting,</w:t>
      </w:r>
      <w:r>
        <w:rPr>
          <w:rFonts w:ascii="Times New Roman" w:eastAsia="Times New Roman" w:hAnsi="Times New Roman" w:cs="Times New Roman"/>
          <w:color w:val="000000" w:themeColor="text1"/>
          <w:spacing w:val="5"/>
          <w:sz w:val="24"/>
          <w:szCs w:val="24"/>
        </w:rPr>
        <w:t xml:space="preserve"> 26(5/6)</w:t>
      </w:r>
      <w:r w:rsidRPr="00E51EEE">
        <w:rPr>
          <w:rFonts w:ascii="Times New Roman" w:eastAsia="Times New Roman" w:hAnsi="Times New Roman" w:cs="Times New Roman"/>
          <w:color w:val="000000" w:themeColor="text1"/>
          <w:spacing w:val="5"/>
          <w:sz w:val="24"/>
          <w:szCs w:val="24"/>
        </w:rPr>
        <w:t xml:space="preserve">, 603-626.  </w:t>
      </w:r>
    </w:p>
    <w:p w:rsidR="009A0134" w:rsidRPr="00E51EEE" w:rsidRDefault="009A0134" w:rsidP="009A0134">
      <w:pPr>
        <w:shd w:val="clear" w:color="auto" w:fill="FFFFFF"/>
        <w:spacing w:after="240" w:line="240" w:lineRule="auto"/>
        <w:jc w:val="both"/>
        <w:rPr>
          <w:rFonts w:ascii="Times New Roman" w:eastAsia="Times New Roman" w:hAnsi="Times New Roman" w:cs="Times New Roman"/>
          <w:color w:val="000000" w:themeColor="text1"/>
          <w:spacing w:val="5"/>
          <w:sz w:val="24"/>
          <w:szCs w:val="24"/>
        </w:rPr>
      </w:pPr>
      <w:r w:rsidRPr="00E51EEE">
        <w:rPr>
          <w:rFonts w:ascii="Times New Roman" w:eastAsia="Times New Roman" w:hAnsi="Times New Roman" w:cs="Times New Roman"/>
          <w:color w:val="000000" w:themeColor="text1"/>
          <w:spacing w:val="5"/>
          <w:sz w:val="24"/>
          <w:szCs w:val="24"/>
        </w:rPr>
        <w:t>Bennouna, K., Geoffrey, M.</w:t>
      </w:r>
      <w:r>
        <w:rPr>
          <w:rFonts w:ascii="Times New Roman" w:eastAsia="Times New Roman" w:hAnsi="Times New Roman" w:cs="Times New Roman"/>
          <w:color w:val="000000" w:themeColor="text1"/>
          <w:spacing w:val="5"/>
          <w:sz w:val="24"/>
          <w:szCs w:val="24"/>
        </w:rPr>
        <w:t>,</w:t>
      </w:r>
      <w:r w:rsidRPr="00E51EEE">
        <w:rPr>
          <w:rFonts w:ascii="Times New Roman" w:eastAsia="Times New Roman" w:hAnsi="Times New Roman" w:cs="Times New Roman"/>
          <w:color w:val="000000" w:themeColor="text1"/>
          <w:spacing w:val="5"/>
          <w:sz w:val="24"/>
          <w:szCs w:val="24"/>
        </w:rPr>
        <w:t xml:space="preserve"> &amp; Marchant, T. (2010). Improved capital budgeting decision process: </w:t>
      </w:r>
      <w:r>
        <w:rPr>
          <w:rFonts w:ascii="Times New Roman" w:eastAsia="Times New Roman" w:hAnsi="Times New Roman" w:cs="Times New Roman"/>
          <w:color w:val="000000" w:themeColor="text1"/>
          <w:spacing w:val="5"/>
          <w:sz w:val="24"/>
          <w:szCs w:val="24"/>
        </w:rPr>
        <w:t>Ev</w:t>
      </w:r>
      <w:r w:rsidRPr="00E51EEE">
        <w:rPr>
          <w:rFonts w:ascii="Times New Roman" w:eastAsia="Times New Roman" w:hAnsi="Times New Roman" w:cs="Times New Roman"/>
          <w:color w:val="000000" w:themeColor="text1"/>
          <w:spacing w:val="5"/>
          <w:sz w:val="24"/>
          <w:szCs w:val="24"/>
        </w:rPr>
        <w:t xml:space="preserve">idence from Canada. </w:t>
      </w:r>
      <w:r w:rsidRPr="00E51EEE">
        <w:rPr>
          <w:rFonts w:ascii="Times New Roman" w:eastAsia="Times New Roman" w:hAnsi="Times New Roman" w:cs="Times New Roman"/>
          <w:i/>
          <w:color w:val="000000" w:themeColor="text1"/>
          <w:spacing w:val="5"/>
          <w:sz w:val="24"/>
          <w:szCs w:val="24"/>
        </w:rPr>
        <w:t>Management Decision</w:t>
      </w:r>
      <w:r>
        <w:rPr>
          <w:rFonts w:ascii="Times New Roman" w:eastAsia="Times New Roman" w:hAnsi="Times New Roman" w:cs="Times New Roman"/>
          <w:color w:val="000000" w:themeColor="text1"/>
          <w:spacing w:val="5"/>
          <w:sz w:val="24"/>
          <w:szCs w:val="24"/>
        </w:rPr>
        <w:t>, 48(2)</w:t>
      </w:r>
      <w:r w:rsidRPr="00E51EEE">
        <w:rPr>
          <w:rFonts w:ascii="Times New Roman" w:eastAsia="Times New Roman" w:hAnsi="Times New Roman" w:cs="Times New Roman"/>
          <w:color w:val="000000" w:themeColor="text1"/>
          <w:spacing w:val="5"/>
          <w:sz w:val="24"/>
          <w:szCs w:val="24"/>
        </w:rPr>
        <w:t>, 225-247.</w:t>
      </w:r>
    </w:p>
    <w:p w:rsidR="009A0134" w:rsidRPr="00E51EEE" w:rsidRDefault="009A0134" w:rsidP="009A0134">
      <w:pPr>
        <w:spacing w:line="240" w:lineRule="auto"/>
        <w:jc w:val="both"/>
        <w:rPr>
          <w:rFonts w:ascii="Times New Roman" w:eastAsia="Times New Roman" w:hAnsi="Times New Roman" w:cs="Times New Roman"/>
          <w:color w:val="000000" w:themeColor="text1"/>
          <w:sz w:val="24"/>
          <w:szCs w:val="24"/>
        </w:rPr>
      </w:pPr>
      <w:r w:rsidRPr="00E51EEE">
        <w:rPr>
          <w:rFonts w:ascii="Times New Roman" w:eastAsia="Times New Roman" w:hAnsi="Times New Roman" w:cs="Times New Roman"/>
          <w:color w:val="000000" w:themeColor="text1"/>
          <w:sz w:val="24"/>
          <w:szCs w:val="24"/>
        </w:rPr>
        <w:t xml:space="preserve">Berry, A. (1984). The control of capital investment.  </w:t>
      </w:r>
      <w:r w:rsidRPr="00E51EEE">
        <w:rPr>
          <w:rFonts w:ascii="Times New Roman" w:eastAsia="Times New Roman" w:hAnsi="Times New Roman" w:cs="Times New Roman"/>
          <w:i/>
          <w:color w:val="000000" w:themeColor="text1"/>
          <w:sz w:val="24"/>
          <w:szCs w:val="24"/>
        </w:rPr>
        <w:t>Journal of Management Studies,</w:t>
      </w:r>
      <w:r>
        <w:rPr>
          <w:rFonts w:ascii="Times New Roman" w:eastAsia="Times New Roman" w:hAnsi="Times New Roman" w:cs="Times New Roman"/>
          <w:color w:val="000000" w:themeColor="text1"/>
          <w:sz w:val="24"/>
          <w:szCs w:val="24"/>
        </w:rPr>
        <w:t xml:space="preserve"> 21(1)</w:t>
      </w:r>
      <w:r w:rsidRPr="00E51EEE">
        <w:rPr>
          <w:rFonts w:ascii="Times New Roman" w:eastAsia="Times New Roman" w:hAnsi="Times New Roman" w:cs="Times New Roman"/>
          <w:color w:val="000000" w:themeColor="text1"/>
          <w:sz w:val="24"/>
          <w:szCs w:val="24"/>
        </w:rPr>
        <w:t>, 61-81.</w:t>
      </w:r>
    </w:p>
    <w:p w:rsidR="009A0134" w:rsidRPr="00E51EEE" w:rsidRDefault="009A0134" w:rsidP="009A0134">
      <w:pPr>
        <w:spacing w:line="240" w:lineRule="auto"/>
        <w:jc w:val="both"/>
        <w:rPr>
          <w:rFonts w:ascii="Times New Roman" w:eastAsia="Times New Roman" w:hAnsi="Times New Roman" w:cs="Times New Roman"/>
          <w:color w:val="000000" w:themeColor="text1"/>
          <w:sz w:val="24"/>
          <w:szCs w:val="24"/>
        </w:rPr>
      </w:pPr>
    </w:p>
    <w:p w:rsidR="009A0134" w:rsidRPr="00E51EEE" w:rsidRDefault="009A0134" w:rsidP="009A0134">
      <w:pPr>
        <w:spacing w:line="240" w:lineRule="auto"/>
        <w:jc w:val="both"/>
        <w:rPr>
          <w:rFonts w:ascii="Times New Roman" w:eastAsia="Times New Roman" w:hAnsi="Times New Roman" w:cs="Times New Roman"/>
          <w:color w:val="000000" w:themeColor="text1"/>
          <w:sz w:val="24"/>
          <w:szCs w:val="24"/>
        </w:rPr>
      </w:pPr>
      <w:r w:rsidRPr="00E51EEE">
        <w:rPr>
          <w:rFonts w:ascii="Times New Roman" w:eastAsia="Times New Roman" w:hAnsi="Times New Roman" w:cs="Times New Roman"/>
          <w:color w:val="000000" w:themeColor="text1"/>
          <w:sz w:val="24"/>
          <w:szCs w:val="24"/>
        </w:rPr>
        <w:t>Brookf</w:t>
      </w:r>
      <w:r>
        <w:rPr>
          <w:rFonts w:ascii="Times New Roman" w:eastAsia="Times New Roman" w:hAnsi="Times New Roman" w:cs="Times New Roman"/>
          <w:color w:val="000000" w:themeColor="text1"/>
          <w:sz w:val="24"/>
          <w:szCs w:val="24"/>
        </w:rPr>
        <w:t>ie</w:t>
      </w:r>
      <w:r w:rsidRPr="00E51EEE">
        <w:rPr>
          <w:rFonts w:ascii="Times New Roman" w:eastAsia="Times New Roman" w:hAnsi="Times New Roman" w:cs="Times New Roman"/>
          <w:color w:val="000000" w:themeColor="text1"/>
          <w:sz w:val="24"/>
          <w:szCs w:val="24"/>
        </w:rPr>
        <w:t xml:space="preserve">ld, D. (1995). Risk and capital budgeting: </w:t>
      </w:r>
      <w:r>
        <w:rPr>
          <w:rFonts w:ascii="Times New Roman" w:eastAsia="Times New Roman" w:hAnsi="Times New Roman" w:cs="Times New Roman"/>
          <w:color w:val="000000" w:themeColor="text1"/>
          <w:sz w:val="24"/>
          <w:szCs w:val="24"/>
        </w:rPr>
        <w:t>a</w:t>
      </w:r>
      <w:r w:rsidRPr="00E51EEE">
        <w:rPr>
          <w:rFonts w:ascii="Times New Roman" w:eastAsia="Times New Roman" w:hAnsi="Times New Roman" w:cs="Times New Roman"/>
          <w:color w:val="000000" w:themeColor="text1"/>
          <w:sz w:val="24"/>
          <w:szCs w:val="24"/>
        </w:rPr>
        <w:t xml:space="preserve">voiding the pitfalls in using NPV when risk arises. </w:t>
      </w:r>
      <w:r w:rsidRPr="00E51EEE">
        <w:rPr>
          <w:rFonts w:ascii="Times New Roman" w:eastAsia="Times New Roman" w:hAnsi="Times New Roman" w:cs="Times New Roman"/>
          <w:i/>
          <w:color w:val="000000" w:themeColor="text1"/>
          <w:sz w:val="24"/>
          <w:szCs w:val="24"/>
        </w:rPr>
        <w:t>Management Decision,</w:t>
      </w:r>
      <w:r>
        <w:rPr>
          <w:rFonts w:ascii="Times New Roman" w:eastAsia="Times New Roman" w:hAnsi="Times New Roman" w:cs="Times New Roman"/>
          <w:color w:val="000000" w:themeColor="text1"/>
          <w:sz w:val="24"/>
          <w:szCs w:val="24"/>
        </w:rPr>
        <w:t xml:space="preserve"> 33(8)</w:t>
      </w:r>
      <w:r w:rsidRPr="00E51EEE">
        <w:rPr>
          <w:rFonts w:ascii="Times New Roman" w:eastAsia="Times New Roman" w:hAnsi="Times New Roman" w:cs="Times New Roman"/>
          <w:color w:val="000000" w:themeColor="text1"/>
          <w:sz w:val="24"/>
          <w:szCs w:val="24"/>
        </w:rPr>
        <w:t>, 56-59.</w:t>
      </w:r>
    </w:p>
    <w:p w:rsidR="009A0134" w:rsidRPr="00E51EEE" w:rsidRDefault="009A0134" w:rsidP="009A0134">
      <w:pPr>
        <w:spacing w:line="240" w:lineRule="auto"/>
        <w:jc w:val="both"/>
        <w:rPr>
          <w:rFonts w:ascii="Times New Roman" w:eastAsia="Times New Roman" w:hAnsi="Times New Roman" w:cs="Times New Roman"/>
          <w:color w:val="000000" w:themeColor="text1"/>
          <w:sz w:val="24"/>
          <w:szCs w:val="24"/>
        </w:rPr>
      </w:pPr>
    </w:p>
    <w:p w:rsidR="009A0134" w:rsidRPr="00E51EEE" w:rsidRDefault="009A0134" w:rsidP="009A0134">
      <w:pPr>
        <w:shd w:val="clear" w:color="auto" w:fill="FFFFFF"/>
        <w:spacing w:line="240" w:lineRule="auto"/>
        <w:jc w:val="both"/>
        <w:rPr>
          <w:rFonts w:ascii="Times New Roman" w:eastAsia="Times New Roman" w:hAnsi="Times New Roman" w:cs="Times New Roman"/>
          <w:color w:val="000000" w:themeColor="text1"/>
          <w:sz w:val="24"/>
          <w:szCs w:val="24"/>
        </w:rPr>
      </w:pPr>
      <w:r w:rsidRPr="00E51EEE">
        <w:rPr>
          <w:rFonts w:ascii="Times New Roman" w:eastAsia="Times New Roman" w:hAnsi="Times New Roman" w:cs="Times New Roman"/>
          <w:color w:val="000000" w:themeColor="text1"/>
          <w:sz w:val="24"/>
          <w:szCs w:val="24"/>
        </w:rPr>
        <w:t>Drury, C.</w:t>
      </w:r>
      <w:r>
        <w:rPr>
          <w:rFonts w:ascii="Times New Roman" w:eastAsia="Times New Roman" w:hAnsi="Times New Roman" w:cs="Times New Roman"/>
          <w:color w:val="000000" w:themeColor="text1"/>
          <w:sz w:val="24"/>
          <w:szCs w:val="24"/>
        </w:rPr>
        <w:t>,</w:t>
      </w:r>
      <w:r w:rsidRPr="00E51EEE">
        <w:rPr>
          <w:rFonts w:ascii="Times New Roman" w:eastAsia="Times New Roman" w:hAnsi="Times New Roman" w:cs="Times New Roman"/>
          <w:color w:val="000000" w:themeColor="text1"/>
          <w:sz w:val="24"/>
          <w:szCs w:val="24"/>
        </w:rPr>
        <w:t xml:space="preserve"> &amp; Tayles, M. (1997). </w:t>
      </w:r>
      <w:r w:rsidRPr="00E51EEE">
        <w:rPr>
          <w:rFonts w:ascii="Times New Roman" w:eastAsia="Times New Roman" w:hAnsi="Times New Roman" w:cs="Times New Roman"/>
          <w:iCs/>
          <w:color w:val="000000" w:themeColor="text1"/>
          <w:sz w:val="24"/>
          <w:szCs w:val="24"/>
        </w:rPr>
        <w:t>The misapplication of capital investment techniques</w:t>
      </w:r>
      <w:r w:rsidRPr="00E51EEE">
        <w:rPr>
          <w:rFonts w:ascii="Times New Roman" w:eastAsia="Times New Roman" w:hAnsi="Times New Roman" w:cs="Times New Roman"/>
          <w:color w:val="000000" w:themeColor="text1"/>
          <w:sz w:val="24"/>
          <w:szCs w:val="24"/>
        </w:rPr>
        <w:t>. </w:t>
      </w:r>
      <w:r w:rsidRPr="00E51EEE">
        <w:rPr>
          <w:rFonts w:ascii="Times New Roman" w:eastAsia="Times New Roman" w:hAnsi="Times New Roman" w:cs="Times New Roman"/>
          <w:i/>
          <w:iCs/>
          <w:color w:val="000000" w:themeColor="text1"/>
          <w:sz w:val="24"/>
          <w:szCs w:val="24"/>
        </w:rPr>
        <w:t>Management Decision</w:t>
      </w:r>
      <w:r w:rsidRPr="00E51EEE">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color w:val="000000" w:themeColor="text1"/>
          <w:sz w:val="24"/>
          <w:szCs w:val="24"/>
        </w:rPr>
        <w:t xml:space="preserve"> 35(2)</w:t>
      </w:r>
      <w:r w:rsidRPr="00E51EEE">
        <w:rPr>
          <w:rFonts w:ascii="Times New Roman" w:eastAsia="Times New Roman" w:hAnsi="Times New Roman" w:cs="Times New Roman"/>
          <w:color w:val="000000" w:themeColor="text1"/>
          <w:sz w:val="24"/>
          <w:szCs w:val="24"/>
        </w:rPr>
        <w:t>, 86</w:t>
      </w:r>
      <w:r w:rsidRPr="00E51EEE">
        <w:rPr>
          <w:rFonts w:ascii="Cambria Math" w:eastAsia="Times New Roman" w:hAnsi="Cambria Math" w:cs="Cambria Math"/>
          <w:color w:val="000000" w:themeColor="text1"/>
          <w:sz w:val="24"/>
          <w:szCs w:val="24"/>
        </w:rPr>
        <w:t>‐</w:t>
      </w:r>
      <w:r w:rsidRPr="00E51EEE">
        <w:rPr>
          <w:rFonts w:ascii="Times New Roman" w:eastAsia="Times New Roman" w:hAnsi="Times New Roman" w:cs="Times New Roman"/>
          <w:color w:val="000000" w:themeColor="text1"/>
          <w:sz w:val="24"/>
          <w:szCs w:val="24"/>
        </w:rPr>
        <w:t xml:space="preserve">93. </w:t>
      </w:r>
    </w:p>
    <w:p w:rsidR="009A0134" w:rsidRPr="00E51EEE" w:rsidRDefault="009A0134" w:rsidP="009A0134">
      <w:pPr>
        <w:shd w:val="clear" w:color="auto" w:fill="FFFFFF"/>
        <w:spacing w:line="240" w:lineRule="auto"/>
        <w:jc w:val="both"/>
        <w:rPr>
          <w:rFonts w:ascii="Times New Roman" w:eastAsia="Times New Roman" w:hAnsi="Times New Roman" w:cs="Times New Roman"/>
          <w:iCs/>
          <w:color w:val="000000" w:themeColor="text1"/>
          <w:sz w:val="24"/>
          <w:szCs w:val="24"/>
        </w:rPr>
      </w:pPr>
    </w:p>
    <w:p w:rsidR="009A0134" w:rsidRPr="00E51EEE" w:rsidRDefault="009A0134" w:rsidP="009A0134">
      <w:pPr>
        <w:shd w:val="clear" w:color="auto" w:fill="FFFFFF"/>
        <w:spacing w:line="240" w:lineRule="auto"/>
        <w:jc w:val="both"/>
        <w:rPr>
          <w:rFonts w:ascii="Times New Roman" w:eastAsia="Times New Roman" w:hAnsi="Times New Roman" w:cs="Times New Roman"/>
          <w:color w:val="000000" w:themeColor="text1"/>
          <w:spacing w:val="5"/>
          <w:sz w:val="24"/>
          <w:szCs w:val="24"/>
        </w:rPr>
      </w:pPr>
      <w:r w:rsidRPr="00E51EEE">
        <w:rPr>
          <w:rFonts w:ascii="Times New Roman" w:eastAsia="Times New Roman" w:hAnsi="Times New Roman" w:cs="Times New Roman"/>
          <w:color w:val="000000" w:themeColor="text1"/>
          <w:spacing w:val="5"/>
          <w:sz w:val="24"/>
          <w:szCs w:val="24"/>
        </w:rPr>
        <w:t>Dutta, S.</w:t>
      </w:r>
      <w:r>
        <w:rPr>
          <w:rFonts w:ascii="Times New Roman" w:eastAsia="Times New Roman" w:hAnsi="Times New Roman" w:cs="Times New Roman"/>
          <w:color w:val="000000" w:themeColor="text1"/>
          <w:spacing w:val="5"/>
          <w:sz w:val="24"/>
          <w:szCs w:val="24"/>
        </w:rPr>
        <w:t>,</w:t>
      </w:r>
      <w:r w:rsidRPr="00E51EEE">
        <w:rPr>
          <w:rFonts w:ascii="Times New Roman" w:eastAsia="Times New Roman" w:hAnsi="Times New Roman" w:cs="Times New Roman"/>
          <w:color w:val="000000" w:themeColor="text1"/>
          <w:spacing w:val="5"/>
          <w:sz w:val="24"/>
          <w:szCs w:val="24"/>
        </w:rPr>
        <w:t xml:space="preserve"> &amp; Fan, Q. (2012). Incentives for innovation and centralized versus delegated capital budgeting. </w:t>
      </w:r>
      <w:r w:rsidRPr="00E51EEE">
        <w:rPr>
          <w:rFonts w:ascii="Times New Roman" w:eastAsia="Times New Roman" w:hAnsi="Times New Roman" w:cs="Times New Roman"/>
          <w:i/>
          <w:color w:val="000000" w:themeColor="text1"/>
          <w:spacing w:val="5"/>
          <w:sz w:val="24"/>
          <w:szCs w:val="24"/>
        </w:rPr>
        <w:t>Journal of Accounting and Economics,</w:t>
      </w:r>
      <w:r w:rsidRPr="00E51EEE">
        <w:rPr>
          <w:rFonts w:ascii="Times New Roman" w:eastAsia="Times New Roman" w:hAnsi="Times New Roman" w:cs="Times New Roman"/>
          <w:color w:val="000000" w:themeColor="text1"/>
          <w:spacing w:val="5"/>
          <w:sz w:val="24"/>
          <w:szCs w:val="24"/>
        </w:rPr>
        <w:t xml:space="preserve"> 53, 592–611.</w:t>
      </w:r>
    </w:p>
    <w:p w:rsidR="009A0134" w:rsidRPr="00E51EEE" w:rsidRDefault="009A0134" w:rsidP="009A0134">
      <w:pPr>
        <w:tabs>
          <w:tab w:val="left" w:pos="3360"/>
        </w:tabs>
        <w:spacing w:line="360" w:lineRule="auto"/>
        <w:jc w:val="both"/>
        <w:rPr>
          <w:rFonts w:ascii="Times New Roman" w:eastAsia="Times New Roman" w:hAnsi="Times New Roman" w:cs="Times New Roman"/>
          <w:color w:val="000000" w:themeColor="text1"/>
          <w:sz w:val="24"/>
          <w:szCs w:val="24"/>
        </w:rPr>
      </w:pPr>
      <w:r w:rsidRPr="00E51EEE">
        <w:rPr>
          <w:rFonts w:ascii="Times New Roman" w:eastAsia="Times New Roman" w:hAnsi="Times New Roman" w:cs="Times New Roman"/>
          <w:color w:val="000000" w:themeColor="text1"/>
          <w:sz w:val="24"/>
          <w:szCs w:val="24"/>
        </w:rPr>
        <w:tab/>
      </w:r>
    </w:p>
    <w:p w:rsidR="009A0134" w:rsidRPr="00E51EEE" w:rsidRDefault="009A0134" w:rsidP="009A0134">
      <w:pPr>
        <w:spacing w:line="240" w:lineRule="auto"/>
        <w:jc w:val="both"/>
        <w:rPr>
          <w:rFonts w:ascii="Times New Roman" w:eastAsia="Times New Roman" w:hAnsi="Times New Roman" w:cs="Times New Roman"/>
          <w:color w:val="000000" w:themeColor="text1"/>
          <w:sz w:val="24"/>
          <w:szCs w:val="24"/>
        </w:rPr>
      </w:pPr>
      <w:r w:rsidRPr="00E51EEE">
        <w:rPr>
          <w:rFonts w:ascii="Times New Roman" w:eastAsia="Times New Roman" w:hAnsi="Times New Roman" w:cs="Times New Roman"/>
          <w:color w:val="000000" w:themeColor="text1"/>
          <w:sz w:val="24"/>
          <w:szCs w:val="24"/>
        </w:rPr>
        <w:t>Kerler III, W. Fleming, A.</w:t>
      </w:r>
      <w:r>
        <w:rPr>
          <w:rFonts w:ascii="Times New Roman" w:eastAsia="Times New Roman" w:hAnsi="Times New Roman" w:cs="Times New Roman"/>
          <w:color w:val="000000" w:themeColor="text1"/>
          <w:sz w:val="24"/>
          <w:szCs w:val="24"/>
        </w:rPr>
        <w:t>,</w:t>
      </w:r>
      <w:r w:rsidRPr="00E51EEE">
        <w:rPr>
          <w:rFonts w:ascii="Times New Roman" w:eastAsia="Times New Roman" w:hAnsi="Times New Roman" w:cs="Times New Roman"/>
          <w:color w:val="000000" w:themeColor="text1"/>
          <w:sz w:val="24"/>
          <w:szCs w:val="24"/>
        </w:rPr>
        <w:t xml:space="preserve"> &amp; Allport, C. (2014). How framed information and justification impact capital budgeting decisions. In Marc J. Epstein and John Lee (eds.) </w:t>
      </w:r>
      <w:r w:rsidRPr="00E51EEE">
        <w:rPr>
          <w:rFonts w:ascii="Times New Roman" w:eastAsia="Times New Roman" w:hAnsi="Times New Roman" w:cs="Times New Roman"/>
          <w:i/>
          <w:color w:val="000000" w:themeColor="text1"/>
          <w:sz w:val="24"/>
          <w:szCs w:val="24"/>
        </w:rPr>
        <w:t xml:space="preserve">Advances in Management Accounting </w:t>
      </w:r>
      <w:r w:rsidRPr="00E51EEE">
        <w:rPr>
          <w:rFonts w:ascii="Times New Roman" w:eastAsia="Times New Roman" w:hAnsi="Times New Roman" w:cs="Times New Roman"/>
          <w:color w:val="000000" w:themeColor="text1"/>
          <w:sz w:val="24"/>
          <w:szCs w:val="24"/>
        </w:rPr>
        <w:t>(pp. 181-210). New York, NY: Emerald Publishing.</w:t>
      </w:r>
    </w:p>
    <w:p w:rsidR="009A0134" w:rsidRPr="00E51EEE" w:rsidRDefault="009A0134" w:rsidP="009A0134">
      <w:pPr>
        <w:spacing w:line="240" w:lineRule="auto"/>
        <w:jc w:val="both"/>
        <w:rPr>
          <w:rFonts w:ascii="Times New Roman" w:eastAsia="Times New Roman" w:hAnsi="Times New Roman" w:cs="Times New Roman"/>
          <w:color w:val="000000" w:themeColor="text1"/>
          <w:sz w:val="24"/>
          <w:szCs w:val="24"/>
        </w:rPr>
      </w:pPr>
    </w:p>
    <w:p w:rsidR="009A0134" w:rsidRPr="00E51EEE" w:rsidRDefault="009A0134" w:rsidP="009A0134">
      <w:pPr>
        <w:spacing w:line="240" w:lineRule="auto"/>
        <w:jc w:val="both"/>
        <w:rPr>
          <w:rFonts w:ascii="Times New Roman" w:eastAsia="Times New Roman" w:hAnsi="Times New Roman" w:cs="Times New Roman"/>
          <w:color w:val="000000" w:themeColor="text1"/>
          <w:sz w:val="24"/>
          <w:szCs w:val="24"/>
        </w:rPr>
      </w:pPr>
      <w:r w:rsidRPr="00E51EEE">
        <w:rPr>
          <w:rFonts w:ascii="Times New Roman" w:eastAsia="Times New Roman" w:hAnsi="Times New Roman" w:cs="Times New Roman"/>
          <w:color w:val="000000" w:themeColor="text1"/>
          <w:sz w:val="24"/>
          <w:szCs w:val="24"/>
        </w:rPr>
        <w:t>Li, X.</w:t>
      </w:r>
      <w:r>
        <w:rPr>
          <w:rFonts w:ascii="Times New Roman" w:eastAsia="Times New Roman" w:hAnsi="Times New Roman" w:cs="Times New Roman"/>
          <w:color w:val="000000" w:themeColor="text1"/>
          <w:sz w:val="24"/>
          <w:szCs w:val="24"/>
        </w:rPr>
        <w:t>,</w:t>
      </w:r>
      <w:r w:rsidRPr="00E51EEE">
        <w:rPr>
          <w:rFonts w:ascii="Times New Roman" w:eastAsia="Times New Roman" w:hAnsi="Times New Roman" w:cs="Times New Roman"/>
          <w:color w:val="000000" w:themeColor="text1"/>
          <w:sz w:val="24"/>
          <w:szCs w:val="24"/>
        </w:rPr>
        <w:t xml:space="preserve"> &amp; Wu, Z. (2009). Corporate risk management and investment decisions. </w:t>
      </w:r>
      <w:r w:rsidRPr="00E51EEE">
        <w:rPr>
          <w:rFonts w:ascii="Times New Roman" w:eastAsia="Times New Roman" w:hAnsi="Times New Roman" w:cs="Times New Roman"/>
          <w:i/>
          <w:color w:val="000000" w:themeColor="text1"/>
          <w:sz w:val="24"/>
          <w:szCs w:val="24"/>
        </w:rPr>
        <w:t>The Journal of Risk Finance,</w:t>
      </w:r>
      <w:r>
        <w:rPr>
          <w:rFonts w:ascii="Times New Roman" w:eastAsia="Times New Roman" w:hAnsi="Times New Roman" w:cs="Times New Roman"/>
          <w:color w:val="000000" w:themeColor="text1"/>
          <w:sz w:val="24"/>
          <w:szCs w:val="24"/>
        </w:rPr>
        <w:t xml:space="preserve"> 10(2)</w:t>
      </w:r>
      <w:r w:rsidRPr="00E51EEE">
        <w:rPr>
          <w:rFonts w:ascii="Times New Roman" w:eastAsia="Times New Roman" w:hAnsi="Times New Roman" w:cs="Times New Roman"/>
          <w:color w:val="000000" w:themeColor="text1"/>
          <w:sz w:val="24"/>
          <w:szCs w:val="24"/>
        </w:rPr>
        <w:t>, 155-168.</w:t>
      </w:r>
    </w:p>
    <w:p w:rsidR="009A0134" w:rsidRPr="00E51EEE" w:rsidRDefault="009A0134" w:rsidP="009A0134">
      <w:pPr>
        <w:spacing w:line="240" w:lineRule="auto"/>
        <w:jc w:val="both"/>
        <w:rPr>
          <w:rFonts w:ascii="Times New Roman" w:eastAsia="Times New Roman" w:hAnsi="Times New Roman" w:cs="Times New Roman"/>
          <w:color w:val="000000" w:themeColor="text1"/>
          <w:sz w:val="24"/>
          <w:szCs w:val="24"/>
        </w:rPr>
      </w:pPr>
    </w:p>
    <w:p w:rsidR="009A0134" w:rsidRPr="00E51EEE" w:rsidRDefault="009A0134" w:rsidP="009A0134">
      <w:pPr>
        <w:spacing w:line="240" w:lineRule="auto"/>
        <w:jc w:val="both"/>
        <w:rPr>
          <w:rFonts w:ascii="Times New Roman" w:eastAsia="Times New Roman" w:hAnsi="Times New Roman" w:cs="Times New Roman"/>
          <w:color w:val="000000" w:themeColor="text1"/>
          <w:sz w:val="24"/>
          <w:szCs w:val="24"/>
        </w:rPr>
      </w:pPr>
      <w:r w:rsidRPr="00E51EEE">
        <w:rPr>
          <w:rFonts w:ascii="Times New Roman" w:eastAsia="Times New Roman" w:hAnsi="Times New Roman" w:cs="Times New Roman"/>
          <w:color w:val="000000" w:themeColor="text1"/>
          <w:sz w:val="24"/>
          <w:szCs w:val="24"/>
        </w:rPr>
        <w:t>Nurullah, M.</w:t>
      </w:r>
      <w:r>
        <w:rPr>
          <w:rFonts w:ascii="Times New Roman" w:eastAsia="Times New Roman" w:hAnsi="Times New Roman" w:cs="Times New Roman"/>
          <w:color w:val="000000" w:themeColor="text1"/>
          <w:sz w:val="24"/>
          <w:szCs w:val="24"/>
        </w:rPr>
        <w:t>,</w:t>
      </w:r>
      <w:r w:rsidRPr="00E51EEE">
        <w:rPr>
          <w:rFonts w:ascii="Times New Roman" w:eastAsia="Times New Roman" w:hAnsi="Times New Roman" w:cs="Times New Roman"/>
          <w:color w:val="000000" w:themeColor="text1"/>
          <w:sz w:val="24"/>
          <w:szCs w:val="24"/>
        </w:rPr>
        <w:t xml:space="preserve"> &amp; Kengatharan, L. (2015). Capital budgeting practices: </w:t>
      </w:r>
      <w:r>
        <w:rPr>
          <w:rFonts w:ascii="Times New Roman" w:eastAsia="Times New Roman" w:hAnsi="Times New Roman" w:cs="Times New Roman"/>
          <w:color w:val="000000" w:themeColor="text1"/>
          <w:sz w:val="24"/>
          <w:szCs w:val="24"/>
        </w:rPr>
        <w:t>E</w:t>
      </w:r>
      <w:r w:rsidRPr="00E51EEE">
        <w:rPr>
          <w:rFonts w:ascii="Times New Roman" w:eastAsia="Times New Roman" w:hAnsi="Times New Roman" w:cs="Times New Roman"/>
          <w:color w:val="000000" w:themeColor="text1"/>
          <w:sz w:val="24"/>
          <w:szCs w:val="24"/>
        </w:rPr>
        <w:t xml:space="preserve">vidence from Sri Lanka. </w:t>
      </w:r>
      <w:r w:rsidRPr="00E51EEE">
        <w:rPr>
          <w:rFonts w:ascii="Times New Roman" w:eastAsia="Times New Roman" w:hAnsi="Times New Roman" w:cs="Times New Roman"/>
          <w:i/>
          <w:color w:val="000000" w:themeColor="text1"/>
          <w:sz w:val="24"/>
          <w:szCs w:val="24"/>
        </w:rPr>
        <w:t>Journal of Advances in Management Research</w:t>
      </w:r>
      <w:r>
        <w:rPr>
          <w:rFonts w:ascii="Times New Roman" w:eastAsia="Times New Roman" w:hAnsi="Times New Roman" w:cs="Times New Roman"/>
          <w:color w:val="000000" w:themeColor="text1"/>
          <w:sz w:val="24"/>
          <w:szCs w:val="24"/>
        </w:rPr>
        <w:t>, 12(1)</w:t>
      </w:r>
      <w:r w:rsidRPr="00E51EEE">
        <w:rPr>
          <w:rFonts w:ascii="Times New Roman" w:eastAsia="Times New Roman" w:hAnsi="Times New Roman" w:cs="Times New Roman"/>
          <w:color w:val="000000" w:themeColor="text1"/>
          <w:sz w:val="24"/>
          <w:szCs w:val="24"/>
        </w:rPr>
        <w:t>, 55-82.</w:t>
      </w:r>
    </w:p>
    <w:p w:rsidR="009A0134" w:rsidRPr="00E51EEE" w:rsidRDefault="009A0134" w:rsidP="009A0134">
      <w:pPr>
        <w:spacing w:line="240" w:lineRule="auto"/>
        <w:jc w:val="both"/>
        <w:rPr>
          <w:rFonts w:ascii="Times New Roman" w:eastAsia="Times New Roman" w:hAnsi="Times New Roman" w:cs="Times New Roman"/>
          <w:color w:val="000000" w:themeColor="text1"/>
          <w:sz w:val="24"/>
          <w:szCs w:val="24"/>
        </w:rPr>
      </w:pPr>
    </w:p>
    <w:p w:rsidR="009A0134" w:rsidRPr="00E51EEE" w:rsidRDefault="009A0134" w:rsidP="009A0134">
      <w:pPr>
        <w:spacing w:line="240" w:lineRule="auto"/>
        <w:jc w:val="both"/>
        <w:rPr>
          <w:rFonts w:ascii="Times New Roman" w:eastAsia="Times New Roman" w:hAnsi="Times New Roman" w:cs="Times New Roman"/>
          <w:color w:val="000000" w:themeColor="text1"/>
          <w:sz w:val="24"/>
          <w:szCs w:val="24"/>
        </w:rPr>
      </w:pPr>
      <w:r w:rsidRPr="00E51EEE">
        <w:rPr>
          <w:rFonts w:ascii="Times New Roman" w:eastAsia="Times New Roman" w:hAnsi="Times New Roman" w:cs="Times New Roman"/>
          <w:color w:val="000000" w:themeColor="text1"/>
          <w:sz w:val="24"/>
          <w:szCs w:val="24"/>
        </w:rPr>
        <w:t xml:space="preserve">Pike, R. (2005). </w:t>
      </w:r>
      <w:r w:rsidRPr="00E51EEE">
        <w:rPr>
          <w:rFonts w:ascii="Times New Roman" w:eastAsia="Times New Roman" w:hAnsi="Times New Roman" w:cs="Times New Roman"/>
          <w:iCs/>
          <w:color w:val="000000" w:themeColor="text1"/>
          <w:sz w:val="24"/>
          <w:szCs w:val="24"/>
        </w:rPr>
        <w:t xml:space="preserve">Capital investment decision making: </w:t>
      </w:r>
      <w:r>
        <w:rPr>
          <w:rFonts w:ascii="Times New Roman" w:eastAsia="Times New Roman" w:hAnsi="Times New Roman" w:cs="Times New Roman"/>
          <w:iCs/>
          <w:color w:val="000000" w:themeColor="text1"/>
          <w:sz w:val="24"/>
          <w:szCs w:val="24"/>
        </w:rPr>
        <w:t>S</w:t>
      </w:r>
      <w:r w:rsidRPr="00E51EEE">
        <w:rPr>
          <w:rFonts w:ascii="Times New Roman" w:eastAsia="Times New Roman" w:hAnsi="Times New Roman" w:cs="Times New Roman"/>
          <w:iCs/>
          <w:color w:val="000000" w:themeColor="text1"/>
          <w:sz w:val="24"/>
          <w:szCs w:val="24"/>
        </w:rPr>
        <w:t>ome results from studying entrepreneurial businesses</w:t>
      </w:r>
      <w:r w:rsidRPr="00E51EEE">
        <w:rPr>
          <w:rFonts w:ascii="Times New Roman" w:eastAsia="Times New Roman" w:hAnsi="Times New Roman" w:cs="Times New Roman"/>
          <w:color w:val="000000" w:themeColor="text1"/>
          <w:sz w:val="24"/>
          <w:szCs w:val="24"/>
        </w:rPr>
        <w:t>. </w:t>
      </w:r>
      <w:r w:rsidRPr="00E51EEE">
        <w:rPr>
          <w:rFonts w:ascii="Times New Roman" w:eastAsia="Times New Roman" w:hAnsi="Times New Roman" w:cs="Times New Roman"/>
          <w:i/>
          <w:iCs/>
          <w:color w:val="000000" w:themeColor="text1"/>
          <w:sz w:val="24"/>
          <w:szCs w:val="24"/>
        </w:rPr>
        <w:t>Accounting and Business Research</w:t>
      </w:r>
      <w:r w:rsidRPr="00E51EEE">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color w:val="000000" w:themeColor="text1"/>
          <w:sz w:val="24"/>
          <w:szCs w:val="24"/>
        </w:rPr>
        <w:t>35(4)</w:t>
      </w:r>
      <w:r w:rsidRPr="00E51EEE">
        <w:rPr>
          <w:rFonts w:ascii="Times New Roman" w:eastAsia="Times New Roman" w:hAnsi="Times New Roman" w:cs="Times New Roman"/>
          <w:color w:val="000000" w:themeColor="text1"/>
          <w:sz w:val="24"/>
          <w:szCs w:val="24"/>
        </w:rPr>
        <w:t>, 352</w:t>
      </w:r>
      <w:r w:rsidRPr="00E51EEE">
        <w:rPr>
          <w:rFonts w:ascii="Cambria Math" w:eastAsia="Times New Roman" w:hAnsi="Cambria Math" w:cs="Cambria Math"/>
          <w:color w:val="000000" w:themeColor="text1"/>
          <w:sz w:val="24"/>
          <w:szCs w:val="24"/>
        </w:rPr>
        <w:t>‐</w:t>
      </w:r>
      <w:r w:rsidRPr="00E51EEE">
        <w:rPr>
          <w:rFonts w:ascii="Times New Roman" w:eastAsia="Times New Roman" w:hAnsi="Times New Roman" w:cs="Times New Roman"/>
          <w:color w:val="000000" w:themeColor="text1"/>
          <w:sz w:val="24"/>
          <w:szCs w:val="24"/>
        </w:rPr>
        <w:t>353.</w:t>
      </w:r>
    </w:p>
    <w:p w:rsidR="009A0134" w:rsidRPr="00E51EEE" w:rsidRDefault="009A0134" w:rsidP="009A0134">
      <w:pPr>
        <w:spacing w:line="240" w:lineRule="auto"/>
        <w:jc w:val="both"/>
        <w:rPr>
          <w:rFonts w:ascii="Times New Roman" w:eastAsia="Times New Roman" w:hAnsi="Times New Roman" w:cs="Times New Roman"/>
          <w:color w:val="000000" w:themeColor="text1"/>
          <w:sz w:val="24"/>
          <w:szCs w:val="24"/>
        </w:rPr>
      </w:pPr>
    </w:p>
    <w:p w:rsidR="009A0134" w:rsidRPr="00E51EEE" w:rsidRDefault="009A0134" w:rsidP="009A0134">
      <w:pPr>
        <w:spacing w:line="240" w:lineRule="auto"/>
        <w:jc w:val="both"/>
        <w:rPr>
          <w:rFonts w:ascii="Times New Roman" w:eastAsia="Times New Roman" w:hAnsi="Times New Roman" w:cs="Times New Roman"/>
          <w:color w:val="000000" w:themeColor="text1"/>
          <w:sz w:val="24"/>
          <w:szCs w:val="24"/>
        </w:rPr>
      </w:pPr>
      <w:r w:rsidRPr="00E51EEE">
        <w:rPr>
          <w:rFonts w:ascii="Times New Roman" w:eastAsia="Times New Roman" w:hAnsi="Times New Roman" w:cs="Times New Roman"/>
          <w:color w:val="000000" w:themeColor="text1"/>
          <w:sz w:val="24"/>
          <w:szCs w:val="24"/>
        </w:rPr>
        <w:t xml:space="preserve">Rad, A. (2016). Risk management-control system interplay: </w:t>
      </w:r>
      <w:r>
        <w:rPr>
          <w:rFonts w:ascii="Times New Roman" w:eastAsia="Times New Roman" w:hAnsi="Times New Roman" w:cs="Times New Roman"/>
          <w:color w:val="000000" w:themeColor="text1"/>
          <w:sz w:val="24"/>
          <w:szCs w:val="24"/>
        </w:rPr>
        <w:t>C</w:t>
      </w:r>
      <w:r w:rsidRPr="00E51EEE">
        <w:rPr>
          <w:rFonts w:ascii="Times New Roman" w:eastAsia="Times New Roman" w:hAnsi="Times New Roman" w:cs="Times New Roman"/>
          <w:color w:val="000000" w:themeColor="text1"/>
          <w:sz w:val="24"/>
          <w:szCs w:val="24"/>
        </w:rPr>
        <w:t xml:space="preserve">ase studies of two banks. </w:t>
      </w:r>
      <w:r w:rsidRPr="00E51EEE">
        <w:rPr>
          <w:rFonts w:ascii="Times New Roman" w:eastAsia="Times New Roman" w:hAnsi="Times New Roman" w:cs="Times New Roman"/>
          <w:i/>
          <w:color w:val="000000" w:themeColor="text1"/>
          <w:sz w:val="24"/>
          <w:szCs w:val="24"/>
        </w:rPr>
        <w:t>Journal of Accounting and Organizational Change,</w:t>
      </w:r>
      <w:r>
        <w:rPr>
          <w:rFonts w:ascii="Times New Roman" w:eastAsia="Times New Roman" w:hAnsi="Times New Roman" w:cs="Times New Roman"/>
          <w:color w:val="000000" w:themeColor="text1"/>
          <w:sz w:val="24"/>
          <w:szCs w:val="24"/>
        </w:rPr>
        <w:t xml:space="preserve"> 12(4)</w:t>
      </w:r>
      <w:r w:rsidRPr="00E51EEE">
        <w:rPr>
          <w:rFonts w:ascii="Times New Roman" w:eastAsia="Times New Roman" w:hAnsi="Times New Roman" w:cs="Times New Roman"/>
          <w:color w:val="000000" w:themeColor="text1"/>
          <w:sz w:val="24"/>
          <w:szCs w:val="24"/>
        </w:rPr>
        <w:t>, 522-546.</w:t>
      </w:r>
    </w:p>
    <w:p w:rsidR="009A0134" w:rsidRPr="00E51EEE" w:rsidRDefault="009A0134" w:rsidP="009A0134">
      <w:pPr>
        <w:shd w:val="clear" w:color="auto" w:fill="FFFFFF"/>
        <w:spacing w:line="240" w:lineRule="auto"/>
        <w:jc w:val="both"/>
        <w:rPr>
          <w:rFonts w:ascii="Times New Roman" w:eastAsia="Times New Roman" w:hAnsi="Times New Roman" w:cs="Times New Roman"/>
          <w:color w:val="000000" w:themeColor="text1"/>
          <w:sz w:val="24"/>
          <w:szCs w:val="24"/>
        </w:rPr>
      </w:pPr>
    </w:p>
    <w:p w:rsidR="009A0134" w:rsidRPr="00E51EEE" w:rsidRDefault="009A0134" w:rsidP="009A0134">
      <w:pPr>
        <w:shd w:val="clear" w:color="auto" w:fill="FFFFFF"/>
        <w:spacing w:line="240" w:lineRule="auto"/>
        <w:jc w:val="both"/>
        <w:rPr>
          <w:rFonts w:ascii="Times New Roman" w:eastAsia="Times New Roman" w:hAnsi="Times New Roman" w:cs="Times New Roman"/>
          <w:color w:val="000000" w:themeColor="text1"/>
          <w:spacing w:val="5"/>
          <w:sz w:val="24"/>
          <w:szCs w:val="24"/>
        </w:rPr>
      </w:pPr>
      <w:r w:rsidRPr="00E51EEE">
        <w:rPr>
          <w:rFonts w:ascii="Times New Roman" w:eastAsia="Times New Roman" w:hAnsi="Times New Roman" w:cs="Times New Roman"/>
          <w:color w:val="000000" w:themeColor="text1"/>
          <w:spacing w:val="5"/>
          <w:sz w:val="24"/>
          <w:szCs w:val="24"/>
        </w:rPr>
        <w:t>Singh, S., Jain, P.</w:t>
      </w:r>
      <w:r>
        <w:rPr>
          <w:rFonts w:ascii="Times New Roman" w:eastAsia="Times New Roman" w:hAnsi="Times New Roman" w:cs="Times New Roman"/>
          <w:color w:val="000000" w:themeColor="text1"/>
          <w:spacing w:val="5"/>
          <w:sz w:val="24"/>
          <w:szCs w:val="24"/>
        </w:rPr>
        <w:t>,</w:t>
      </w:r>
      <w:r w:rsidRPr="00E51EEE">
        <w:rPr>
          <w:rFonts w:ascii="Times New Roman" w:eastAsia="Times New Roman" w:hAnsi="Times New Roman" w:cs="Times New Roman"/>
          <w:color w:val="000000" w:themeColor="text1"/>
          <w:spacing w:val="5"/>
          <w:sz w:val="24"/>
          <w:szCs w:val="24"/>
        </w:rPr>
        <w:t xml:space="preserve"> &amp; Yadav, S. (2012). Capital budgeting decisions: </w:t>
      </w:r>
      <w:r>
        <w:rPr>
          <w:rFonts w:ascii="Times New Roman" w:eastAsia="Times New Roman" w:hAnsi="Times New Roman" w:cs="Times New Roman"/>
          <w:color w:val="000000" w:themeColor="text1"/>
          <w:spacing w:val="5"/>
          <w:sz w:val="24"/>
          <w:szCs w:val="24"/>
        </w:rPr>
        <w:t>E</w:t>
      </w:r>
      <w:r w:rsidRPr="00E51EEE">
        <w:rPr>
          <w:rFonts w:ascii="Times New Roman" w:eastAsia="Times New Roman" w:hAnsi="Times New Roman" w:cs="Times New Roman"/>
          <w:color w:val="000000" w:themeColor="text1"/>
          <w:spacing w:val="5"/>
          <w:sz w:val="24"/>
          <w:szCs w:val="24"/>
        </w:rPr>
        <w:t xml:space="preserve">vidence from India. </w:t>
      </w:r>
      <w:r w:rsidRPr="00E51EEE">
        <w:rPr>
          <w:rFonts w:ascii="Times New Roman" w:eastAsia="Times New Roman" w:hAnsi="Times New Roman" w:cs="Times New Roman"/>
          <w:i/>
          <w:color w:val="000000" w:themeColor="text1"/>
          <w:spacing w:val="5"/>
          <w:sz w:val="24"/>
          <w:szCs w:val="24"/>
        </w:rPr>
        <w:t>Journal of Advances in Management Research,</w:t>
      </w:r>
      <w:r>
        <w:rPr>
          <w:rFonts w:ascii="Times New Roman" w:eastAsia="Times New Roman" w:hAnsi="Times New Roman" w:cs="Times New Roman"/>
          <w:color w:val="000000" w:themeColor="text1"/>
          <w:spacing w:val="5"/>
          <w:sz w:val="24"/>
          <w:szCs w:val="24"/>
        </w:rPr>
        <w:t xml:space="preserve"> 9(1)</w:t>
      </w:r>
      <w:r w:rsidRPr="00E51EEE">
        <w:rPr>
          <w:rFonts w:ascii="Times New Roman" w:eastAsia="Times New Roman" w:hAnsi="Times New Roman" w:cs="Times New Roman"/>
          <w:color w:val="000000" w:themeColor="text1"/>
          <w:spacing w:val="5"/>
          <w:sz w:val="24"/>
          <w:szCs w:val="24"/>
        </w:rPr>
        <w:t>, 96-112.</w:t>
      </w:r>
    </w:p>
    <w:p w:rsidR="009A0134" w:rsidRPr="00E51EEE" w:rsidRDefault="009A0134" w:rsidP="009A0134">
      <w:pPr>
        <w:shd w:val="clear" w:color="auto" w:fill="FFFFFF"/>
        <w:spacing w:line="240" w:lineRule="auto"/>
        <w:jc w:val="both"/>
        <w:rPr>
          <w:rFonts w:ascii="Times New Roman" w:eastAsia="Times New Roman" w:hAnsi="Times New Roman" w:cs="Times New Roman"/>
          <w:b/>
          <w:color w:val="000000" w:themeColor="text1"/>
          <w:spacing w:val="5"/>
          <w:sz w:val="24"/>
          <w:szCs w:val="24"/>
        </w:rPr>
      </w:pPr>
    </w:p>
    <w:p w:rsidR="009A0134" w:rsidRPr="00E51EEE" w:rsidRDefault="009A0134" w:rsidP="009A0134">
      <w:pPr>
        <w:shd w:val="clear" w:color="auto" w:fill="FFFFFF"/>
        <w:spacing w:line="240" w:lineRule="auto"/>
        <w:jc w:val="both"/>
        <w:rPr>
          <w:rFonts w:ascii="Times New Roman" w:eastAsia="Times New Roman" w:hAnsi="Times New Roman" w:cs="Times New Roman"/>
          <w:color w:val="000000" w:themeColor="text1"/>
          <w:spacing w:val="5"/>
          <w:sz w:val="24"/>
          <w:szCs w:val="24"/>
        </w:rPr>
      </w:pPr>
      <w:r w:rsidRPr="00E51EEE">
        <w:rPr>
          <w:rFonts w:ascii="Times New Roman" w:eastAsia="Times New Roman" w:hAnsi="Times New Roman" w:cs="Times New Roman"/>
          <w:color w:val="000000" w:themeColor="text1"/>
          <w:spacing w:val="5"/>
          <w:sz w:val="24"/>
          <w:szCs w:val="24"/>
        </w:rPr>
        <w:t>Souder, D.</w:t>
      </w:r>
      <w:r>
        <w:rPr>
          <w:rFonts w:ascii="Times New Roman" w:eastAsia="Times New Roman" w:hAnsi="Times New Roman" w:cs="Times New Roman"/>
          <w:color w:val="000000" w:themeColor="text1"/>
          <w:spacing w:val="5"/>
          <w:sz w:val="24"/>
          <w:szCs w:val="24"/>
        </w:rPr>
        <w:t>,</w:t>
      </w:r>
      <w:r w:rsidRPr="00E51EEE">
        <w:rPr>
          <w:rFonts w:ascii="Times New Roman" w:eastAsia="Times New Roman" w:hAnsi="Times New Roman" w:cs="Times New Roman"/>
          <w:color w:val="000000" w:themeColor="text1"/>
          <w:spacing w:val="5"/>
          <w:sz w:val="24"/>
          <w:szCs w:val="24"/>
        </w:rPr>
        <w:t xml:space="preserve"> &amp; Bromiley, P. (2012). Explaining temporal orientation: </w:t>
      </w:r>
      <w:r>
        <w:rPr>
          <w:rFonts w:ascii="Times New Roman" w:eastAsia="Times New Roman" w:hAnsi="Times New Roman" w:cs="Times New Roman"/>
          <w:color w:val="000000" w:themeColor="text1"/>
          <w:spacing w:val="5"/>
          <w:sz w:val="24"/>
          <w:szCs w:val="24"/>
        </w:rPr>
        <w:t>E</w:t>
      </w:r>
      <w:r w:rsidRPr="00E51EEE">
        <w:rPr>
          <w:rFonts w:ascii="Times New Roman" w:eastAsia="Times New Roman" w:hAnsi="Times New Roman" w:cs="Times New Roman"/>
          <w:color w:val="000000" w:themeColor="text1"/>
          <w:spacing w:val="5"/>
          <w:sz w:val="24"/>
          <w:szCs w:val="24"/>
        </w:rPr>
        <w:t>vidence from the durability of firms’ capital investments. </w:t>
      </w:r>
      <w:r w:rsidRPr="00E51EEE">
        <w:rPr>
          <w:rFonts w:ascii="Times New Roman" w:eastAsia="Times New Roman" w:hAnsi="Times New Roman" w:cs="Times New Roman"/>
          <w:i/>
          <w:color w:val="000000" w:themeColor="text1"/>
          <w:spacing w:val="5"/>
          <w:sz w:val="24"/>
          <w:szCs w:val="24"/>
        </w:rPr>
        <w:t>Strategic Management Journal,</w:t>
      </w:r>
      <w:r w:rsidRPr="00E51EEE">
        <w:rPr>
          <w:rFonts w:ascii="Times New Roman" w:eastAsia="Times New Roman" w:hAnsi="Times New Roman" w:cs="Times New Roman"/>
          <w:color w:val="000000" w:themeColor="text1"/>
          <w:spacing w:val="5"/>
          <w:sz w:val="24"/>
          <w:szCs w:val="24"/>
        </w:rPr>
        <w:t xml:space="preserve"> 33, 550–569.</w:t>
      </w:r>
    </w:p>
    <w:p w:rsidR="009A0134" w:rsidRPr="00E51EEE" w:rsidRDefault="009A0134" w:rsidP="009A0134">
      <w:pPr>
        <w:shd w:val="clear" w:color="auto" w:fill="FFFFFF"/>
        <w:spacing w:line="240" w:lineRule="auto"/>
        <w:jc w:val="both"/>
        <w:rPr>
          <w:rFonts w:ascii="Times New Roman" w:eastAsia="Times New Roman" w:hAnsi="Times New Roman" w:cs="Times New Roman"/>
          <w:color w:val="000000" w:themeColor="text1"/>
          <w:spacing w:val="5"/>
          <w:sz w:val="24"/>
          <w:szCs w:val="24"/>
        </w:rPr>
      </w:pPr>
    </w:p>
    <w:p w:rsidR="009A0134" w:rsidRDefault="009A0134" w:rsidP="009A0134">
      <w:pPr>
        <w:shd w:val="clear" w:color="auto" w:fill="FFFFFF"/>
        <w:spacing w:line="240" w:lineRule="auto"/>
        <w:jc w:val="both"/>
        <w:rPr>
          <w:rFonts w:ascii="Times New Roman" w:eastAsia="Times New Roman" w:hAnsi="Times New Roman" w:cs="Times New Roman"/>
          <w:color w:val="000000" w:themeColor="text1"/>
          <w:spacing w:val="5"/>
          <w:sz w:val="24"/>
          <w:szCs w:val="24"/>
        </w:rPr>
      </w:pPr>
      <w:r>
        <w:rPr>
          <w:rFonts w:ascii="Times New Roman" w:eastAsia="Times New Roman" w:hAnsi="Times New Roman" w:cs="Times New Roman"/>
          <w:color w:val="000000" w:themeColor="text1"/>
          <w:spacing w:val="5"/>
          <w:sz w:val="24"/>
          <w:szCs w:val="24"/>
        </w:rPr>
        <w:t>United Nations, UNdata (2016). United Arab Emirates.</w:t>
      </w:r>
      <w:r w:rsidRPr="00E51EEE">
        <w:rPr>
          <w:rFonts w:ascii="Times New Roman" w:eastAsia="Times New Roman" w:hAnsi="Times New Roman" w:cs="Times New Roman"/>
          <w:color w:val="000000" w:themeColor="text1"/>
          <w:spacing w:val="5"/>
          <w:sz w:val="24"/>
          <w:szCs w:val="24"/>
        </w:rPr>
        <w:t xml:space="preserve"> </w:t>
      </w:r>
      <w:r>
        <w:rPr>
          <w:rFonts w:ascii="Times New Roman" w:eastAsia="Times New Roman" w:hAnsi="Times New Roman" w:cs="Times New Roman"/>
          <w:color w:val="000000" w:themeColor="text1"/>
          <w:spacing w:val="5"/>
          <w:sz w:val="24"/>
          <w:szCs w:val="24"/>
        </w:rPr>
        <w:t xml:space="preserve">In </w:t>
      </w:r>
      <w:r>
        <w:rPr>
          <w:rFonts w:ascii="Times New Roman" w:eastAsia="Times New Roman" w:hAnsi="Times New Roman" w:cs="Times New Roman"/>
          <w:i/>
          <w:color w:val="000000" w:themeColor="text1"/>
          <w:spacing w:val="5"/>
          <w:sz w:val="24"/>
          <w:szCs w:val="24"/>
        </w:rPr>
        <w:t>World statistics pocket book.</w:t>
      </w:r>
      <w:r w:rsidRPr="00E51EEE">
        <w:rPr>
          <w:rFonts w:ascii="Times New Roman" w:eastAsia="Times New Roman" w:hAnsi="Times New Roman" w:cs="Times New Roman"/>
          <w:i/>
          <w:color w:val="000000" w:themeColor="text1"/>
          <w:spacing w:val="5"/>
          <w:sz w:val="24"/>
          <w:szCs w:val="24"/>
        </w:rPr>
        <w:t xml:space="preserve"> </w:t>
      </w:r>
      <w:r>
        <w:rPr>
          <w:rFonts w:ascii="Times New Roman" w:eastAsia="Times New Roman" w:hAnsi="Times New Roman" w:cs="Times New Roman"/>
          <w:color w:val="000000" w:themeColor="text1"/>
          <w:spacing w:val="5"/>
          <w:sz w:val="24"/>
          <w:szCs w:val="24"/>
        </w:rPr>
        <w:t>New York: United Nations</w:t>
      </w:r>
      <w:r w:rsidRPr="00E51EEE">
        <w:rPr>
          <w:rFonts w:ascii="Times New Roman" w:eastAsia="Times New Roman" w:hAnsi="Times New Roman" w:cs="Times New Roman"/>
          <w:color w:val="000000" w:themeColor="text1"/>
          <w:spacing w:val="5"/>
          <w:sz w:val="24"/>
          <w:szCs w:val="24"/>
        </w:rPr>
        <w:t>.</w:t>
      </w:r>
    </w:p>
    <w:p w:rsidR="009A0134" w:rsidRPr="006E4260" w:rsidRDefault="009A0134" w:rsidP="009A0134">
      <w:pPr>
        <w:shd w:val="clear" w:color="auto" w:fill="FFFFFF"/>
        <w:spacing w:line="240" w:lineRule="auto"/>
        <w:jc w:val="both"/>
        <w:rPr>
          <w:rFonts w:ascii="Times New Roman" w:eastAsia="Times New Roman" w:hAnsi="Times New Roman" w:cs="Times New Roman"/>
          <w:color w:val="000000" w:themeColor="text1"/>
          <w:spacing w:val="5"/>
          <w:sz w:val="24"/>
          <w:szCs w:val="24"/>
        </w:rPr>
      </w:pPr>
      <w:r>
        <w:rPr>
          <w:rFonts w:ascii="Times New Roman" w:eastAsia="Times New Roman" w:hAnsi="Times New Roman" w:cs="Times New Roman"/>
          <w:color w:val="000000" w:themeColor="text1"/>
          <w:spacing w:val="5"/>
          <w:sz w:val="24"/>
          <w:szCs w:val="24"/>
        </w:rPr>
        <w:t xml:space="preserve">United Nations International Children’s Emergency Fund (unicef) (2016). </w:t>
      </w:r>
      <w:r w:rsidRPr="006E4260">
        <w:rPr>
          <w:rFonts w:ascii="Times New Roman" w:eastAsia="Times New Roman" w:hAnsi="Times New Roman" w:cs="Times New Roman"/>
          <w:color w:val="000000" w:themeColor="text1"/>
          <w:spacing w:val="5"/>
          <w:sz w:val="24"/>
          <w:szCs w:val="24"/>
        </w:rPr>
        <w:t>United Arab Emirates</w:t>
      </w:r>
      <w:r>
        <w:rPr>
          <w:rFonts w:ascii="Times New Roman" w:eastAsia="Times New Roman" w:hAnsi="Times New Roman" w:cs="Times New Roman"/>
          <w:color w:val="000000" w:themeColor="text1"/>
          <w:spacing w:val="5"/>
          <w:sz w:val="24"/>
          <w:szCs w:val="24"/>
        </w:rPr>
        <w:t xml:space="preserve">. Retrieved from </w:t>
      </w:r>
      <w:r w:rsidRPr="006E4260">
        <w:rPr>
          <w:rFonts w:ascii="Times New Roman" w:eastAsia="Times New Roman" w:hAnsi="Times New Roman" w:cs="Times New Roman"/>
          <w:color w:val="000000" w:themeColor="text1"/>
          <w:spacing w:val="5"/>
          <w:sz w:val="24"/>
          <w:szCs w:val="24"/>
        </w:rPr>
        <w:t>https://www.unicef.org/infobycountry/uae.html</w:t>
      </w:r>
    </w:p>
    <w:p w:rsidR="009A0134" w:rsidRPr="00E51EEE" w:rsidRDefault="009A0134" w:rsidP="009A0134">
      <w:pPr>
        <w:spacing w:line="240" w:lineRule="auto"/>
        <w:jc w:val="both"/>
        <w:rPr>
          <w:rFonts w:ascii="Times New Roman" w:eastAsia="Times New Roman" w:hAnsi="Times New Roman" w:cs="Times New Roman"/>
          <w:b/>
          <w:color w:val="000000" w:themeColor="text1"/>
          <w:sz w:val="24"/>
          <w:szCs w:val="24"/>
        </w:rPr>
      </w:pPr>
    </w:p>
    <w:p w:rsidR="009A0134" w:rsidRPr="0014219E" w:rsidRDefault="009A0134" w:rsidP="009A0134">
      <w:pPr>
        <w:spacing w:line="240" w:lineRule="auto"/>
        <w:jc w:val="both"/>
        <w:rPr>
          <w:rFonts w:ascii="Times New Roman" w:hAnsi="Times New Roman" w:cs="Times New Roman"/>
          <w:color w:val="000000" w:themeColor="text1"/>
          <w:sz w:val="24"/>
          <w:szCs w:val="24"/>
        </w:rPr>
      </w:pPr>
      <w:r w:rsidRPr="00E51EEE">
        <w:rPr>
          <w:rFonts w:ascii="Times New Roman" w:hAnsi="Times New Roman" w:cs="Times New Roman"/>
          <w:color w:val="000000" w:themeColor="text1"/>
          <w:sz w:val="24"/>
          <w:szCs w:val="24"/>
        </w:rPr>
        <w:t>Wo</w:t>
      </w:r>
      <w:r>
        <w:rPr>
          <w:rFonts w:ascii="Times New Roman" w:hAnsi="Times New Roman" w:cs="Times New Roman"/>
          <w:color w:val="000000" w:themeColor="text1"/>
          <w:sz w:val="24"/>
          <w:szCs w:val="24"/>
        </w:rPr>
        <w:t>rld Bank (2016). UAE: Data and s</w:t>
      </w:r>
      <w:r w:rsidRPr="00E51EEE">
        <w:rPr>
          <w:rFonts w:ascii="Times New Roman" w:hAnsi="Times New Roman" w:cs="Times New Roman"/>
          <w:color w:val="000000" w:themeColor="text1"/>
          <w:sz w:val="24"/>
          <w:szCs w:val="24"/>
        </w:rPr>
        <w:t>tat</w:t>
      </w:r>
      <w:r>
        <w:rPr>
          <w:rFonts w:ascii="Times New Roman" w:hAnsi="Times New Roman" w:cs="Times New Roman"/>
          <w:color w:val="000000" w:themeColor="text1"/>
          <w:sz w:val="24"/>
          <w:szCs w:val="24"/>
        </w:rPr>
        <w:t xml:space="preserve">istics. Retrieved from </w:t>
      </w:r>
      <w:r w:rsidRPr="00E51EEE">
        <w:rPr>
          <w:rFonts w:ascii="Times New Roman" w:hAnsi="Times New Roman" w:cs="Times New Roman"/>
          <w:color w:val="000000" w:themeColor="text1"/>
          <w:sz w:val="24"/>
          <w:szCs w:val="24"/>
        </w:rPr>
        <w:t xml:space="preserve"> </w:t>
      </w:r>
      <w:hyperlink r:id="rId13" w:history="1">
        <w:r w:rsidRPr="0014219E">
          <w:rPr>
            <w:rStyle w:val="Hyperlink"/>
            <w:rFonts w:ascii="Times New Roman" w:hAnsi="Times New Roman" w:cs="Times New Roman"/>
            <w:color w:val="000000" w:themeColor="text1"/>
            <w:sz w:val="24"/>
            <w:szCs w:val="24"/>
          </w:rPr>
          <w:t>https://data.worldbank.org/country/united-arab-emirates</w:t>
        </w:r>
      </w:hyperlink>
    </w:p>
    <w:p w:rsidR="009A0134" w:rsidRPr="00E51EEE" w:rsidRDefault="009A0134" w:rsidP="009A0134">
      <w:pPr>
        <w:spacing w:line="240" w:lineRule="auto"/>
        <w:jc w:val="both"/>
        <w:rPr>
          <w:rFonts w:ascii="Times New Roman" w:hAnsi="Times New Roman" w:cs="Times New Roman"/>
          <w:color w:val="000000" w:themeColor="text1"/>
          <w:sz w:val="24"/>
          <w:szCs w:val="24"/>
        </w:rPr>
      </w:pPr>
    </w:p>
    <w:p w:rsidR="009A0134" w:rsidRPr="00E51EEE" w:rsidRDefault="009A0134" w:rsidP="009A0134">
      <w:pPr>
        <w:spacing w:line="240" w:lineRule="auto"/>
        <w:jc w:val="both"/>
        <w:rPr>
          <w:rFonts w:ascii="Times New Roman" w:hAnsi="Times New Roman" w:cs="Times New Roman"/>
          <w:color w:val="000000" w:themeColor="text1"/>
          <w:sz w:val="24"/>
          <w:szCs w:val="24"/>
        </w:rPr>
      </w:pPr>
      <w:r w:rsidRPr="00E51EEE">
        <w:rPr>
          <w:rFonts w:ascii="Times New Roman" w:hAnsi="Times New Roman" w:cs="Times New Roman"/>
          <w:color w:val="000000" w:themeColor="text1"/>
          <w:sz w:val="24"/>
          <w:szCs w:val="24"/>
        </w:rPr>
        <w:t>World Tr</w:t>
      </w:r>
      <w:r>
        <w:rPr>
          <w:rFonts w:ascii="Times New Roman" w:hAnsi="Times New Roman" w:cs="Times New Roman"/>
          <w:color w:val="000000" w:themeColor="text1"/>
          <w:sz w:val="24"/>
          <w:szCs w:val="24"/>
        </w:rPr>
        <w:t>avel and Tourism Council (2017).</w:t>
      </w:r>
      <w:r w:rsidRPr="00E51EEE">
        <w:rPr>
          <w:rFonts w:ascii="Times New Roman" w:hAnsi="Times New Roman" w:cs="Times New Roman"/>
          <w:color w:val="000000" w:themeColor="text1"/>
          <w:sz w:val="24"/>
          <w:szCs w:val="24"/>
        </w:rPr>
        <w:t xml:space="preserve"> </w:t>
      </w:r>
      <w:r w:rsidRPr="00CC5130">
        <w:rPr>
          <w:rFonts w:ascii="Times New Roman" w:hAnsi="Times New Roman" w:cs="Times New Roman"/>
          <w:color w:val="000000" w:themeColor="text1"/>
          <w:sz w:val="24"/>
          <w:szCs w:val="24"/>
        </w:rPr>
        <w:t xml:space="preserve">Travel and tourism: </w:t>
      </w:r>
      <w:r>
        <w:rPr>
          <w:rFonts w:ascii="Times New Roman" w:hAnsi="Times New Roman" w:cs="Times New Roman"/>
          <w:color w:val="000000" w:themeColor="text1"/>
          <w:sz w:val="24"/>
          <w:szCs w:val="24"/>
        </w:rPr>
        <w:t>E</w:t>
      </w:r>
      <w:r w:rsidRPr="00CC5130">
        <w:rPr>
          <w:rFonts w:ascii="Times New Roman" w:hAnsi="Times New Roman" w:cs="Times New Roman"/>
          <w:color w:val="000000" w:themeColor="text1"/>
          <w:sz w:val="24"/>
          <w:szCs w:val="24"/>
        </w:rPr>
        <w:t>conomic impact, United Arab Emirates</w:t>
      </w:r>
      <w:r>
        <w:rPr>
          <w:rFonts w:ascii="Times New Roman" w:hAnsi="Times New Roman" w:cs="Times New Roman"/>
          <w:i/>
          <w:color w:val="000000" w:themeColor="text1"/>
          <w:sz w:val="24"/>
          <w:szCs w:val="24"/>
        </w:rPr>
        <w:t>.</w:t>
      </w:r>
      <w:r w:rsidRPr="00E51EEE">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Retrieved from</w:t>
      </w:r>
      <w:r w:rsidRPr="00E51EEE">
        <w:rPr>
          <w:rFonts w:ascii="Times New Roman" w:hAnsi="Times New Roman" w:cs="Times New Roman"/>
          <w:color w:val="000000" w:themeColor="text1"/>
          <w:sz w:val="24"/>
          <w:szCs w:val="24"/>
        </w:rPr>
        <w:t xml:space="preserve"> </w:t>
      </w:r>
      <w:hyperlink r:id="rId14" w:history="1">
        <w:r w:rsidRPr="0014219E">
          <w:rPr>
            <w:rStyle w:val="Hyperlink"/>
            <w:rFonts w:ascii="Times New Roman" w:hAnsi="Times New Roman" w:cs="Times New Roman"/>
            <w:color w:val="000000" w:themeColor="text1"/>
            <w:sz w:val="24"/>
            <w:szCs w:val="24"/>
          </w:rPr>
          <w:t>http://www.wttc.org</w:t>
        </w:r>
      </w:hyperlink>
    </w:p>
    <w:p w:rsidR="009A0134" w:rsidRDefault="009A0134" w:rsidP="009A0134">
      <w:pPr>
        <w:autoSpaceDE w:val="0"/>
        <w:autoSpaceDN w:val="0"/>
        <w:adjustRightInd w:val="0"/>
        <w:spacing w:line="240" w:lineRule="auto"/>
        <w:rPr>
          <w:rFonts w:ascii="Times New Roman" w:eastAsia="Times New Roman" w:hAnsi="Times New Roman" w:cs="Times New Roman"/>
          <w:color w:val="000000" w:themeColor="text1"/>
          <w:spacing w:val="5"/>
          <w:sz w:val="24"/>
          <w:szCs w:val="24"/>
        </w:rPr>
      </w:pPr>
    </w:p>
    <w:p w:rsidR="009A0134" w:rsidRPr="00DA6E1E" w:rsidRDefault="009A0134" w:rsidP="009A0134">
      <w:pPr>
        <w:autoSpaceDE w:val="0"/>
        <w:autoSpaceDN w:val="0"/>
        <w:adjustRightInd w:val="0"/>
        <w:spacing w:line="240" w:lineRule="auto"/>
        <w:jc w:val="both"/>
        <w:rPr>
          <w:rFonts w:ascii="Times New Roman" w:eastAsia="Times New Roman" w:hAnsi="Times New Roman" w:cs="Times New Roman"/>
          <w:color w:val="000000" w:themeColor="text1"/>
          <w:sz w:val="24"/>
          <w:szCs w:val="24"/>
          <w:lang w:val="en-US"/>
        </w:rPr>
      </w:pPr>
    </w:p>
    <w:p w:rsidR="009A0134" w:rsidRDefault="009A0134" w:rsidP="009A0134">
      <w:pPr>
        <w:autoSpaceDE w:val="0"/>
        <w:autoSpaceDN w:val="0"/>
        <w:adjustRightInd w:val="0"/>
        <w:spacing w:line="240" w:lineRule="auto"/>
        <w:rPr>
          <w:rFonts w:ascii="Times New Roman" w:eastAsia="Times New Roman" w:hAnsi="Times New Roman" w:cs="Times New Roman"/>
          <w:color w:val="000000" w:themeColor="text1"/>
          <w:sz w:val="24"/>
          <w:szCs w:val="24"/>
          <w:lang w:val="en-US"/>
        </w:rPr>
      </w:pPr>
    </w:p>
    <w:p w:rsidR="009A0134" w:rsidRPr="00DA6E1E" w:rsidRDefault="009A0134" w:rsidP="009A0134">
      <w:pPr>
        <w:autoSpaceDE w:val="0"/>
        <w:autoSpaceDN w:val="0"/>
        <w:adjustRightInd w:val="0"/>
        <w:spacing w:line="240" w:lineRule="auto"/>
        <w:rPr>
          <w:rFonts w:ascii="Times New Roman" w:eastAsia="Times New Roman" w:hAnsi="Times New Roman" w:cs="Times New Roman"/>
          <w:color w:val="000000" w:themeColor="text1"/>
          <w:sz w:val="24"/>
          <w:szCs w:val="24"/>
          <w:lang w:val="en-US"/>
        </w:rPr>
      </w:pPr>
    </w:p>
    <w:p w:rsidR="009A0134" w:rsidRPr="00DD30B4" w:rsidRDefault="009A0134" w:rsidP="009A0134">
      <w:pPr>
        <w:autoSpaceDE w:val="0"/>
        <w:autoSpaceDN w:val="0"/>
        <w:adjustRightInd w:val="0"/>
        <w:spacing w:line="240" w:lineRule="auto"/>
        <w:jc w:val="center"/>
        <w:rPr>
          <w:rFonts w:ascii="Times New Roman" w:eastAsia="Times New Roman" w:hAnsi="Times New Roman" w:cs="Times New Roman"/>
          <w:b/>
          <w:bCs/>
          <w:color w:val="000000" w:themeColor="text1"/>
          <w:sz w:val="28"/>
          <w:szCs w:val="28"/>
        </w:rPr>
      </w:pPr>
      <w:r w:rsidRPr="00DD30B4">
        <w:rPr>
          <w:rFonts w:ascii="Times New Roman" w:eastAsia="Times New Roman" w:hAnsi="Times New Roman" w:cs="Times New Roman"/>
          <w:b/>
          <w:bCs/>
          <w:color w:val="000000" w:themeColor="text1"/>
          <w:sz w:val="28"/>
          <w:szCs w:val="28"/>
        </w:rPr>
        <w:t xml:space="preserve">9. Appendix A </w:t>
      </w:r>
    </w:p>
    <w:p w:rsidR="009A0134" w:rsidRPr="00DD30B4" w:rsidRDefault="009A0134" w:rsidP="009A0134">
      <w:pPr>
        <w:autoSpaceDE w:val="0"/>
        <w:autoSpaceDN w:val="0"/>
        <w:adjustRightInd w:val="0"/>
        <w:spacing w:line="240" w:lineRule="auto"/>
        <w:jc w:val="center"/>
        <w:rPr>
          <w:rFonts w:ascii="Times New Roman" w:eastAsia="Times New Roman" w:hAnsi="Times New Roman" w:cs="Times New Roman"/>
          <w:b/>
          <w:bCs/>
          <w:color w:val="000000" w:themeColor="text1"/>
          <w:sz w:val="28"/>
          <w:szCs w:val="28"/>
        </w:rPr>
      </w:pPr>
      <w:r w:rsidRPr="00DD30B4">
        <w:rPr>
          <w:rFonts w:ascii="Times New Roman" w:eastAsia="Times New Roman" w:hAnsi="Times New Roman" w:cs="Times New Roman"/>
          <w:b/>
          <w:bCs/>
          <w:color w:val="000000" w:themeColor="text1"/>
          <w:sz w:val="28"/>
          <w:szCs w:val="28"/>
        </w:rPr>
        <w:t>Survey Questionnaire</w:t>
      </w:r>
    </w:p>
    <w:p w:rsidR="009A0134" w:rsidRDefault="009A0134" w:rsidP="009A0134">
      <w:pPr>
        <w:spacing w:line="240" w:lineRule="auto"/>
        <w:rPr>
          <w:rFonts w:ascii="Times New Roman" w:eastAsia="Times New Roman" w:hAnsi="Times New Roman" w:cs="Times New Roman"/>
          <w:b/>
          <w:bCs/>
          <w:color w:val="000000" w:themeColor="text1"/>
          <w:sz w:val="20"/>
          <w:szCs w:val="20"/>
        </w:rPr>
      </w:pPr>
    </w:p>
    <w:p w:rsidR="009A0134" w:rsidRPr="00DB11C6" w:rsidRDefault="009A0134" w:rsidP="009A0134">
      <w:pPr>
        <w:spacing w:line="240" w:lineRule="auto"/>
        <w:rPr>
          <w:rFonts w:ascii="Times New Roman" w:eastAsia="Times New Roman" w:hAnsi="Times New Roman" w:cs="Times New Roman"/>
          <w:b/>
          <w:bCs/>
          <w:color w:val="000000" w:themeColor="text1"/>
          <w:sz w:val="24"/>
          <w:szCs w:val="24"/>
        </w:rPr>
      </w:pPr>
      <w:r w:rsidRPr="00DB11C6">
        <w:rPr>
          <w:rFonts w:ascii="Times New Roman" w:eastAsia="Times New Roman" w:hAnsi="Times New Roman" w:cs="Times New Roman"/>
          <w:b/>
          <w:bCs/>
          <w:color w:val="000000" w:themeColor="text1"/>
          <w:sz w:val="24"/>
          <w:szCs w:val="24"/>
        </w:rPr>
        <w:t>Please respond to the following items</w:t>
      </w:r>
    </w:p>
    <w:p w:rsidR="009A0134" w:rsidRPr="00DB11C6" w:rsidRDefault="009A0134" w:rsidP="009A0134">
      <w:pPr>
        <w:numPr>
          <w:ilvl w:val="0"/>
          <w:numId w:val="29"/>
        </w:numPr>
        <w:spacing w:line="240" w:lineRule="auto"/>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Your age in years  ___________________</w:t>
      </w:r>
    </w:p>
    <w:p w:rsidR="009A0134" w:rsidRPr="00DB11C6" w:rsidRDefault="009A0134" w:rsidP="009A0134">
      <w:pPr>
        <w:numPr>
          <w:ilvl w:val="0"/>
          <w:numId w:val="29"/>
        </w:numPr>
        <w:spacing w:line="240" w:lineRule="auto"/>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Your gender          Male _____________ Female ________________</w:t>
      </w:r>
    </w:p>
    <w:p w:rsidR="009A0134" w:rsidRPr="00DB11C6" w:rsidRDefault="009A0134" w:rsidP="009A0134">
      <w:pPr>
        <w:numPr>
          <w:ilvl w:val="0"/>
          <w:numId w:val="29"/>
        </w:numPr>
        <w:spacing w:line="240" w:lineRule="auto"/>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Your nationality   UAE_________Non-UAE____________</w:t>
      </w:r>
    </w:p>
    <w:p w:rsidR="009A0134" w:rsidRPr="00DB11C6" w:rsidRDefault="009A0134" w:rsidP="009A0134">
      <w:pPr>
        <w:numPr>
          <w:ilvl w:val="0"/>
          <w:numId w:val="29"/>
        </w:numPr>
        <w:spacing w:line="240" w:lineRule="auto"/>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Your marital status:</w:t>
      </w:r>
    </w:p>
    <w:p w:rsidR="009A0134" w:rsidRPr="00DB11C6" w:rsidRDefault="009A0134" w:rsidP="009A0134">
      <w:pPr>
        <w:ind w:left="144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________ Single ________ Married________ Divorced________ Widow</w:t>
      </w:r>
    </w:p>
    <w:p w:rsidR="009A0134" w:rsidRPr="00DB11C6" w:rsidRDefault="009A0134" w:rsidP="009A0134">
      <w:pPr>
        <w:numPr>
          <w:ilvl w:val="0"/>
          <w:numId w:val="29"/>
        </w:numPr>
        <w:spacing w:line="240" w:lineRule="auto"/>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Your highest educational level</w:t>
      </w:r>
    </w:p>
    <w:p w:rsidR="009A0134" w:rsidRPr="00DB11C6" w:rsidRDefault="009A0134" w:rsidP="009A0134">
      <w:pPr>
        <w:ind w:left="144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__________ Below Bachelor degree__________ Bachelor degree</w:t>
      </w:r>
    </w:p>
    <w:p w:rsidR="009A0134" w:rsidRPr="00DB11C6" w:rsidRDefault="009A0134" w:rsidP="009A0134">
      <w:pPr>
        <w:ind w:left="144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__________ Graduate Diploma        __________ Master Degree</w:t>
      </w:r>
    </w:p>
    <w:p w:rsidR="009A0134" w:rsidRPr="00DB11C6" w:rsidRDefault="009A0134" w:rsidP="009A0134">
      <w:pPr>
        <w:ind w:left="144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__________ Doctoral Degree</w:t>
      </w:r>
    </w:p>
    <w:p w:rsidR="009A0134" w:rsidRPr="00DB11C6" w:rsidRDefault="009A0134" w:rsidP="009A0134">
      <w:pPr>
        <w:numPr>
          <w:ilvl w:val="0"/>
          <w:numId w:val="29"/>
        </w:numPr>
        <w:spacing w:line="240" w:lineRule="auto"/>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Your position in the company</w:t>
      </w:r>
    </w:p>
    <w:p w:rsidR="009A0134" w:rsidRPr="00DB11C6" w:rsidRDefault="009A0134" w:rsidP="009A0134">
      <w:pPr>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 xml:space="preserve"> </w:t>
      </w:r>
      <w:r w:rsidRPr="00DB11C6">
        <w:rPr>
          <w:rFonts w:ascii="Times New Roman" w:eastAsia="Times New Roman" w:hAnsi="Times New Roman" w:cs="Times New Roman"/>
          <w:color w:val="000000" w:themeColor="text1"/>
          <w:sz w:val="24"/>
          <w:szCs w:val="24"/>
        </w:rPr>
        <w:tab/>
        <w:t>__________ Financial Controller</w:t>
      </w:r>
    </w:p>
    <w:p w:rsidR="009A0134" w:rsidRPr="00DB11C6" w:rsidRDefault="009A0134" w:rsidP="009A0134">
      <w:pPr>
        <w:ind w:left="720" w:firstLine="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__________ Financial Manager</w:t>
      </w:r>
    </w:p>
    <w:p w:rsidR="009A0134" w:rsidRPr="00DB11C6" w:rsidRDefault="009A0134" w:rsidP="009A0134">
      <w:pPr>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ab/>
        <w:t>__________ Senior Accountant</w:t>
      </w:r>
    </w:p>
    <w:p w:rsidR="009A0134" w:rsidRPr="00DB11C6" w:rsidRDefault="009A0134" w:rsidP="009A0134">
      <w:pPr>
        <w:spacing w:after="120"/>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ab/>
        <w:t>__________ Financial Analyst</w:t>
      </w:r>
    </w:p>
    <w:p w:rsidR="009A0134" w:rsidRPr="00DB11C6" w:rsidRDefault="009A0134" w:rsidP="009A0134">
      <w:pPr>
        <w:spacing w:after="120"/>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ab/>
        <w:t>__________ Budget director</w:t>
      </w:r>
    </w:p>
    <w:p w:rsidR="009A0134" w:rsidRPr="00DB11C6" w:rsidRDefault="009A0134" w:rsidP="009A0134">
      <w:pPr>
        <w:spacing w:after="120"/>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ab/>
        <w:t>__________ Accountant</w:t>
      </w:r>
    </w:p>
    <w:p w:rsidR="009A0134" w:rsidRPr="00DB11C6" w:rsidRDefault="009A0134" w:rsidP="009A0134">
      <w:pPr>
        <w:numPr>
          <w:ilvl w:val="0"/>
          <w:numId w:val="29"/>
        </w:numPr>
        <w:spacing w:after="120" w:line="240" w:lineRule="auto"/>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How long have you been in your current position?</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1= 1-</w:t>
      </w:r>
      <w:r>
        <w:rPr>
          <w:rFonts w:ascii="Times New Roman" w:eastAsia="Times New Roman" w:hAnsi="Times New Roman" w:cs="Times New Roman"/>
          <w:color w:val="000000" w:themeColor="text1"/>
          <w:sz w:val="24"/>
          <w:szCs w:val="24"/>
        </w:rPr>
        <w:t xml:space="preserve">5 </w:t>
      </w:r>
      <w:r w:rsidRPr="00DB11C6">
        <w:rPr>
          <w:rFonts w:ascii="Times New Roman" w:eastAsia="Times New Roman" w:hAnsi="Times New Roman" w:cs="Times New Roman"/>
          <w:color w:val="000000" w:themeColor="text1"/>
          <w:sz w:val="24"/>
          <w:szCs w:val="24"/>
        </w:rPr>
        <w:t>years</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2 = 5-10</w:t>
      </w:r>
      <w:r>
        <w:rPr>
          <w:rFonts w:ascii="Times New Roman" w:eastAsia="Times New Roman" w:hAnsi="Times New Roman" w:cs="Times New Roman"/>
          <w:color w:val="000000" w:themeColor="text1"/>
          <w:sz w:val="24"/>
          <w:szCs w:val="24"/>
        </w:rPr>
        <w:t xml:space="preserve"> </w:t>
      </w:r>
      <w:r w:rsidRPr="00DB11C6">
        <w:rPr>
          <w:rFonts w:ascii="Times New Roman" w:eastAsia="Times New Roman" w:hAnsi="Times New Roman" w:cs="Times New Roman"/>
          <w:color w:val="000000" w:themeColor="text1"/>
          <w:sz w:val="24"/>
          <w:szCs w:val="24"/>
        </w:rPr>
        <w:t xml:space="preserve">years </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 xml:space="preserve">3 = 10-15 years </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4 = 15-20 years</w:t>
      </w:r>
    </w:p>
    <w:p w:rsidR="009A0134"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5 = more than 20 years</w:t>
      </w:r>
    </w:p>
    <w:p w:rsidR="009A0134" w:rsidRDefault="009A0134" w:rsidP="009A0134">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rsidR="009A0134" w:rsidRPr="00DB11C6" w:rsidRDefault="009A0134" w:rsidP="009A0134">
      <w:pPr>
        <w:numPr>
          <w:ilvl w:val="0"/>
          <w:numId w:val="29"/>
        </w:numPr>
        <w:spacing w:after="120" w:line="240" w:lineRule="auto"/>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 xml:space="preserve">Industry of your company: </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 xml:space="preserve">1 = banking </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2 = manufacturing</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 xml:space="preserve">3 = engineering/construction </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4 = other</w:t>
      </w:r>
    </w:p>
    <w:p w:rsidR="009A0134" w:rsidRPr="00DB11C6" w:rsidRDefault="009A0134" w:rsidP="009A0134">
      <w:pPr>
        <w:numPr>
          <w:ilvl w:val="0"/>
          <w:numId w:val="29"/>
        </w:numPr>
        <w:spacing w:after="120" w:line="240" w:lineRule="auto"/>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 xml:space="preserve">Number of employees working in your company: </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 xml:space="preserve">1= 1-50 </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2 = 50-100</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 = 100-</w:t>
      </w:r>
      <w:r w:rsidRPr="00DB11C6">
        <w:rPr>
          <w:rFonts w:ascii="Times New Roman" w:eastAsia="Times New Roman" w:hAnsi="Times New Roman" w:cs="Times New Roman"/>
          <w:color w:val="000000" w:themeColor="text1"/>
          <w:sz w:val="24"/>
          <w:szCs w:val="24"/>
        </w:rPr>
        <w:t xml:space="preserve">150 </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 xml:space="preserve">4 = 150-200 </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5 = more than 200</w:t>
      </w:r>
    </w:p>
    <w:p w:rsidR="009A0134" w:rsidRPr="00DB11C6" w:rsidRDefault="009A0134" w:rsidP="009A0134">
      <w:pPr>
        <w:numPr>
          <w:ilvl w:val="0"/>
          <w:numId w:val="29"/>
        </w:numPr>
        <w:spacing w:after="120" w:line="240" w:lineRule="auto"/>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Total Assets of your company (USD):</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1= less than $1 million</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2 = from $2-$5 million</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3 = from $5-$10million</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4 = from $10-$15million</w:t>
      </w:r>
    </w:p>
    <w:p w:rsidR="009A0134" w:rsidRPr="00DB11C6" w:rsidRDefault="009A0134" w:rsidP="009A0134">
      <w:pPr>
        <w:spacing w:after="120" w:line="240" w:lineRule="auto"/>
        <w:ind w:left="720"/>
        <w:rPr>
          <w:rFonts w:ascii="Times New Roman" w:eastAsia="Times New Roman" w:hAnsi="Times New Roman" w:cs="Times New Roman"/>
          <w:color w:val="000000" w:themeColor="text1"/>
          <w:sz w:val="24"/>
          <w:szCs w:val="24"/>
        </w:rPr>
      </w:pPr>
      <w:r w:rsidRPr="00DB11C6">
        <w:rPr>
          <w:rFonts w:ascii="Times New Roman" w:eastAsia="Times New Roman" w:hAnsi="Times New Roman" w:cs="Times New Roman"/>
          <w:color w:val="000000" w:themeColor="text1"/>
          <w:sz w:val="24"/>
          <w:szCs w:val="24"/>
        </w:rPr>
        <w:t>5 = more than $15 million</w:t>
      </w:r>
    </w:p>
    <w:p w:rsidR="009A0134" w:rsidRPr="00F40EDC" w:rsidRDefault="009A0134" w:rsidP="009A0134">
      <w:pPr>
        <w:pStyle w:val="ListParagraph"/>
        <w:numPr>
          <w:ilvl w:val="0"/>
          <w:numId w:val="29"/>
        </w:numPr>
        <w:spacing w:line="240" w:lineRule="auto"/>
        <w:rPr>
          <w:rFonts w:ascii="Times New Roman" w:eastAsia="Times New Roman" w:hAnsi="Times New Roman" w:cs="Times New Roman"/>
          <w:bCs/>
          <w:color w:val="000000" w:themeColor="text1"/>
          <w:sz w:val="20"/>
          <w:szCs w:val="20"/>
        </w:rPr>
      </w:pPr>
      <w:r w:rsidRPr="00DB11C6">
        <w:rPr>
          <w:rFonts w:ascii="Times New Roman" w:eastAsia="Times New Roman" w:hAnsi="Times New Roman" w:cs="Times New Roman"/>
          <w:bCs/>
          <w:color w:val="000000" w:themeColor="text1"/>
          <w:sz w:val="24"/>
          <w:szCs w:val="24"/>
        </w:rPr>
        <w:t>Please indicate by checking the appropriate column to identify the various activities used in risk management strategies in your company.</w:t>
      </w:r>
    </w:p>
    <w:p w:rsidR="009A0134" w:rsidRPr="00F40EDC" w:rsidRDefault="009A0134" w:rsidP="009A0134">
      <w:pPr>
        <w:spacing w:line="240" w:lineRule="auto"/>
        <w:rPr>
          <w:rFonts w:ascii="Times New Roman" w:eastAsia="Times New Roman" w:hAnsi="Times New Roman" w:cs="Times New Roman"/>
          <w:color w:val="000000" w:themeColor="text1"/>
          <w:sz w:val="20"/>
          <w:szCs w:val="20"/>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530"/>
        <w:gridCol w:w="1530"/>
        <w:gridCol w:w="1260"/>
        <w:gridCol w:w="1620"/>
        <w:gridCol w:w="1530"/>
      </w:tblGrid>
      <w:tr w:rsidR="009A0134" w:rsidRPr="00211664" w:rsidTr="00A94B79">
        <w:trPr>
          <w:trHeight w:val="667"/>
        </w:trPr>
        <w:tc>
          <w:tcPr>
            <w:tcW w:w="2700" w:type="dxa"/>
            <w:shd w:val="clear" w:color="auto" w:fill="auto"/>
          </w:tcPr>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p>
        </w:tc>
        <w:tc>
          <w:tcPr>
            <w:tcW w:w="1530" w:type="dxa"/>
            <w:shd w:val="clear" w:color="auto" w:fill="auto"/>
          </w:tcPr>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r w:rsidRPr="00211664">
              <w:rPr>
                <w:rFonts w:ascii="Times New Roman" w:eastAsia="Times New Roman" w:hAnsi="Times New Roman" w:cs="Times New Roman"/>
                <w:b/>
                <w:bCs/>
                <w:color w:val="000000" w:themeColor="text1"/>
                <w:sz w:val="20"/>
                <w:szCs w:val="20"/>
              </w:rPr>
              <w:t xml:space="preserve">NOT IMPORTANT </w:t>
            </w:r>
          </w:p>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p>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r w:rsidRPr="00211664">
              <w:rPr>
                <w:rFonts w:ascii="Times New Roman" w:eastAsia="Times New Roman" w:hAnsi="Times New Roman" w:cs="Times New Roman"/>
                <w:b/>
                <w:bCs/>
                <w:color w:val="000000" w:themeColor="text1"/>
                <w:sz w:val="20"/>
                <w:szCs w:val="20"/>
              </w:rPr>
              <w:t>1</w:t>
            </w:r>
          </w:p>
        </w:tc>
        <w:tc>
          <w:tcPr>
            <w:tcW w:w="1530" w:type="dxa"/>
            <w:shd w:val="clear" w:color="auto" w:fill="auto"/>
          </w:tcPr>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r w:rsidRPr="00211664">
              <w:rPr>
                <w:rFonts w:ascii="Times New Roman" w:eastAsia="Times New Roman" w:hAnsi="Times New Roman" w:cs="Times New Roman"/>
                <w:b/>
                <w:bCs/>
                <w:color w:val="000000" w:themeColor="text1"/>
                <w:sz w:val="20"/>
                <w:szCs w:val="20"/>
              </w:rPr>
              <w:t>SOMEWHAT IMPORTANT</w:t>
            </w:r>
          </w:p>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p>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r w:rsidRPr="00211664">
              <w:rPr>
                <w:rFonts w:ascii="Times New Roman" w:eastAsia="Times New Roman" w:hAnsi="Times New Roman" w:cs="Times New Roman"/>
                <w:b/>
                <w:bCs/>
                <w:color w:val="000000" w:themeColor="text1"/>
                <w:sz w:val="20"/>
                <w:szCs w:val="20"/>
              </w:rPr>
              <w:t>2</w:t>
            </w:r>
          </w:p>
        </w:tc>
        <w:tc>
          <w:tcPr>
            <w:tcW w:w="1260" w:type="dxa"/>
            <w:shd w:val="clear" w:color="auto" w:fill="auto"/>
          </w:tcPr>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r w:rsidRPr="00211664">
              <w:rPr>
                <w:rFonts w:ascii="Times New Roman" w:eastAsia="Times New Roman" w:hAnsi="Times New Roman" w:cs="Times New Roman"/>
                <w:b/>
                <w:bCs/>
                <w:color w:val="000000" w:themeColor="text1"/>
                <w:sz w:val="20"/>
                <w:szCs w:val="20"/>
              </w:rPr>
              <w:t>NEUTRAL</w:t>
            </w:r>
          </w:p>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p>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p>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r w:rsidRPr="00211664">
              <w:rPr>
                <w:rFonts w:ascii="Times New Roman" w:eastAsia="Times New Roman" w:hAnsi="Times New Roman" w:cs="Times New Roman"/>
                <w:b/>
                <w:bCs/>
                <w:color w:val="000000" w:themeColor="text1"/>
                <w:sz w:val="20"/>
                <w:szCs w:val="20"/>
              </w:rPr>
              <w:t>3</w:t>
            </w:r>
          </w:p>
        </w:tc>
        <w:tc>
          <w:tcPr>
            <w:tcW w:w="1620" w:type="dxa"/>
            <w:shd w:val="clear" w:color="auto" w:fill="auto"/>
          </w:tcPr>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r w:rsidRPr="00211664">
              <w:rPr>
                <w:rFonts w:ascii="Times New Roman" w:eastAsia="Times New Roman" w:hAnsi="Times New Roman" w:cs="Times New Roman"/>
                <w:b/>
                <w:bCs/>
                <w:color w:val="000000" w:themeColor="text1"/>
                <w:sz w:val="20"/>
                <w:szCs w:val="20"/>
              </w:rPr>
              <w:t>VERY IMPORTANT</w:t>
            </w:r>
          </w:p>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p>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r w:rsidRPr="00211664">
              <w:rPr>
                <w:rFonts w:ascii="Times New Roman" w:eastAsia="Times New Roman" w:hAnsi="Times New Roman" w:cs="Times New Roman"/>
                <w:b/>
                <w:bCs/>
                <w:color w:val="000000" w:themeColor="text1"/>
                <w:sz w:val="20"/>
                <w:szCs w:val="20"/>
              </w:rPr>
              <w:t>4</w:t>
            </w:r>
          </w:p>
        </w:tc>
        <w:tc>
          <w:tcPr>
            <w:tcW w:w="1530" w:type="dxa"/>
            <w:shd w:val="clear" w:color="auto" w:fill="auto"/>
          </w:tcPr>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r w:rsidRPr="00211664">
              <w:rPr>
                <w:rFonts w:ascii="Times New Roman" w:eastAsia="Times New Roman" w:hAnsi="Times New Roman" w:cs="Times New Roman"/>
                <w:b/>
                <w:bCs/>
                <w:color w:val="000000" w:themeColor="text1"/>
                <w:sz w:val="20"/>
                <w:szCs w:val="20"/>
              </w:rPr>
              <w:t>EXTREMELY IMPORTANT</w:t>
            </w:r>
          </w:p>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p>
          <w:p w:rsidR="009A0134" w:rsidRPr="00211664" w:rsidRDefault="009A0134" w:rsidP="00A94B79">
            <w:pPr>
              <w:spacing w:line="240" w:lineRule="auto"/>
              <w:jc w:val="center"/>
              <w:rPr>
                <w:rFonts w:ascii="Times New Roman" w:eastAsia="Times New Roman" w:hAnsi="Times New Roman" w:cs="Times New Roman"/>
                <w:b/>
                <w:bCs/>
                <w:color w:val="000000" w:themeColor="text1"/>
                <w:sz w:val="20"/>
                <w:szCs w:val="20"/>
              </w:rPr>
            </w:pPr>
            <w:r w:rsidRPr="00211664">
              <w:rPr>
                <w:rFonts w:ascii="Times New Roman" w:eastAsia="Times New Roman" w:hAnsi="Times New Roman" w:cs="Times New Roman"/>
                <w:b/>
                <w:bCs/>
                <w:color w:val="000000" w:themeColor="text1"/>
                <w:sz w:val="20"/>
                <w:szCs w:val="20"/>
              </w:rPr>
              <w:t>5</w:t>
            </w:r>
          </w:p>
        </w:tc>
      </w:tr>
      <w:tr w:rsidR="009A0134" w:rsidRPr="00211664" w:rsidTr="00A94B79">
        <w:trPr>
          <w:trHeight w:val="572"/>
        </w:trPr>
        <w:tc>
          <w:tcPr>
            <w:tcW w:w="270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r w:rsidRPr="00211664">
              <w:rPr>
                <w:rFonts w:ascii="Times New Roman" w:eastAsia="Times New Roman" w:hAnsi="Times New Roman" w:cs="Times New Roman"/>
                <w:color w:val="000000" w:themeColor="text1"/>
                <w:sz w:val="20"/>
                <w:szCs w:val="20"/>
              </w:rPr>
              <w:t>1) Maintaining adequate financial records</w:t>
            </w:r>
          </w:p>
        </w:tc>
        <w:tc>
          <w:tcPr>
            <w:tcW w:w="153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53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26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62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53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r>
      <w:tr w:rsidR="009A0134" w:rsidRPr="00211664" w:rsidTr="00A94B79">
        <w:trPr>
          <w:trHeight w:val="863"/>
        </w:trPr>
        <w:tc>
          <w:tcPr>
            <w:tcW w:w="270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r w:rsidRPr="00211664">
              <w:rPr>
                <w:rFonts w:ascii="Times New Roman" w:eastAsia="Times New Roman" w:hAnsi="Times New Roman" w:cs="Times New Roman"/>
                <w:color w:val="000000" w:themeColor="text1"/>
                <w:sz w:val="20"/>
                <w:szCs w:val="20"/>
              </w:rPr>
              <w:t>2) Maintaining diversified investment portfolio regularly</w:t>
            </w:r>
          </w:p>
        </w:tc>
        <w:tc>
          <w:tcPr>
            <w:tcW w:w="153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53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26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62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53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r>
      <w:tr w:rsidR="009A0134" w:rsidRPr="00211664" w:rsidTr="00A94B79">
        <w:trPr>
          <w:trHeight w:val="657"/>
        </w:trPr>
        <w:tc>
          <w:tcPr>
            <w:tcW w:w="270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r w:rsidRPr="00211664">
              <w:rPr>
                <w:rFonts w:ascii="Times New Roman" w:eastAsia="Times New Roman" w:hAnsi="Times New Roman" w:cs="Times New Roman"/>
                <w:color w:val="000000" w:themeColor="text1"/>
                <w:sz w:val="20"/>
                <w:szCs w:val="20"/>
              </w:rPr>
              <w:t>3) Maintaining adequate insurance coverage</w:t>
            </w:r>
          </w:p>
        </w:tc>
        <w:tc>
          <w:tcPr>
            <w:tcW w:w="153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53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26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62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53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r>
      <w:tr w:rsidR="009A0134" w:rsidRPr="00211664" w:rsidTr="00A94B79">
        <w:trPr>
          <w:trHeight w:val="657"/>
        </w:trPr>
        <w:tc>
          <w:tcPr>
            <w:tcW w:w="270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r w:rsidRPr="00211664">
              <w:rPr>
                <w:rFonts w:ascii="Times New Roman" w:eastAsia="Times New Roman" w:hAnsi="Times New Roman" w:cs="Times New Roman"/>
                <w:color w:val="000000" w:themeColor="text1"/>
                <w:sz w:val="20"/>
                <w:szCs w:val="20"/>
              </w:rPr>
              <w:t>4)</w:t>
            </w:r>
            <w:r>
              <w:rPr>
                <w:rFonts w:ascii="Times New Roman" w:eastAsia="Times New Roman" w:hAnsi="Times New Roman" w:cs="Times New Roman"/>
                <w:color w:val="000000" w:themeColor="text1"/>
                <w:sz w:val="20"/>
                <w:szCs w:val="20"/>
              </w:rPr>
              <w:t xml:space="preserve"> </w:t>
            </w:r>
            <w:r w:rsidRPr="00211664">
              <w:rPr>
                <w:rFonts w:ascii="Times New Roman" w:eastAsia="Times New Roman" w:hAnsi="Times New Roman" w:cs="Times New Roman"/>
                <w:color w:val="000000" w:themeColor="text1"/>
                <w:sz w:val="20"/>
                <w:szCs w:val="20"/>
              </w:rPr>
              <w:t xml:space="preserve">Maintaining sound forecasting techniques </w:t>
            </w:r>
          </w:p>
        </w:tc>
        <w:tc>
          <w:tcPr>
            <w:tcW w:w="153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53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26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62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53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r>
      <w:tr w:rsidR="009A0134" w:rsidRPr="00211664" w:rsidTr="00A94B79">
        <w:trPr>
          <w:trHeight w:val="764"/>
        </w:trPr>
        <w:tc>
          <w:tcPr>
            <w:tcW w:w="270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r w:rsidRPr="00211664">
              <w:rPr>
                <w:rFonts w:ascii="Times New Roman" w:eastAsia="Times New Roman" w:hAnsi="Times New Roman" w:cs="Times New Roman"/>
                <w:color w:val="000000" w:themeColor="text1"/>
                <w:sz w:val="20"/>
                <w:szCs w:val="20"/>
              </w:rPr>
              <w:t xml:space="preserve">5) Conducting profitability index to determine which project will provide highest value </w:t>
            </w:r>
          </w:p>
        </w:tc>
        <w:tc>
          <w:tcPr>
            <w:tcW w:w="153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53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26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62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c>
          <w:tcPr>
            <w:tcW w:w="1530" w:type="dxa"/>
            <w:shd w:val="clear" w:color="auto" w:fill="auto"/>
          </w:tcPr>
          <w:p w:rsidR="009A0134" w:rsidRPr="00211664" w:rsidRDefault="009A0134" w:rsidP="00A94B79">
            <w:pPr>
              <w:spacing w:line="240" w:lineRule="auto"/>
              <w:rPr>
                <w:rFonts w:ascii="Times New Roman" w:eastAsia="Times New Roman" w:hAnsi="Times New Roman" w:cs="Times New Roman"/>
                <w:color w:val="000000" w:themeColor="text1"/>
                <w:sz w:val="20"/>
                <w:szCs w:val="20"/>
              </w:rPr>
            </w:pPr>
          </w:p>
        </w:tc>
      </w:tr>
    </w:tbl>
    <w:p w:rsidR="009A0134" w:rsidRPr="00211664" w:rsidRDefault="009A0134" w:rsidP="009A0134">
      <w:pPr>
        <w:spacing w:line="240" w:lineRule="auto"/>
        <w:jc w:val="both"/>
        <w:rPr>
          <w:rFonts w:ascii="Times New Roman" w:eastAsia="Times New Roman" w:hAnsi="Times New Roman" w:cs="Times New Roman"/>
          <w:bCs/>
          <w:color w:val="000000" w:themeColor="text1"/>
          <w:sz w:val="20"/>
          <w:szCs w:val="20"/>
        </w:rPr>
      </w:pPr>
    </w:p>
    <w:p w:rsidR="003A6F73" w:rsidRDefault="003A6F73"/>
    <w:sectPr w:rsidR="003A6F73" w:rsidSect="00445CF3">
      <w:headerReference w:type="default" r:id="rId15"/>
      <w:pgSz w:w="12240" w:h="15840"/>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CF3" w:rsidRDefault="00445CF3" w:rsidP="00445CF3">
      <w:pPr>
        <w:spacing w:line="240" w:lineRule="auto"/>
      </w:pPr>
      <w:r>
        <w:separator/>
      </w:r>
    </w:p>
  </w:endnote>
  <w:endnote w:type="continuationSeparator" w:id="0">
    <w:p w:rsidR="00445CF3" w:rsidRDefault="00445CF3" w:rsidP="00445C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CF3" w:rsidRDefault="00445CF3" w:rsidP="00445CF3">
      <w:pPr>
        <w:spacing w:line="240" w:lineRule="auto"/>
      </w:pPr>
      <w:r>
        <w:separator/>
      </w:r>
    </w:p>
  </w:footnote>
  <w:footnote w:type="continuationSeparator" w:id="0">
    <w:p w:rsidR="00445CF3" w:rsidRDefault="00445CF3" w:rsidP="00445C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929173"/>
      <w:docPartObj>
        <w:docPartGallery w:val="Page Numbers (Top of Page)"/>
        <w:docPartUnique/>
      </w:docPartObj>
    </w:sdtPr>
    <w:sdtEndPr>
      <w:rPr>
        <w:noProof/>
      </w:rPr>
    </w:sdtEndPr>
    <w:sdtContent>
      <w:p w:rsidR="00445CF3" w:rsidRDefault="00445CF3">
        <w:pPr>
          <w:pStyle w:val="Header"/>
          <w:jc w:val="right"/>
        </w:pPr>
        <w:r>
          <w:fldChar w:fldCharType="begin"/>
        </w:r>
        <w:r>
          <w:instrText xml:space="preserve"> PAGE   \* MERGEFORMAT </w:instrText>
        </w:r>
        <w:r>
          <w:fldChar w:fldCharType="separate"/>
        </w:r>
        <w:r w:rsidR="00E9101C">
          <w:rPr>
            <w:noProof/>
          </w:rPr>
          <w:t>36</w:t>
        </w:r>
        <w:r>
          <w:rPr>
            <w:noProof/>
          </w:rPr>
          <w:fldChar w:fldCharType="end"/>
        </w:r>
      </w:p>
    </w:sdtContent>
  </w:sdt>
  <w:p w:rsidR="00445CF3" w:rsidRDefault="00445C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7E5"/>
    <w:multiLevelType w:val="hybridMultilevel"/>
    <w:tmpl w:val="CD782C44"/>
    <w:lvl w:ilvl="0" w:tplc="E8826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F6664C"/>
    <w:multiLevelType w:val="hybridMultilevel"/>
    <w:tmpl w:val="57AEFF86"/>
    <w:lvl w:ilvl="0" w:tplc="D1961D2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A6FE4"/>
    <w:multiLevelType w:val="hybridMultilevel"/>
    <w:tmpl w:val="D7EE5012"/>
    <w:lvl w:ilvl="0" w:tplc="EDCEB06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26CBB"/>
    <w:multiLevelType w:val="hybridMultilevel"/>
    <w:tmpl w:val="A2F07BCE"/>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C2294B"/>
    <w:multiLevelType w:val="hybridMultilevel"/>
    <w:tmpl w:val="8FAE7214"/>
    <w:lvl w:ilvl="0" w:tplc="017424C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D7F7E"/>
    <w:multiLevelType w:val="hybridMultilevel"/>
    <w:tmpl w:val="C6EA87DC"/>
    <w:lvl w:ilvl="0" w:tplc="3E64F3A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C3F7D"/>
    <w:multiLevelType w:val="hybridMultilevel"/>
    <w:tmpl w:val="9938976A"/>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C0040"/>
    <w:multiLevelType w:val="hybridMultilevel"/>
    <w:tmpl w:val="EBFCB09C"/>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004880"/>
    <w:multiLevelType w:val="multilevel"/>
    <w:tmpl w:val="00A4CB80"/>
    <w:lvl w:ilvl="0">
      <w:start w:val="1"/>
      <w:numFmt w:val="decimal"/>
      <w:lvlText w:val="%1."/>
      <w:lvlJc w:val="left"/>
      <w:pPr>
        <w:ind w:left="405" w:hanging="405"/>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935" w:hanging="720"/>
      </w:pPr>
      <w:rPr>
        <w:rFonts w:hint="default"/>
      </w:rPr>
    </w:lvl>
    <w:lvl w:ilvl="4">
      <w:start w:val="1"/>
      <w:numFmt w:val="decimal"/>
      <w:isLgl/>
      <w:lvlText w:val="%1.%2.%3.%4.%5"/>
      <w:lvlJc w:val="left"/>
      <w:pPr>
        <w:ind w:left="2340" w:hanging="72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DD21506"/>
    <w:multiLevelType w:val="hybridMultilevel"/>
    <w:tmpl w:val="405A2952"/>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1F7299"/>
    <w:multiLevelType w:val="hybridMultilevel"/>
    <w:tmpl w:val="94E0F4BE"/>
    <w:lvl w:ilvl="0" w:tplc="EBE8C2E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1E08E9"/>
    <w:multiLevelType w:val="hybridMultilevel"/>
    <w:tmpl w:val="0F9EA650"/>
    <w:lvl w:ilvl="0" w:tplc="E578B2E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10050"/>
    <w:multiLevelType w:val="hybridMultilevel"/>
    <w:tmpl w:val="43DE016E"/>
    <w:lvl w:ilvl="0" w:tplc="1F1E1574">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2512A2"/>
    <w:multiLevelType w:val="hybridMultilevel"/>
    <w:tmpl w:val="7974E6DA"/>
    <w:lvl w:ilvl="0" w:tplc="0409000F">
      <w:start w:val="1"/>
      <w:numFmt w:val="decimal"/>
      <w:lvlText w:val="%1."/>
      <w:lvlJc w:val="left"/>
      <w:pPr>
        <w:ind w:left="720" w:hanging="360"/>
      </w:pPr>
      <w:rPr>
        <w:rFonts w:hint="default"/>
        <w:color w:val="auto"/>
      </w:rPr>
    </w:lvl>
    <w:lvl w:ilvl="1" w:tplc="33D4CC74">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A432D"/>
    <w:multiLevelType w:val="hybridMultilevel"/>
    <w:tmpl w:val="CD3E508E"/>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9A1EC9"/>
    <w:multiLevelType w:val="hybridMultilevel"/>
    <w:tmpl w:val="61C8ACC6"/>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2F37DF"/>
    <w:multiLevelType w:val="hybridMultilevel"/>
    <w:tmpl w:val="F5D0E90A"/>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A090D96"/>
    <w:multiLevelType w:val="hybridMultilevel"/>
    <w:tmpl w:val="832A6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D84980"/>
    <w:multiLevelType w:val="hybridMultilevel"/>
    <w:tmpl w:val="43F20D06"/>
    <w:lvl w:ilvl="0" w:tplc="0B70165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D6D14C4"/>
    <w:multiLevelType w:val="hybridMultilevel"/>
    <w:tmpl w:val="63B699C6"/>
    <w:lvl w:ilvl="0" w:tplc="BD20224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4C437A"/>
    <w:multiLevelType w:val="hybridMultilevel"/>
    <w:tmpl w:val="0780159C"/>
    <w:lvl w:ilvl="0" w:tplc="8FEE2AB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CC547C5"/>
    <w:multiLevelType w:val="hybridMultilevel"/>
    <w:tmpl w:val="0A9A224C"/>
    <w:lvl w:ilvl="0" w:tplc="A7ECA94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E6357CB"/>
    <w:multiLevelType w:val="hybridMultilevel"/>
    <w:tmpl w:val="69E046EA"/>
    <w:lvl w:ilvl="0" w:tplc="E882655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192929"/>
    <w:multiLevelType w:val="hybridMultilevel"/>
    <w:tmpl w:val="0F5C988A"/>
    <w:lvl w:ilvl="0" w:tplc="051EB25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857A60"/>
    <w:multiLevelType w:val="hybridMultilevel"/>
    <w:tmpl w:val="A77A8DE4"/>
    <w:lvl w:ilvl="0" w:tplc="98DA671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DF4FE7"/>
    <w:multiLevelType w:val="hybridMultilevel"/>
    <w:tmpl w:val="EC0663A6"/>
    <w:lvl w:ilvl="0" w:tplc="2F9CBCD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3E1BA3"/>
    <w:multiLevelType w:val="hybridMultilevel"/>
    <w:tmpl w:val="5A5623D0"/>
    <w:lvl w:ilvl="0" w:tplc="4B4ABFB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F647A2"/>
    <w:multiLevelType w:val="hybridMultilevel"/>
    <w:tmpl w:val="33A6C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060E0"/>
    <w:multiLevelType w:val="hybridMultilevel"/>
    <w:tmpl w:val="9B3847E8"/>
    <w:lvl w:ilvl="0" w:tplc="3DFA0CA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6"/>
  </w:num>
  <w:num w:numId="3">
    <w:abstractNumId w:val="28"/>
  </w:num>
  <w:num w:numId="4">
    <w:abstractNumId w:val="19"/>
  </w:num>
  <w:num w:numId="5">
    <w:abstractNumId w:val="11"/>
  </w:num>
  <w:num w:numId="6">
    <w:abstractNumId w:val="2"/>
  </w:num>
  <w:num w:numId="7">
    <w:abstractNumId w:val="10"/>
  </w:num>
  <w:num w:numId="8">
    <w:abstractNumId w:val="1"/>
  </w:num>
  <w:num w:numId="9">
    <w:abstractNumId w:val="23"/>
  </w:num>
  <w:num w:numId="10">
    <w:abstractNumId w:val="4"/>
  </w:num>
  <w:num w:numId="11">
    <w:abstractNumId w:val="20"/>
  </w:num>
  <w:num w:numId="12">
    <w:abstractNumId w:val="18"/>
  </w:num>
  <w:num w:numId="13">
    <w:abstractNumId w:val="5"/>
  </w:num>
  <w:num w:numId="14">
    <w:abstractNumId w:val="24"/>
  </w:num>
  <w:num w:numId="15">
    <w:abstractNumId w:val="12"/>
  </w:num>
  <w:num w:numId="16">
    <w:abstractNumId w:val="25"/>
  </w:num>
  <w:num w:numId="17">
    <w:abstractNumId w:val="21"/>
  </w:num>
  <w:num w:numId="18">
    <w:abstractNumId w:val="15"/>
  </w:num>
  <w:num w:numId="19">
    <w:abstractNumId w:val="0"/>
  </w:num>
  <w:num w:numId="20">
    <w:abstractNumId w:val="16"/>
  </w:num>
  <w:num w:numId="21">
    <w:abstractNumId w:val="7"/>
  </w:num>
  <w:num w:numId="22">
    <w:abstractNumId w:val="14"/>
  </w:num>
  <w:num w:numId="23">
    <w:abstractNumId w:val="3"/>
  </w:num>
  <w:num w:numId="24">
    <w:abstractNumId w:val="22"/>
  </w:num>
  <w:num w:numId="25">
    <w:abstractNumId w:val="6"/>
  </w:num>
  <w:num w:numId="26">
    <w:abstractNumId w:val="9"/>
  </w:num>
  <w:num w:numId="27">
    <w:abstractNumId w:val="17"/>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34"/>
    <w:rsid w:val="003A6F73"/>
    <w:rsid w:val="00445CF3"/>
    <w:rsid w:val="009A0134"/>
    <w:rsid w:val="00E9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706EA-AF64-4AD6-8893-91B8661A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0134"/>
    <w:pPr>
      <w:spacing w:after="0" w:line="276" w:lineRule="auto"/>
    </w:pPr>
    <w:rPr>
      <w:rFonts w:ascii="Arial" w:eastAsia="SimSun" w:hAnsi="Arial" w:cs="Arial"/>
      <w:lang w:val="en" w:eastAsia="zh-CN"/>
    </w:rPr>
  </w:style>
  <w:style w:type="paragraph" w:styleId="Heading1">
    <w:name w:val="heading 1"/>
    <w:basedOn w:val="Normal"/>
    <w:next w:val="Normal"/>
    <w:link w:val="Heading1Char"/>
    <w:uiPriority w:val="9"/>
    <w:qFormat/>
    <w:rsid w:val="009A0134"/>
    <w:pPr>
      <w:keepNext/>
      <w:keepLines/>
      <w:spacing w:before="400" w:after="120"/>
      <w:outlineLvl w:val="0"/>
    </w:pPr>
    <w:rPr>
      <w:sz w:val="40"/>
      <w:szCs w:val="40"/>
    </w:rPr>
  </w:style>
  <w:style w:type="paragraph" w:styleId="Heading2">
    <w:name w:val="heading 2"/>
    <w:basedOn w:val="Normal"/>
    <w:next w:val="Normal"/>
    <w:link w:val="Heading2Char"/>
    <w:uiPriority w:val="9"/>
    <w:qFormat/>
    <w:rsid w:val="009A0134"/>
    <w:pPr>
      <w:keepNext/>
      <w:keepLines/>
      <w:spacing w:before="360" w:after="120"/>
      <w:outlineLvl w:val="1"/>
    </w:pPr>
    <w:rPr>
      <w:sz w:val="32"/>
      <w:szCs w:val="32"/>
    </w:rPr>
  </w:style>
  <w:style w:type="paragraph" w:styleId="Heading3">
    <w:name w:val="heading 3"/>
    <w:basedOn w:val="Normal"/>
    <w:next w:val="Normal"/>
    <w:link w:val="Heading3Char"/>
    <w:uiPriority w:val="9"/>
    <w:qFormat/>
    <w:rsid w:val="009A0134"/>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9A0134"/>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9A0134"/>
    <w:pPr>
      <w:keepNext/>
      <w:keepLines/>
      <w:spacing w:before="240" w:after="80"/>
      <w:outlineLvl w:val="4"/>
    </w:pPr>
    <w:rPr>
      <w:color w:val="666666"/>
    </w:rPr>
  </w:style>
  <w:style w:type="paragraph" w:styleId="Heading6">
    <w:name w:val="heading 6"/>
    <w:basedOn w:val="Normal"/>
    <w:next w:val="Normal"/>
    <w:link w:val="Heading6Char"/>
    <w:rsid w:val="009A013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134"/>
    <w:rPr>
      <w:rFonts w:ascii="Arial" w:eastAsia="SimSun" w:hAnsi="Arial" w:cs="Arial"/>
      <w:sz w:val="40"/>
      <w:szCs w:val="40"/>
      <w:lang w:val="en" w:eastAsia="zh-CN"/>
    </w:rPr>
  </w:style>
  <w:style w:type="character" w:customStyle="1" w:styleId="Heading2Char">
    <w:name w:val="Heading 2 Char"/>
    <w:basedOn w:val="DefaultParagraphFont"/>
    <w:link w:val="Heading2"/>
    <w:uiPriority w:val="9"/>
    <w:rsid w:val="009A0134"/>
    <w:rPr>
      <w:rFonts w:ascii="Arial" w:eastAsia="SimSun" w:hAnsi="Arial" w:cs="Arial"/>
      <w:sz w:val="32"/>
      <w:szCs w:val="32"/>
      <w:lang w:val="en" w:eastAsia="zh-CN"/>
    </w:rPr>
  </w:style>
  <w:style w:type="character" w:customStyle="1" w:styleId="Heading3Char">
    <w:name w:val="Heading 3 Char"/>
    <w:basedOn w:val="DefaultParagraphFont"/>
    <w:link w:val="Heading3"/>
    <w:uiPriority w:val="9"/>
    <w:rsid w:val="009A0134"/>
    <w:rPr>
      <w:rFonts w:ascii="Arial" w:eastAsia="SimSun" w:hAnsi="Arial" w:cs="Arial"/>
      <w:color w:val="434343"/>
      <w:sz w:val="28"/>
      <w:szCs w:val="28"/>
      <w:lang w:val="en" w:eastAsia="zh-CN"/>
    </w:rPr>
  </w:style>
  <w:style w:type="character" w:customStyle="1" w:styleId="Heading4Char">
    <w:name w:val="Heading 4 Char"/>
    <w:basedOn w:val="DefaultParagraphFont"/>
    <w:link w:val="Heading4"/>
    <w:uiPriority w:val="9"/>
    <w:rsid w:val="009A0134"/>
    <w:rPr>
      <w:rFonts w:ascii="Arial" w:eastAsia="SimSun" w:hAnsi="Arial" w:cs="Arial"/>
      <w:color w:val="666666"/>
      <w:sz w:val="24"/>
      <w:szCs w:val="24"/>
      <w:lang w:val="en" w:eastAsia="zh-CN"/>
    </w:rPr>
  </w:style>
  <w:style w:type="character" w:customStyle="1" w:styleId="Heading5Char">
    <w:name w:val="Heading 5 Char"/>
    <w:basedOn w:val="DefaultParagraphFont"/>
    <w:link w:val="Heading5"/>
    <w:uiPriority w:val="9"/>
    <w:rsid w:val="009A0134"/>
    <w:rPr>
      <w:rFonts w:ascii="Arial" w:eastAsia="SimSun" w:hAnsi="Arial" w:cs="Arial"/>
      <w:color w:val="666666"/>
      <w:lang w:val="en" w:eastAsia="zh-CN"/>
    </w:rPr>
  </w:style>
  <w:style w:type="character" w:customStyle="1" w:styleId="Heading6Char">
    <w:name w:val="Heading 6 Char"/>
    <w:basedOn w:val="DefaultParagraphFont"/>
    <w:link w:val="Heading6"/>
    <w:rsid w:val="009A0134"/>
    <w:rPr>
      <w:rFonts w:ascii="Arial" w:eastAsia="SimSun" w:hAnsi="Arial" w:cs="Arial"/>
      <w:i/>
      <w:color w:val="666666"/>
      <w:lang w:val="en" w:eastAsia="zh-CN"/>
    </w:rPr>
  </w:style>
  <w:style w:type="paragraph" w:styleId="Title">
    <w:name w:val="Title"/>
    <w:basedOn w:val="Normal"/>
    <w:next w:val="Normal"/>
    <w:link w:val="TitleChar"/>
    <w:rsid w:val="009A0134"/>
    <w:pPr>
      <w:keepNext/>
      <w:keepLines/>
      <w:spacing w:after="60"/>
    </w:pPr>
    <w:rPr>
      <w:sz w:val="52"/>
      <w:szCs w:val="52"/>
    </w:rPr>
  </w:style>
  <w:style w:type="character" w:customStyle="1" w:styleId="TitleChar">
    <w:name w:val="Title Char"/>
    <w:basedOn w:val="DefaultParagraphFont"/>
    <w:link w:val="Title"/>
    <w:rsid w:val="009A0134"/>
    <w:rPr>
      <w:rFonts w:ascii="Arial" w:eastAsia="SimSun" w:hAnsi="Arial" w:cs="Arial"/>
      <w:sz w:val="52"/>
      <w:szCs w:val="52"/>
      <w:lang w:val="en" w:eastAsia="zh-CN"/>
    </w:rPr>
  </w:style>
  <w:style w:type="paragraph" w:styleId="Subtitle">
    <w:name w:val="Subtitle"/>
    <w:basedOn w:val="Normal"/>
    <w:next w:val="Normal"/>
    <w:link w:val="SubtitleChar"/>
    <w:rsid w:val="009A0134"/>
    <w:pPr>
      <w:keepNext/>
      <w:keepLines/>
      <w:spacing w:after="320"/>
    </w:pPr>
    <w:rPr>
      <w:color w:val="666666"/>
      <w:sz w:val="30"/>
      <w:szCs w:val="30"/>
    </w:rPr>
  </w:style>
  <w:style w:type="character" w:customStyle="1" w:styleId="SubtitleChar">
    <w:name w:val="Subtitle Char"/>
    <w:basedOn w:val="DefaultParagraphFont"/>
    <w:link w:val="Subtitle"/>
    <w:rsid w:val="009A0134"/>
    <w:rPr>
      <w:rFonts w:ascii="Arial" w:eastAsia="SimSun" w:hAnsi="Arial" w:cs="Arial"/>
      <w:color w:val="666666"/>
      <w:sz w:val="30"/>
      <w:szCs w:val="30"/>
      <w:lang w:val="en" w:eastAsia="zh-CN"/>
    </w:rPr>
  </w:style>
  <w:style w:type="paragraph" w:styleId="EndnoteText">
    <w:name w:val="endnote text"/>
    <w:basedOn w:val="Normal"/>
    <w:link w:val="EndnoteTextChar"/>
    <w:uiPriority w:val="99"/>
    <w:semiHidden/>
    <w:unhideWhenUsed/>
    <w:rsid w:val="009A0134"/>
    <w:pPr>
      <w:spacing w:line="240" w:lineRule="auto"/>
    </w:pPr>
    <w:rPr>
      <w:sz w:val="20"/>
      <w:szCs w:val="20"/>
    </w:rPr>
  </w:style>
  <w:style w:type="character" w:customStyle="1" w:styleId="EndnoteTextChar">
    <w:name w:val="Endnote Text Char"/>
    <w:basedOn w:val="DefaultParagraphFont"/>
    <w:link w:val="EndnoteText"/>
    <w:uiPriority w:val="99"/>
    <w:semiHidden/>
    <w:rsid w:val="009A0134"/>
    <w:rPr>
      <w:rFonts w:ascii="Arial" w:eastAsia="SimSun" w:hAnsi="Arial" w:cs="Arial"/>
      <w:sz w:val="20"/>
      <w:szCs w:val="20"/>
      <w:lang w:val="en" w:eastAsia="zh-CN"/>
    </w:rPr>
  </w:style>
  <w:style w:type="character" w:styleId="EndnoteReference">
    <w:name w:val="endnote reference"/>
    <w:basedOn w:val="DefaultParagraphFont"/>
    <w:uiPriority w:val="99"/>
    <w:semiHidden/>
    <w:unhideWhenUsed/>
    <w:rsid w:val="009A0134"/>
    <w:rPr>
      <w:vertAlign w:val="superscript"/>
    </w:rPr>
  </w:style>
  <w:style w:type="paragraph" w:styleId="FootnoteText">
    <w:name w:val="footnote text"/>
    <w:basedOn w:val="Normal"/>
    <w:link w:val="FootnoteTextChar"/>
    <w:uiPriority w:val="99"/>
    <w:unhideWhenUsed/>
    <w:rsid w:val="009A0134"/>
    <w:pPr>
      <w:spacing w:line="240" w:lineRule="auto"/>
    </w:pPr>
    <w:rPr>
      <w:sz w:val="20"/>
      <w:szCs w:val="20"/>
    </w:rPr>
  </w:style>
  <w:style w:type="character" w:customStyle="1" w:styleId="FootnoteTextChar">
    <w:name w:val="Footnote Text Char"/>
    <w:basedOn w:val="DefaultParagraphFont"/>
    <w:link w:val="FootnoteText"/>
    <w:uiPriority w:val="99"/>
    <w:rsid w:val="009A0134"/>
    <w:rPr>
      <w:rFonts w:ascii="Arial" w:eastAsia="SimSun" w:hAnsi="Arial" w:cs="Arial"/>
      <w:sz w:val="20"/>
      <w:szCs w:val="20"/>
      <w:lang w:val="en" w:eastAsia="zh-CN"/>
    </w:rPr>
  </w:style>
  <w:style w:type="character" w:styleId="FootnoteReference">
    <w:name w:val="footnote reference"/>
    <w:basedOn w:val="DefaultParagraphFont"/>
    <w:uiPriority w:val="99"/>
    <w:unhideWhenUsed/>
    <w:rsid w:val="009A0134"/>
    <w:rPr>
      <w:vertAlign w:val="superscript"/>
    </w:rPr>
  </w:style>
  <w:style w:type="paragraph" w:customStyle="1" w:styleId="Paragraph">
    <w:name w:val="Paragraph"/>
    <w:basedOn w:val="Normal"/>
    <w:link w:val="ParagraphChar"/>
    <w:qFormat/>
    <w:rsid w:val="009A0134"/>
    <w:pPr>
      <w:jc w:val="both"/>
    </w:pPr>
    <w:rPr>
      <w:rFonts w:ascii="Times New Roman" w:hAnsi="Times New Roman" w:cs="Times New Roman"/>
      <w:b/>
      <w:sz w:val="28"/>
    </w:rPr>
  </w:style>
  <w:style w:type="paragraph" w:customStyle="1" w:styleId="MyCaption">
    <w:name w:val="MyCaption"/>
    <w:basedOn w:val="Normal"/>
    <w:next w:val="Normal"/>
    <w:link w:val="MyCaptionChar"/>
    <w:qFormat/>
    <w:rsid w:val="009A0134"/>
    <w:pPr>
      <w:jc w:val="center"/>
    </w:pPr>
    <w:rPr>
      <w:rFonts w:ascii="Times New Roman" w:hAnsi="Times New Roman" w:cs="Times New Roman"/>
      <w:sz w:val="24"/>
    </w:rPr>
  </w:style>
  <w:style w:type="character" w:customStyle="1" w:styleId="ParagraphChar">
    <w:name w:val="Paragraph Char"/>
    <w:basedOn w:val="DefaultParagraphFont"/>
    <w:link w:val="Paragraph"/>
    <w:rsid w:val="009A0134"/>
    <w:rPr>
      <w:rFonts w:ascii="Times New Roman" w:eastAsia="SimSun" w:hAnsi="Times New Roman" w:cs="Times New Roman"/>
      <w:b/>
      <w:sz w:val="28"/>
      <w:lang w:val="en" w:eastAsia="zh-CN"/>
    </w:rPr>
  </w:style>
  <w:style w:type="paragraph" w:customStyle="1" w:styleId="SubParagraph">
    <w:name w:val="SubParagraph"/>
    <w:basedOn w:val="Paragraph"/>
    <w:link w:val="SubParagraphChar"/>
    <w:qFormat/>
    <w:rsid w:val="009A0134"/>
    <w:rPr>
      <w:sz w:val="24"/>
    </w:rPr>
  </w:style>
  <w:style w:type="character" w:customStyle="1" w:styleId="MyCaptionChar">
    <w:name w:val="MyCaption Char"/>
    <w:basedOn w:val="DefaultParagraphFont"/>
    <w:link w:val="MyCaption"/>
    <w:rsid w:val="009A0134"/>
    <w:rPr>
      <w:rFonts w:ascii="Times New Roman" w:eastAsia="SimSun" w:hAnsi="Times New Roman" w:cs="Times New Roman"/>
      <w:sz w:val="24"/>
      <w:lang w:val="en" w:eastAsia="zh-CN"/>
    </w:rPr>
  </w:style>
  <w:style w:type="paragraph" w:styleId="Header">
    <w:name w:val="header"/>
    <w:basedOn w:val="Normal"/>
    <w:link w:val="HeaderChar"/>
    <w:uiPriority w:val="99"/>
    <w:unhideWhenUsed/>
    <w:rsid w:val="009A0134"/>
    <w:pPr>
      <w:tabs>
        <w:tab w:val="center" w:pos="4680"/>
        <w:tab w:val="right" w:pos="9360"/>
      </w:tabs>
      <w:spacing w:line="240" w:lineRule="auto"/>
    </w:pPr>
  </w:style>
  <w:style w:type="character" w:customStyle="1" w:styleId="HeaderChar">
    <w:name w:val="Header Char"/>
    <w:basedOn w:val="DefaultParagraphFont"/>
    <w:link w:val="Header"/>
    <w:uiPriority w:val="99"/>
    <w:rsid w:val="009A0134"/>
    <w:rPr>
      <w:rFonts w:ascii="Arial" w:eastAsia="SimSun" w:hAnsi="Arial" w:cs="Arial"/>
      <w:lang w:val="en" w:eastAsia="zh-CN"/>
    </w:rPr>
  </w:style>
  <w:style w:type="character" w:customStyle="1" w:styleId="SubParagraphChar">
    <w:name w:val="SubParagraph Char"/>
    <w:basedOn w:val="ParagraphChar"/>
    <w:link w:val="SubParagraph"/>
    <w:rsid w:val="009A0134"/>
    <w:rPr>
      <w:rFonts w:ascii="Times New Roman" w:eastAsia="SimSun" w:hAnsi="Times New Roman" w:cs="Times New Roman"/>
      <w:b/>
      <w:sz w:val="24"/>
      <w:lang w:val="en" w:eastAsia="zh-CN"/>
    </w:rPr>
  </w:style>
  <w:style w:type="paragraph" w:styleId="Footer">
    <w:name w:val="footer"/>
    <w:basedOn w:val="Normal"/>
    <w:link w:val="FooterChar"/>
    <w:uiPriority w:val="99"/>
    <w:unhideWhenUsed/>
    <w:rsid w:val="009A0134"/>
    <w:pPr>
      <w:tabs>
        <w:tab w:val="center" w:pos="4680"/>
        <w:tab w:val="right" w:pos="9360"/>
      </w:tabs>
      <w:spacing w:line="240" w:lineRule="auto"/>
    </w:pPr>
  </w:style>
  <w:style w:type="character" w:customStyle="1" w:styleId="FooterChar">
    <w:name w:val="Footer Char"/>
    <w:basedOn w:val="DefaultParagraphFont"/>
    <w:link w:val="Footer"/>
    <w:uiPriority w:val="99"/>
    <w:rsid w:val="009A0134"/>
    <w:rPr>
      <w:rFonts w:ascii="Arial" w:eastAsia="SimSun" w:hAnsi="Arial" w:cs="Arial"/>
      <w:lang w:val="en" w:eastAsia="zh-CN"/>
    </w:rPr>
  </w:style>
  <w:style w:type="table" w:styleId="TableGrid">
    <w:name w:val="Table Grid"/>
    <w:basedOn w:val="TableNormal"/>
    <w:uiPriority w:val="39"/>
    <w:rsid w:val="009A0134"/>
    <w:pPr>
      <w:spacing w:after="0" w:line="240" w:lineRule="auto"/>
    </w:pPr>
    <w:rPr>
      <w:rFonts w:ascii="Arial" w:eastAsia="SimSun" w:hAnsi="Arial" w:cs="Arial"/>
      <w:lang w:val="e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134"/>
    <w:pPr>
      <w:ind w:left="720"/>
      <w:contextualSpacing/>
    </w:pPr>
  </w:style>
  <w:style w:type="paragraph" w:styleId="BalloonText">
    <w:name w:val="Balloon Text"/>
    <w:basedOn w:val="Normal"/>
    <w:link w:val="BalloonTextChar"/>
    <w:uiPriority w:val="99"/>
    <w:semiHidden/>
    <w:unhideWhenUsed/>
    <w:rsid w:val="009A01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134"/>
    <w:rPr>
      <w:rFonts w:ascii="Segoe UI" w:eastAsia="SimSun" w:hAnsi="Segoe UI" w:cs="Segoe UI"/>
      <w:sz w:val="18"/>
      <w:szCs w:val="18"/>
      <w:lang w:val="en" w:eastAsia="zh-CN"/>
    </w:rPr>
  </w:style>
  <w:style w:type="character" w:styleId="Hyperlink">
    <w:name w:val="Hyperlink"/>
    <w:basedOn w:val="DefaultParagraphFont"/>
    <w:uiPriority w:val="99"/>
    <w:unhideWhenUsed/>
    <w:rsid w:val="009A0134"/>
    <w:rPr>
      <w:color w:val="0563C1" w:themeColor="hyperlink"/>
      <w:u w:val="single"/>
    </w:rPr>
  </w:style>
  <w:style w:type="numbering" w:customStyle="1" w:styleId="NoList1">
    <w:name w:val="No List1"/>
    <w:next w:val="NoList"/>
    <w:uiPriority w:val="99"/>
    <w:semiHidden/>
    <w:unhideWhenUsed/>
    <w:rsid w:val="009A0134"/>
  </w:style>
  <w:style w:type="paragraph" w:customStyle="1" w:styleId="msonormal0">
    <w:name w:val="msonormal"/>
    <w:basedOn w:val="Normal"/>
    <w:rsid w:val="009A01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FollowedHyperlink">
    <w:name w:val="FollowedHyperlink"/>
    <w:basedOn w:val="DefaultParagraphFont"/>
    <w:uiPriority w:val="99"/>
    <w:semiHidden/>
    <w:unhideWhenUsed/>
    <w:rsid w:val="009A0134"/>
    <w:rPr>
      <w:color w:val="800080"/>
      <w:u w:val="single"/>
    </w:rPr>
  </w:style>
  <w:style w:type="character" w:customStyle="1" w:styleId="apple-converted-space">
    <w:name w:val="apple-converted-space"/>
    <w:basedOn w:val="DefaultParagraphFont"/>
    <w:rsid w:val="009A0134"/>
  </w:style>
  <w:style w:type="character" w:customStyle="1" w:styleId="Title1">
    <w:name w:val="Title1"/>
    <w:basedOn w:val="DefaultParagraphFont"/>
    <w:rsid w:val="009A0134"/>
  </w:style>
  <w:style w:type="character" w:customStyle="1" w:styleId="icon">
    <w:name w:val="icon"/>
    <w:basedOn w:val="DefaultParagraphFont"/>
    <w:rsid w:val="009A0134"/>
  </w:style>
  <w:style w:type="character" w:customStyle="1" w:styleId="z3988">
    <w:name w:val="z3988"/>
    <w:basedOn w:val="DefaultParagraphFont"/>
    <w:rsid w:val="009A0134"/>
  </w:style>
  <w:style w:type="character" w:customStyle="1" w:styleId="nlmstring-name">
    <w:name w:val="nlm_string-name"/>
    <w:basedOn w:val="DefaultParagraphFont"/>
    <w:rsid w:val="009A0134"/>
  </w:style>
  <w:style w:type="character" w:customStyle="1" w:styleId="title10">
    <w:name w:val="title1"/>
    <w:basedOn w:val="DefaultParagraphFont"/>
    <w:rsid w:val="009A0134"/>
  </w:style>
  <w:style w:type="paragraph" w:customStyle="1" w:styleId="last">
    <w:name w:val="last"/>
    <w:basedOn w:val="Normal"/>
    <w:rsid w:val="009A01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lmpublisher-name">
    <w:name w:val="nlm_publisher-name"/>
    <w:basedOn w:val="DefaultParagraphFont"/>
    <w:rsid w:val="009A0134"/>
  </w:style>
  <w:style w:type="paragraph" w:styleId="NormalWeb">
    <w:name w:val="Normal (Web)"/>
    <w:basedOn w:val="Normal"/>
    <w:uiPriority w:val="99"/>
    <w:semiHidden/>
    <w:unhideWhenUsed/>
    <w:rsid w:val="009A01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9A0134"/>
    <w:rPr>
      <w:b/>
      <w:bCs/>
    </w:rPr>
  </w:style>
  <w:style w:type="paragraph" w:customStyle="1" w:styleId="first">
    <w:name w:val="first"/>
    <w:basedOn w:val="Normal"/>
    <w:rsid w:val="009A01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captionlabel">
    <w:name w:val="captionlabel"/>
    <w:basedOn w:val="DefaultParagraphFont"/>
    <w:rsid w:val="009A0134"/>
  </w:style>
  <w:style w:type="character" w:customStyle="1" w:styleId="title2">
    <w:name w:val="title2"/>
    <w:basedOn w:val="DefaultParagraphFont"/>
    <w:rsid w:val="009A0134"/>
  </w:style>
  <w:style w:type="character" w:customStyle="1" w:styleId="nlminline-graphic">
    <w:name w:val="nlm_inline-graphic"/>
    <w:basedOn w:val="DefaultParagraphFont"/>
    <w:rsid w:val="009A0134"/>
  </w:style>
  <w:style w:type="character" w:customStyle="1" w:styleId="refnumber">
    <w:name w:val="refnumber"/>
    <w:basedOn w:val="DefaultParagraphFont"/>
    <w:rsid w:val="009A0134"/>
  </w:style>
  <w:style w:type="character" w:customStyle="1" w:styleId="nlmcontrib-group">
    <w:name w:val="nlm_contrib-group"/>
    <w:basedOn w:val="DefaultParagraphFont"/>
    <w:rsid w:val="009A0134"/>
  </w:style>
  <w:style w:type="character" w:customStyle="1" w:styleId="nlmsource">
    <w:name w:val="nlm_source"/>
    <w:basedOn w:val="DefaultParagraphFont"/>
    <w:rsid w:val="009A0134"/>
  </w:style>
  <w:style w:type="character" w:customStyle="1" w:styleId="title3">
    <w:name w:val="title3"/>
    <w:basedOn w:val="DefaultParagraphFont"/>
    <w:rsid w:val="009A0134"/>
  </w:style>
  <w:style w:type="paragraph" w:customStyle="1" w:styleId="fulltext">
    <w:name w:val="fulltext"/>
    <w:basedOn w:val="Normal"/>
    <w:rsid w:val="009A01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inline">
    <w:name w:val="inline"/>
    <w:basedOn w:val="Normal"/>
    <w:rsid w:val="009A013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t-icon-wrapper">
    <w:name w:val="at-icon-wrapper"/>
    <w:basedOn w:val="DefaultParagraphFont"/>
    <w:rsid w:val="009A0134"/>
  </w:style>
  <w:style w:type="numbering" w:customStyle="1" w:styleId="NoList2">
    <w:name w:val="No List2"/>
    <w:next w:val="NoList"/>
    <w:uiPriority w:val="99"/>
    <w:semiHidden/>
    <w:unhideWhenUsed/>
    <w:rsid w:val="009A0134"/>
  </w:style>
  <w:style w:type="character" w:customStyle="1" w:styleId="hlfld-title">
    <w:name w:val="hlfld-title"/>
    <w:basedOn w:val="DefaultParagraphFont"/>
    <w:rsid w:val="009A0134"/>
  </w:style>
  <w:style w:type="character" w:customStyle="1" w:styleId="singlehighlightclass">
    <w:name w:val="single_highlight_class"/>
    <w:basedOn w:val="DefaultParagraphFont"/>
    <w:rsid w:val="009A0134"/>
  </w:style>
  <w:style w:type="character" w:customStyle="1" w:styleId="hlfld-contribauthor">
    <w:name w:val="hlfld-contribauthor"/>
    <w:basedOn w:val="DefaultParagraphFont"/>
    <w:rsid w:val="009A0134"/>
  </w:style>
  <w:style w:type="character" w:customStyle="1" w:styleId="nlmx">
    <w:name w:val="nlm_x"/>
    <w:basedOn w:val="DefaultParagraphFont"/>
    <w:rsid w:val="009A0134"/>
  </w:style>
  <w:style w:type="character" w:customStyle="1" w:styleId="hlfld-abstract">
    <w:name w:val="hlfld-abstract"/>
    <w:basedOn w:val="DefaultParagraphFont"/>
    <w:rsid w:val="009A0134"/>
  </w:style>
  <w:style w:type="character" w:customStyle="1" w:styleId="hlfld-keywordtext">
    <w:name w:val="hlfld-keywordtext"/>
    <w:basedOn w:val="DefaultParagraphFont"/>
    <w:rsid w:val="009A0134"/>
  </w:style>
  <w:style w:type="character" w:customStyle="1" w:styleId="copyright">
    <w:name w:val="copyright"/>
    <w:basedOn w:val="DefaultParagraphFont"/>
    <w:rsid w:val="009A0134"/>
  </w:style>
  <w:style w:type="character" w:customStyle="1" w:styleId="fulltext1">
    <w:name w:val="fulltext1"/>
    <w:basedOn w:val="DefaultParagraphFont"/>
    <w:rsid w:val="009A0134"/>
  </w:style>
  <w:style w:type="character" w:customStyle="1" w:styleId="figure">
    <w:name w:val="figure"/>
    <w:basedOn w:val="DefaultParagraphFont"/>
    <w:rsid w:val="009A0134"/>
  </w:style>
  <w:style w:type="character" w:customStyle="1" w:styleId="overlay">
    <w:name w:val="overlay"/>
    <w:basedOn w:val="DefaultParagraphFont"/>
    <w:rsid w:val="009A0134"/>
  </w:style>
  <w:style w:type="character" w:customStyle="1" w:styleId="nlmyear">
    <w:name w:val="nlm_year"/>
    <w:basedOn w:val="DefaultParagraphFont"/>
    <w:rsid w:val="009A0134"/>
  </w:style>
  <w:style w:type="character" w:customStyle="1" w:styleId="nlmarticle-title">
    <w:name w:val="nlm_article-title"/>
    <w:basedOn w:val="DefaultParagraphFont"/>
    <w:rsid w:val="009A0134"/>
  </w:style>
  <w:style w:type="character" w:customStyle="1" w:styleId="nlmfpage">
    <w:name w:val="nlm_fpage"/>
    <w:basedOn w:val="DefaultParagraphFont"/>
    <w:rsid w:val="009A0134"/>
  </w:style>
  <w:style w:type="character" w:customStyle="1" w:styleId="nlmlpage">
    <w:name w:val="nlm_lpage"/>
    <w:basedOn w:val="DefaultParagraphFont"/>
    <w:rsid w:val="009A0134"/>
  </w:style>
  <w:style w:type="character" w:customStyle="1" w:styleId="nlmedition">
    <w:name w:val="nlm_edition"/>
    <w:basedOn w:val="DefaultParagraphFont"/>
    <w:rsid w:val="009A0134"/>
  </w:style>
  <w:style w:type="character" w:customStyle="1" w:styleId="nlmpublisher-loc">
    <w:name w:val="nlm_publisher-loc"/>
    <w:basedOn w:val="DefaultParagraphFont"/>
    <w:rsid w:val="009A0134"/>
  </w:style>
  <w:style w:type="numbering" w:customStyle="1" w:styleId="NoList3">
    <w:name w:val="No List3"/>
    <w:next w:val="NoList"/>
    <w:uiPriority w:val="99"/>
    <w:semiHidden/>
    <w:unhideWhenUsed/>
    <w:rsid w:val="009A0134"/>
  </w:style>
  <w:style w:type="numbering" w:customStyle="1" w:styleId="NoList4">
    <w:name w:val="No List4"/>
    <w:next w:val="NoList"/>
    <w:uiPriority w:val="99"/>
    <w:semiHidden/>
    <w:unhideWhenUsed/>
    <w:rsid w:val="009A0134"/>
  </w:style>
  <w:style w:type="character" w:customStyle="1" w:styleId="country">
    <w:name w:val="country"/>
    <w:basedOn w:val="DefaultParagraphFont"/>
    <w:rsid w:val="009A0134"/>
  </w:style>
  <w:style w:type="character" w:customStyle="1" w:styleId="nlmdate-in-citation">
    <w:name w:val="nlm_date-in-citation"/>
    <w:basedOn w:val="DefaultParagraphFont"/>
    <w:rsid w:val="009A0134"/>
  </w:style>
  <w:style w:type="character" w:customStyle="1" w:styleId="nlmday">
    <w:name w:val="nlm_day"/>
    <w:basedOn w:val="DefaultParagraphFont"/>
    <w:rsid w:val="009A0134"/>
  </w:style>
  <w:style w:type="character" w:customStyle="1" w:styleId="nlmmonth">
    <w:name w:val="nlm_month"/>
    <w:basedOn w:val="DefaultParagraphFont"/>
    <w:rsid w:val="009A0134"/>
  </w:style>
  <w:style w:type="numbering" w:customStyle="1" w:styleId="NoList5">
    <w:name w:val="No List5"/>
    <w:next w:val="NoList"/>
    <w:uiPriority w:val="99"/>
    <w:semiHidden/>
    <w:unhideWhenUsed/>
    <w:rsid w:val="009A0134"/>
  </w:style>
  <w:style w:type="character" w:customStyle="1" w:styleId="titleauthoretc">
    <w:name w:val="titleauthoretc"/>
    <w:basedOn w:val="DefaultParagraphFont"/>
    <w:rsid w:val="009A0134"/>
  </w:style>
  <w:style w:type="character" w:customStyle="1" w:styleId="uid">
    <w:name w:val="uid"/>
    <w:basedOn w:val="DefaultParagraphFont"/>
    <w:rsid w:val="009A0134"/>
  </w:style>
  <w:style w:type="character" w:customStyle="1" w:styleId="type">
    <w:name w:val="type"/>
    <w:basedOn w:val="DefaultParagraphFont"/>
    <w:rsid w:val="009A0134"/>
  </w:style>
  <w:style w:type="character" w:customStyle="1" w:styleId="value">
    <w:name w:val="value"/>
    <w:basedOn w:val="DefaultParagraphFont"/>
    <w:rsid w:val="009A0134"/>
  </w:style>
  <w:style w:type="character" w:customStyle="1" w:styleId="sr-only">
    <w:name w:val="sr-only"/>
    <w:basedOn w:val="DefaultParagraphFont"/>
    <w:rsid w:val="009A0134"/>
  </w:style>
  <w:style w:type="character" w:customStyle="1" w:styleId="badge">
    <w:name w:val="badge"/>
    <w:basedOn w:val="DefaultParagraphFont"/>
    <w:rsid w:val="009A0134"/>
  </w:style>
  <w:style w:type="character" w:customStyle="1" w:styleId="link">
    <w:name w:val="link"/>
    <w:basedOn w:val="DefaultParagraphFont"/>
    <w:rsid w:val="009A0134"/>
  </w:style>
  <w:style w:type="character" w:customStyle="1" w:styleId="hiddentext">
    <w:name w:val="hiddentext"/>
    <w:basedOn w:val="DefaultParagraphFont"/>
    <w:rsid w:val="009A0134"/>
  </w:style>
  <w:style w:type="character" w:customStyle="1" w:styleId="hit">
    <w:name w:val="hit"/>
    <w:basedOn w:val="DefaultParagraphFont"/>
    <w:rsid w:val="009A0134"/>
  </w:style>
  <w:style w:type="character" w:customStyle="1" w:styleId="switchforhitnav">
    <w:name w:val="switchforhitnav"/>
    <w:basedOn w:val="DefaultParagraphFont"/>
    <w:rsid w:val="009A0134"/>
  </w:style>
  <w:style w:type="paragraph" w:styleId="z-TopofForm">
    <w:name w:val="HTML Top of Form"/>
    <w:basedOn w:val="Normal"/>
    <w:next w:val="Normal"/>
    <w:link w:val="z-TopofFormChar"/>
    <w:hidden/>
    <w:uiPriority w:val="99"/>
    <w:semiHidden/>
    <w:unhideWhenUsed/>
    <w:rsid w:val="009A0134"/>
    <w:pPr>
      <w:pBdr>
        <w:bottom w:val="single" w:sz="6" w:space="1" w:color="auto"/>
      </w:pBdr>
      <w:spacing w:line="240" w:lineRule="auto"/>
      <w:jc w:val="center"/>
    </w:pPr>
    <w:rPr>
      <w:rFonts w:eastAsia="Times New Roman"/>
      <w:vanish/>
      <w:sz w:val="16"/>
      <w:szCs w:val="16"/>
      <w:lang w:val="en-US" w:eastAsia="en-US"/>
    </w:rPr>
  </w:style>
  <w:style w:type="character" w:customStyle="1" w:styleId="z-TopofFormChar">
    <w:name w:val="z-Top of Form Char"/>
    <w:basedOn w:val="DefaultParagraphFont"/>
    <w:link w:val="z-TopofForm"/>
    <w:uiPriority w:val="99"/>
    <w:semiHidden/>
    <w:rsid w:val="009A0134"/>
    <w:rPr>
      <w:rFonts w:ascii="Arial" w:eastAsia="Times New Roman" w:hAnsi="Arial" w:cs="Arial"/>
      <w:vanish/>
      <w:sz w:val="16"/>
      <w:szCs w:val="16"/>
    </w:rPr>
  </w:style>
  <w:style w:type="character" w:customStyle="1" w:styleId="input-group-btn">
    <w:name w:val="input-group-btn"/>
    <w:basedOn w:val="DefaultParagraphFont"/>
    <w:rsid w:val="009A0134"/>
  </w:style>
  <w:style w:type="character" w:customStyle="1" w:styleId="uxf-icon">
    <w:name w:val="uxf-icon"/>
    <w:basedOn w:val="DefaultParagraphFont"/>
    <w:rsid w:val="009A0134"/>
  </w:style>
  <w:style w:type="paragraph" w:styleId="z-BottomofForm">
    <w:name w:val="HTML Bottom of Form"/>
    <w:basedOn w:val="Normal"/>
    <w:next w:val="Normal"/>
    <w:link w:val="z-BottomofFormChar"/>
    <w:hidden/>
    <w:uiPriority w:val="99"/>
    <w:semiHidden/>
    <w:unhideWhenUsed/>
    <w:rsid w:val="009A0134"/>
    <w:pPr>
      <w:pBdr>
        <w:top w:val="single" w:sz="6" w:space="1" w:color="auto"/>
      </w:pBdr>
      <w:spacing w:line="240" w:lineRule="auto"/>
      <w:jc w:val="center"/>
    </w:pPr>
    <w:rPr>
      <w:rFonts w:eastAsia="Times New Roman"/>
      <w:vanish/>
      <w:sz w:val="16"/>
      <w:szCs w:val="16"/>
      <w:lang w:val="en-US" w:eastAsia="en-US"/>
    </w:rPr>
  </w:style>
  <w:style w:type="character" w:customStyle="1" w:styleId="z-BottomofFormChar">
    <w:name w:val="z-Bottom of Form Char"/>
    <w:basedOn w:val="DefaultParagraphFont"/>
    <w:link w:val="z-BottomofForm"/>
    <w:uiPriority w:val="99"/>
    <w:semiHidden/>
    <w:rsid w:val="009A0134"/>
    <w:rPr>
      <w:rFonts w:ascii="Arial" w:eastAsia="Times New Roman" w:hAnsi="Arial" w:cs="Arial"/>
      <w:vanish/>
      <w:sz w:val="16"/>
      <w:szCs w:val="16"/>
    </w:rPr>
  </w:style>
  <w:style w:type="paragraph" w:customStyle="1" w:styleId="Default">
    <w:name w:val="Default"/>
    <w:rsid w:val="009A0134"/>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9A0134"/>
    <w:pPr>
      <w:spacing w:line="240" w:lineRule="auto"/>
    </w:pPr>
    <w:rPr>
      <w:rFonts w:ascii="Consolas" w:eastAsiaTheme="minorHAnsi" w:hAnsi="Consolas" w:cstheme="minorBidi"/>
      <w:sz w:val="20"/>
      <w:szCs w:val="20"/>
      <w:lang w:val="en-US" w:eastAsia="en-US"/>
    </w:rPr>
  </w:style>
  <w:style w:type="character" w:customStyle="1" w:styleId="HTMLPreformattedChar">
    <w:name w:val="HTML Preformatted Char"/>
    <w:basedOn w:val="DefaultParagraphFont"/>
    <w:link w:val="HTMLPreformatted"/>
    <w:uiPriority w:val="99"/>
    <w:semiHidden/>
    <w:rsid w:val="009A0134"/>
    <w:rPr>
      <w:rFonts w:ascii="Consolas" w:hAnsi="Consolas"/>
      <w:sz w:val="20"/>
      <w:szCs w:val="20"/>
    </w:rPr>
  </w:style>
  <w:style w:type="paragraph" w:styleId="NoSpacing">
    <w:name w:val="No Spacing"/>
    <w:uiPriority w:val="1"/>
    <w:qFormat/>
    <w:rsid w:val="009A0134"/>
    <w:pPr>
      <w:spacing w:after="0" w:line="240" w:lineRule="auto"/>
    </w:pPr>
    <w:rPr>
      <w:rFonts w:ascii="Trebuchet MS" w:eastAsia="Times New Roman" w:hAnsi="Trebuchet MS" w:cs="Times New Roman"/>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agoh24@gmail.com" TargetMode="External"/><Relationship Id="rId13" Type="http://schemas.openxmlformats.org/officeDocument/2006/relationships/hyperlink" Target="https://data.worldbank.org/country/united-arab-emirates" TargetMode="External"/><Relationship Id="rId3" Type="http://schemas.openxmlformats.org/officeDocument/2006/relationships/settings" Target="settings.xml"/><Relationship Id="rId7" Type="http://schemas.openxmlformats.org/officeDocument/2006/relationships/hyperlink" Target="mailto:azeldry@hotmail.com" TargetMode="External"/><Relationship Id="rId12" Type="http://schemas.openxmlformats.org/officeDocument/2006/relationships/hyperlink" Target="http://www.emeraldinsight.com.ezproxy.hct.ac.ae/doi/full/10.1108/S1474-78712014000002400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ef.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foplease.com" TargetMode="External"/><Relationship Id="rId4" Type="http://schemas.openxmlformats.org/officeDocument/2006/relationships/webSettings" Target="webSettings.xml"/><Relationship Id="rId9" Type="http://schemas.openxmlformats.org/officeDocument/2006/relationships/hyperlink" Target="mailto:famagoh@kimep.kz" TargetMode="External"/><Relationship Id="rId14" Type="http://schemas.openxmlformats.org/officeDocument/2006/relationships/hyperlink" Target="http://www.wttc.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3983</Words>
  <Characters>22706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Leon</dc:creator>
  <cp:keywords/>
  <dc:description/>
  <cp:lastModifiedBy>Leon Taylor</cp:lastModifiedBy>
  <cp:revision>3</cp:revision>
  <dcterms:created xsi:type="dcterms:W3CDTF">2020-03-06T14:16:00Z</dcterms:created>
  <dcterms:modified xsi:type="dcterms:W3CDTF">2020-03-06T17:08:00Z</dcterms:modified>
</cp:coreProperties>
</file>